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B5DB9E" w14:textId="77777777" w:rsidR="003C756D" w:rsidRPr="000765DE" w:rsidRDefault="000733F3">
      <w:pPr>
        <w:spacing w:before="6600"/>
        <w:ind w:left="391" w:hanging="391"/>
        <w:rPr>
          <w:b/>
          <w:sz w:val="36"/>
          <w:szCs w:val="24"/>
          <w:lang w:val="it-CH"/>
        </w:rPr>
      </w:pPr>
      <w:r w:rsidRPr="000765DE">
        <w:rPr>
          <w:noProof/>
          <w:snapToGrid/>
          <w:lang w:val="it-CH" w:eastAsia="de-CH"/>
        </w:rPr>
        <mc:AlternateContent>
          <mc:Choice Requires="wps">
            <w:drawing>
              <wp:anchor distT="0" distB="0" distL="114300" distR="114300" simplePos="0" relativeHeight="251656192" behindDoc="0" locked="0" layoutInCell="1" allowOverlap="1" wp14:anchorId="2F25FFF9" wp14:editId="5FD9D2D7">
                <wp:simplePos x="0" y="0"/>
                <wp:positionH relativeFrom="column">
                  <wp:posOffset>5714</wp:posOffset>
                </wp:positionH>
                <wp:positionV relativeFrom="paragraph">
                  <wp:posOffset>-358141</wp:posOffset>
                </wp:positionV>
                <wp:extent cx="5819775" cy="4505325"/>
                <wp:effectExtent l="0" t="0" r="28575" b="28575"/>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9775" cy="4505325"/>
                        </a:xfrm>
                        <a:prstGeom prst="rect">
                          <a:avLst/>
                        </a:prstGeom>
                        <a:solidFill>
                          <a:srgbClr val="FFFFFF"/>
                        </a:solidFill>
                        <a:ln w="9525">
                          <a:solidFill>
                            <a:srgbClr val="000000"/>
                          </a:solidFill>
                          <a:miter lim="800000"/>
                          <a:headEnd/>
                          <a:tailEnd/>
                        </a:ln>
                      </wps:spPr>
                      <wps:txbx>
                        <w:txbxContent>
                          <w:p w14:paraId="5EC12051" w14:textId="77777777" w:rsidR="003C756D" w:rsidRDefault="000733F3">
                            <w:pPr>
                              <w:rPr>
                                <w:szCs w:val="24"/>
                                <w:lang w:val="it-CH"/>
                              </w:rPr>
                            </w:pPr>
                            <w:r>
                              <w:rPr>
                                <w:noProof/>
                                <w:szCs w:val="24"/>
                                <w:lang w:val="it-CH"/>
                              </w:rPr>
                              <w:t>LOGO</w:t>
                            </w:r>
                            <w:r>
                              <w:rPr>
                                <w:szCs w:val="24"/>
                                <w:lang w:val="it-CH"/>
                              </w:rPr>
                              <w:t xml:space="preserve"> </w:t>
                            </w:r>
                          </w:p>
                          <w:p w14:paraId="3201BEC2" w14:textId="77777777" w:rsidR="003C756D" w:rsidRDefault="000733F3">
                            <w:pPr>
                              <w:rPr>
                                <w:szCs w:val="24"/>
                                <w:lang w:val="it-CH"/>
                              </w:rPr>
                            </w:pPr>
                            <w:r>
                              <w:rPr>
                                <w:noProof/>
                                <w:szCs w:val="24"/>
                                <w:lang w:val="it-CH"/>
                              </w:rPr>
                              <w:t>Organizzazione del mondo del lavoro (oml)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25FFF9" id="Rectangle 2" o:spid="_x0000_s1026" style="position:absolute;left:0;text-align:left;margin-left:.45pt;margin-top:-28.2pt;width:458.25pt;height:35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">
                <v:textbox>
                  <w:txbxContent>
                    <w:p w14:paraId="5EC12051" w14:textId="77777777" w:rsidR="003C756D" w:rsidRDefault="000733F3">
                      <w:pPr>
                        <w:rPr>
                          <w:szCs w:val="24"/>
                          <w:lang w:val="it-CH"/>
                        </w:rPr>
                      </w:pPr>
                      <w:r>
                        <w:rPr>
                          <w:noProof/>
                          <w:szCs w:val="24"/>
                          <w:lang w:val="it-CH"/>
                        </w:rPr>
                        <w:t>LOGO</w:t>
                      </w:r>
                      <w:r>
                        <w:rPr>
                          <w:szCs w:val="24"/>
                          <w:lang w:val="it-CH"/>
                        </w:rPr>
                        <w:t xml:space="preserve"> </w:t>
                      </w:r>
                    </w:p>
                    <w:p w14:paraId="3201BEC2" w14:textId="77777777" w:rsidR="003C756D" w:rsidRDefault="000733F3">
                      <w:pPr>
                        <w:rPr>
                          <w:szCs w:val="24"/>
                          <w:lang w:val="it-CH"/>
                        </w:rPr>
                      </w:pPr>
                      <w:r>
                        <w:rPr>
                          <w:noProof/>
                          <w:szCs w:val="24"/>
                          <w:lang w:val="it-CH"/>
                        </w:rPr>
                        <w:t>Organizzazione del mondo del lavoro (oml)</w:t>
                      </w:r>
                    </w:p>
                  </w:txbxContent>
                </v:textbox>
              </v:rect>
            </w:pict>
          </mc:Fallback>
        </mc:AlternateContent>
      </w:r>
      <w:r w:rsidRPr="000765DE">
        <w:rPr>
          <w:b/>
          <w:noProof/>
          <w:sz w:val="36"/>
          <w:szCs w:val="24"/>
          <w:lang w:val="it-CH"/>
        </w:rPr>
        <w:t>Piano di formazione</w:t>
      </w:r>
    </w:p>
    <w:p w14:paraId="40B7048E" w14:textId="06CEB777" w:rsidR="003C756D" w:rsidRPr="000765DE" w:rsidRDefault="000733F3">
      <w:pPr>
        <w:spacing w:before="480"/>
        <w:jc w:val="both"/>
        <w:rPr>
          <w:szCs w:val="24"/>
          <w:lang w:val="it-CH"/>
        </w:rPr>
      </w:pPr>
      <w:r w:rsidRPr="000765DE">
        <w:rPr>
          <w:noProof/>
          <w:szCs w:val="24"/>
          <w:lang w:val="it-CH"/>
        </w:rPr>
        <w:t>relativo all</w:t>
      </w:r>
      <w:r w:rsidR="000765DE">
        <w:rPr>
          <w:noProof/>
          <w:szCs w:val="24"/>
          <w:lang w:val="it-CH"/>
        </w:rPr>
        <w:t>’</w:t>
      </w:r>
      <w:r w:rsidRPr="000765DE">
        <w:rPr>
          <w:noProof/>
          <w:szCs w:val="24"/>
          <w:lang w:val="it-CH"/>
        </w:rPr>
        <w:t xml:space="preserve">ordinanza della SEFRI del </w:t>
      </w:r>
      <w:r w:rsidRPr="000765DE">
        <w:rPr>
          <w:snapToGrid/>
          <w:color w:val="FF0000"/>
          <w:lang w:val="it-CH" w:eastAsia="de-CH"/>
        </w:rPr>
        <w:t>[data di emanazione nuova ofor]</w:t>
      </w:r>
      <w:r w:rsidRPr="000765DE">
        <w:rPr>
          <w:snapToGrid/>
          <w:lang w:val="it-CH" w:eastAsia="de-CH"/>
        </w:rPr>
        <w:t xml:space="preserve"> </w:t>
      </w:r>
      <w:r w:rsidRPr="000765DE">
        <w:rPr>
          <w:noProof/>
          <w:szCs w:val="24"/>
          <w:lang w:val="it-CH"/>
        </w:rPr>
        <w:t xml:space="preserve">sulla formazione professionale di base </w:t>
      </w:r>
    </w:p>
    <w:p w14:paraId="4836925A" w14:textId="77777777" w:rsidR="003C756D" w:rsidRPr="000765DE" w:rsidRDefault="000733F3">
      <w:pPr>
        <w:spacing w:before="600"/>
        <w:jc w:val="both"/>
        <w:rPr>
          <w:b/>
          <w:noProof/>
          <w:color w:val="FF0000"/>
          <w:sz w:val="36"/>
          <w:szCs w:val="24"/>
          <w:lang w:val="it-CH"/>
        </w:rPr>
      </w:pPr>
      <w:r w:rsidRPr="000765DE">
        <w:rPr>
          <w:b/>
          <w:noProof/>
          <w:color w:val="FF0000"/>
          <w:sz w:val="36"/>
          <w:szCs w:val="24"/>
          <w:lang w:val="it-CH"/>
        </w:rPr>
        <w:t>[Titolo protetto f / Titolo protetto m]</w:t>
      </w:r>
    </w:p>
    <w:p w14:paraId="70996D92" w14:textId="706F4197" w:rsidR="003C756D" w:rsidRPr="000765DE" w:rsidRDefault="000733F3">
      <w:pPr>
        <w:spacing w:before="720"/>
        <w:jc w:val="both"/>
        <w:rPr>
          <w:snapToGrid/>
          <w:color w:val="FF0000"/>
          <w:lang w:val="it-CH" w:eastAsia="de-CH"/>
        </w:rPr>
      </w:pPr>
      <w:r w:rsidRPr="000765DE">
        <w:rPr>
          <w:noProof/>
          <w:szCs w:val="24"/>
          <w:lang w:val="it-CH"/>
        </w:rPr>
        <w:t xml:space="preserve">del </w:t>
      </w:r>
      <w:r w:rsidRPr="000765DE">
        <w:rPr>
          <w:noProof/>
          <w:color w:val="FF0000"/>
          <w:szCs w:val="24"/>
          <w:lang w:val="it-CH"/>
        </w:rPr>
        <w:t>[data di redazione e firma del piano di formazione da parte dell</w:t>
      </w:r>
      <w:r w:rsidR="000765DE">
        <w:rPr>
          <w:noProof/>
          <w:color w:val="FF0000"/>
          <w:szCs w:val="24"/>
          <w:lang w:val="it-CH"/>
        </w:rPr>
        <w:t>’</w:t>
      </w:r>
      <w:r w:rsidRPr="000765DE">
        <w:rPr>
          <w:noProof/>
          <w:color w:val="FF0000"/>
          <w:szCs w:val="24"/>
          <w:lang w:val="it-CH"/>
        </w:rPr>
        <w:t xml:space="preserve">oml, </w:t>
      </w:r>
      <w:r w:rsidR="000765DE" w:rsidRPr="000765DE">
        <w:rPr>
          <w:noProof/>
          <w:color w:val="FF0000"/>
          <w:szCs w:val="24"/>
          <w:lang w:val="it-CH"/>
        </w:rPr>
        <w:t>cfr.</w:t>
      </w:r>
      <w:r w:rsidR="000765DE">
        <w:rPr>
          <w:noProof/>
          <w:color w:val="FF0000"/>
          <w:szCs w:val="24"/>
          <w:lang w:val="it-CH"/>
        </w:rPr>
        <w:t> </w:t>
      </w:r>
      <w:r w:rsidR="000765DE" w:rsidRPr="000765DE">
        <w:rPr>
          <w:noProof/>
          <w:color w:val="FF0000"/>
          <w:szCs w:val="24"/>
          <w:lang w:val="it-CH"/>
        </w:rPr>
        <w:t>pag.</w:t>
      </w:r>
      <w:r w:rsidR="000765DE">
        <w:rPr>
          <w:noProof/>
          <w:color w:val="FF0000"/>
          <w:szCs w:val="24"/>
          <w:lang w:val="it-CH"/>
        </w:rPr>
        <w:t> </w:t>
      </w:r>
      <w:r w:rsidR="000765DE" w:rsidRPr="000765DE">
        <w:rPr>
          <w:noProof/>
          <w:color w:val="FF0000"/>
          <w:szCs w:val="24"/>
          <w:lang w:val="it-CH"/>
        </w:rPr>
        <w:t>1</w:t>
      </w:r>
      <w:r w:rsidRPr="000765DE">
        <w:rPr>
          <w:noProof/>
          <w:color w:val="FF0000"/>
          <w:szCs w:val="24"/>
          <w:lang w:val="it-CH"/>
        </w:rPr>
        <w:t>0 del presente documento</w:t>
      </w:r>
      <w:r w:rsidRPr="000765DE">
        <w:rPr>
          <w:snapToGrid/>
          <w:color w:val="FF0000"/>
          <w:lang w:val="it-CH" w:eastAsia="de-CH"/>
        </w:rPr>
        <w:t xml:space="preserve">] </w:t>
      </w:r>
    </w:p>
    <w:p w14:paraId="490D62F0" w14:textId="0D6FB7CC" w:rsidR="003C756D" w:rsidRPr="000765DE" w:rsidRDefault="000733F3">
      <w:pPr>
        <w:jc w:val="both"/>
        <w:rPr>
          <w:snapToGrid/>
          <w:color w:val="548DD4"/>
          <w:lang w:val="it-CH" w:eastAsia="de-CH"/>
        </w:rPr>
      </w:pPr>
      <w:r w:rsidRPr="000765DE">
        <w:rPr>
          <w:snapToGrid/>
          <w:color w:val="548DD4"/>
          <w:lang w:val="it-CH" w:eastAsia="de-CH"/>
        </w:rPr>
        <w:t>in caso di revisione parziale PianoFor</w:t>
      </w:r>
      <w:r w:rsidRPr="000765DE">
        <w:rPr>
          <w:snapToGrid/>
          <w:lang w:val="it-CH" w:eastAsia="de-CH"/>
        </w:rPr>
        <w:t xml:space="preserve"> (stato …) </w:t>
      </w:r>
      <w:r w:rsidRPr="000765DE">
        <w:rPr>
          <w:snapToGrid/>
          <w:color w:val="548DD4"/>
          <w:lang w:val="it-CH" w:eastAsia="de-CH"/>
        </w:rPr>
        <w:t>data di redazione e firma dell</w:t>
      </w:r>
      <w:r w:rsidR="000765DE">
        <w:rPr>
          <w:snapToGrid/>
          <w:color w:val="548DD4"/>
          <w:lang w:val="it-CH" w:eastAsia="de-CH"/>
        </w:rPr>
        <w:t>’</w:t>
      </w:r>
      <w:r w:rsidRPr="000765DE">
        <w:rPr>
          <w:snapToGrid/>
          <w:color w:val="548DD4"/>
          <w:lang w:val="it-CH" w:eastAsia="de-CH"/>
        </w:rPr>
        <w:t xml:space="preserve">oml riportata sulla pagina di modifica </w:t>
      </w:r>
    </w:p>
    <w:p w14:paraId="2199766B" w14:textId="77777777" w:rsidR="003C756D" w:rsidRPr="000765DE" w:rsidRDefault="000733F3">
      <w:pPr>
        <w:spacing w:before="480" w:after="1200"/>
        <w:jc w:val="both"/>
        <w:rPr>
          <w:b/>
          <w:szCs w:val="24"/>
          <w:lang w:val="it-CH"/>
        </w:rPr>
      </w:pPr>
      <w:r w:rsidRPr="000765DE">
        <w:rPr>
          <w:b/>
          <w:noProof/>
          <w:szCs w:val="24"/>
          <w:lang w:val="it-CH"/>
        </w:rPr>
        <w:t xml:space="preserve">N. professione </w:t>
      </w:r>
      <w:r w:rsidRPr="000765DE">
        <w:rPr>
          <w:b/>
          <w:noProof/>
          <w:color w:val="FF0000"/>
          <w:szCs w:val="24"/>
          <w:lang w:val="it-CH"/>
        </w:rPr>
        <w:t>[numero]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45"/>
      </w:tblGrid>
      <w:tr w:rsidR="003C756D" w:rsidRPr="0023110A" w14:paraId="72559FBF" w14:textId="77777777">
        <w:tc>
          <w:tcPr>
            <w:tcW w:w="9545" w:type="dxa"/>
            <w:shd w:val="clear" w:color="auto" w:fill="D9D9D9"/>
          </w:tcPr>
          <w:p w14:paraId="1760A98F" w14:textId="216D49E2" w:rsidR="003C756D" w:rsidRPr="000765DE" w:rsidRDefault="000733F3">
            <w:pPr>
              <w:spacing w:before="120"/>
              <w:jc w:val="both"/>
              <w:rPr>
                <w:color w:val="4F81BD"/>
                <w:sz w:val="22"/>
                <w:szCs w:val="22"/>
                <w:lang w:val="it-CH"/>
              </w:rPr>
            </w:pPr>
            <w:r w:rsidRPr="000765DE">
              <w:rPr>
                <w:b/>
                <w:color w:val="4F81BD"/>
                <w:sz w:val="22"/>
                <w:szCs w:val="22"/>
                <w:lang w:val="it-CH"/>
              </w:rPr>
              <w:t xml:space="preserve">Il modello di riferimento funge da ausilio orientativo e di lavoro per redigere i piani di formazione che accompagnano le ordinanze in materia di formazione (ofor) redatte in base al testo di riferimento ofor del </w:t>
            </w:r>
            <w:r w:rsidR="000765DE" w:rsidRPr="000765DE">
              <w:rPr>
                <w:b/>
                <w:color w:val="4F81BD"/>
                <w:sz w:val="22"/>
                <w:szCs w:val="22"/>
                <w:lang w:val="it-CH"/>
              </w:rPr>
              <w:t>31</w:t>
            </w:r>
            <w:r w:rsidR="000765DE">
              <w:rPr>
                <w:b/>
                <w:color w:val="4F81BD"/>
                <w:sz w:val="22"/>
                <w:szCs w:val="22"/>
                <w:lang w:val="it-CH"/>
              </w:rPr>
              <w:t> </w:t>
            </w:r>
            <w:r w:rsidR="000765DE" w:rsidRPr="000765DE">
              <w:rPr>
                <w:b/>
                <w:color w:val="4F81BD"/>
                <w:sz w:val="22"/>
                <w:szCs w:val="22"/>
                <w:lang w:val="it-CH"/>
              </w:rPr>
              <w:t>agosto</w:t>
            </w:r>
            <w:r w:rsidRPr="000765DE">
              <w:rPr>
                <w:b/>
                <w:color w:val="4F81BD"/>
                <w:sz w:val="22"/>
                <w:szCs w:val="22"/>
                <w:lang w:val="it-CH"/>
              </w:rPr>
              <w:t xml:space="preserve"> 2012 (stato: 31.01.2018).</w:t>
            </w:r>
          </w:p>
        </w:tc>
      </w:tr>
    </w:tbl>
    <w:p w14:paraId="59DE698E" w14:textId="77777777" w:rsidR="003C756D" w:rsidRPr="000765DE" w:rsidRDefault="000733F3">
      <w:pPr>
        <w:spacing w:before="360"/>
        <w:ind w:left="391" w:hanging="391"/>
        <w:jc w:val="both"/>
        <w:rPr>
          <w:b/>
          <w:color w:val="4F81BD"/>
          <w:sz w:val="24"/>
          <w:szCs w:val="24"/>
          <w:lang w:val="it-CH"/>
        </w:rPr>
      </w:pPr>
      <w:r w:rsidRPr="000765DE">
        <w:rPr>
          <w:b/>
          <w:color w:val="4F81BD"/>
          <w:sz w:val="24"/>
          <w:szCs w:val="24"/>
          <w:lang w:val="it-CH"/>
        </w:rPr>
        <w:t>Modello di riferimento del 31.08.2012 (stato: 31.03.2022)</w:t>
      </w:r>
    </w:p>
    <w:p w14:paraId="44846080" w14:textId="77777777" w:rsidR="003C756D" w:rsidRPr="000765DE" w:rsidRDefault="003C756D">
      <w:pPr>
        <w:spacing w:before="360"/>
        <w:ind w:left="391" w:hanging="391"/>
        <w:rPr>
          <w:b/>
          <w:sz w:val="24"/>
          <w:szCs w:val="24"/>
          <w:highlight w:val="yellow"/>
          <w:lang w:val="it-CH"/>
        </w:rPr>
        <w:sectPr w:rsidR="003C756D" w:rsidRPr="000765DE">
          <w:headerReference w:type="default" r:id="rId8"/>
          <w:footerReference w:type="default" r:id="rId9"/>
          <w:footerReference w:type="first" r:id="rId10"/>
          <w:type w:val="continuous"/>
          <w:pgSz w:w="11907" w:h="16839" w:code="9"/>
          <w:pgMar w:top="1104" w:right="1134" w:bottom="1134" w:left="1701" w:header="567" w:footer="501" w:gutter="0"/>
          <w:cols w:space="708"/>
          <w:titlePg/>
          <w:docGrid w:linePitch="360"/>
        </w:sectPr>
      </w:pPr>
    </w:p>
    <w:p w14:paraId="2576E844" w14:textId="77777777" w:rsidR="003C756D" w:rsidRPr="000765DE" w:rsidRDefault="000733F3">
      <w:pPr>
        <w:spacing w:before="360"/>
        <w:rPr>
          <w:b/>
          <w:sz w:val="30"/>
          <w:szCs w:val="24"/>
          <w:lang w:val="it-CH"/>
        </w:rPr>
      </w:pPr>
      <w:r w:rsidRPr="000765DE">
        <w:rPr>
          <w:b/>
          <w:sz w:val="30"/>
          <w:szCs w:val="24"/>
          <w:lang w:val="it-CH"/>
        </w:rPr>
        <w:lastRenderedPageBreak/>
        <w:t>Indice</w:t>
      </w:r>
    </w:p>
    <w:p w14:paraId="5DB94368" w14:textId="77777777" w:rsidR="003C756D" w:rsidRPr="000765DE" w:rsidRDefault="000733F3">
      <w:pPr>
        <w:pStyle w:val="Verzeichnis1"/>
        <w:tabs>
          <w:tab w:val="left" w:pos="440"/>
          <w:tab w:val="right" w:leader="dot" w:pos="9062"/>
        </w:tabs>
        <w:rPr>
          <w:rFonts w:ascii="Calibri" w:hAnsi="Calibri"/>
          <w:b w:val="0"/>
          <w:noProof/>
          <w:snapToGrid/>
          <w:sz w:val="22"/>
          <w:szCs w:val="22"/>
          <w:lang w:val="it-CH" w:eastAsia="de-CH"/>
        </w:rPr>
      </w:pPr>
      <w:r w:rsidRPr="000765DE">
        <w:rPr>
          <w:lang w:val="it-CH"/>
        </w:rPr>
        <w:fldChar w:fldCharType="begin"/>
      </w:r>
      <w:r w:rsidRPr="000765DE">
        <w:rPr>
          <w:lang w:val="it-CH"/>
        </w:rPr>
        <w:instrText xml:space="preserve"> TOC \o "1-3" \h \z \u </w:instrText>
      </w:r>
      <w:r w:rsidRPr="000765DE">
        <w:rPr>
          <w:lang w:val="it-CH"/>
        </w:rPr>
        <w:fldChar w:fldCharType="separate"/>
      </w:r>
      <w:hyperlink w:anchor="_Toc506799462" w:history="1">
        <w:r w:rsidRPr="000765DE">
          <w:rPr>
            <w:rStyle w:val="Hyperlink"/>
            <w:noProof/>
            <w:lang w:val="it-CH"/>
          </w:rPr>
          <w:t>1.</w:t>
        </w:r>
        <w:r w:rsidRPr="000765DE">
          <w:rPr>
            <w:rFonts w:ascii="Calibri" w:hAnsi="Calibri"/>
            <w:b w:val="0"/>
            <w:noProof/>
            <w:snapToGrid/>
            <w:sz w:val="22"/>
            <w:szCs w:val="22"/>
            <w:lang w:val="it-CH" w:eastAsia="de-CH"/>
          </w:rPr>
          <w:tab/>
        </w:r>
        <w:r w:rsidRPr="000765DE">
          <w:rPr>
            <w:rStyle w:val="Hyperlink"/>
            <w:noProof/>
            <w:lang w:val="it-CH" w:eastAsia="de-CH"/>
          </w:rPr>
          <w:t>Introduzione</w:t>
        </w:r>
        <w:r w:rsidRPr="000765DE">
          <w:rPr>
            <w:noProof/>
            <w:webHidden/>
            <w:lang w:val="it-CH"/>
          </w:rPr>
          <w:tab/>
        </w:r>
        <w:r w:rsidRPr="000765DE">
          <w:rPr>
            <w:noProof/>
            <w:webHidden/>
            <w:lang w:val="it-CH"/>
          </w:rPr>
          <w:fldChar w:fldCharType="begin"/>
        </w:r>
        <w:r w:rsidRPr="000765DE">
          <w:rPr>
            <w:noProof/>
            <w:webHidden/>
            <w:lang w:val="it-CH"/>
          </w:rPr>
          <w:instrText xml:space="preserve"> PAGEREF _Toc506799462 \h </w:instrText>
        </w:r>
        <w:r w:rsidRPr="000765DE">
          <w:rPr>
            <w:noProof/>
            <w:webHidden/>
            <w:lang w:val="it-CH"/>
          </w:rPr>
        </w:r>
        <w:r w:rsidRPr="000765DE">
          <w:rPr>
            <w:noProof/>
            <w:webHidden/>
            <w:lang w:val="it-CH"/>
          </w:rPr>
          <w:fldChar w:fldCharType="separate"/>
        </w:r>
        <w:r w:rsidRPr="000765DE">
          <w:rPr>
            <w:noProof/>
            <w:webHidden/>
            <w:lang w:val="it-CH"/>
          </w:rPr>
          <w:t>3</w:t>
        </w:r>
        <w:r w:rsidRPr="000765DE">
          <w:rPr>
            <w:noProof/>
            <w:webHidden/>
            <w:lang w:val="it-CH"/>
          </w:rPr>
          <w:fldChar w:fldCharType="end"/>
        </w:r>
      </w:hyperlink>
    </w:p>
    <w:p w14:paraId="275BCA4B" w14:textId="77777777" w:rsidR="003C756D" w:rsidRPr="000765DE" w:rsidRDefault="000733F3">
      <w:pPr>
        <w:pStyle w:val="Verzeichnis1"/>
        <w:tabs>
          <w:tab w:val="left" w:pos="440"/>
          <w:tab w:val="right" w:leader="dot" w:pos="9062"/>
        </w:tabs>
        <w:rPr>
          <w:rFonts w:ascii="Calibri" w:hAnsi="Calibri"/>
          <w:b w:val="0"/>
          <w:noProof/>
          <w:snapToGrid/>
          <w:sz w:val="22"/>
          <w:szCs w:val="22"/>
          <w:lang w:val="it-CH" w:eastAsia="de-CH"/>
        </w:rPr>
      </w:pPr>
      <w:hyperlink w:anchor="_Toc506799463" w:history="1">
        <w:r w:rsidRPr="000765DE">
          <w:rPr>
            <w:rStyle w:val="Hyperlink"/>
            <w:noProof/>
            <w:lang w:val="it-CH"/>
          </w:rPr>
          <w:t>2.</w:t>
        </w:r>
        <w:r w:rsidRPr="000765DE">
          <w:rPr>
            <w:rFonts w:ascii="Calibri" w:hAnsi="Calibri"/>
            <w:b w:val="0"/>
            <w:noProof/>
            <w:snapToGrid/>
            <w:sz w:val="22"/>
            <w:szCs w:val="22"/>
            <w:lang w:val="it-CH" w:eastAsia="de-CH"/>
          </w:rPr>
          <w:tab/>
        </w:r>
        <w:r w:rsidRPr="000765DE">
          <w:rPr>
            <w:rStyle w:val="Hyperlink"/>
            <w:noProof/>
            <w:lang w:val="it-CH" w:eastAsia="de-CH"/>
          </w:rPr>
          <w:t>Fondamenti pedagogico-professionali</w:t>
        </w:r>
        <w:r w:rsidRPr="000765DE">
          <w:rPr>
            <w:noProof/>
            <w:webHidden/>
            <w:lang w:val="it-CH"/>
          </w:rPr>
          <w:tab/>
        </w:r>
        <w:r w:rsidRPr="000765DE">
          <w:rPr>
            <w:noProof/>
            <w:webHidden/>
            <w:lang w:val="it-CH"/>
          </w:rPr>
          <w:fldChar w:fldCharType="begin"/>
        </w:r>
        <w:r w:rsidRPr="000765DE">
          <w:rPr>
            <w:noProof/>
            <w:webHidden/>
            <w:lang w:val="it-CH"/>
          </w:rPr>
          <w:instrText xml:space="preserve"> PAGEREF _Toc506799463 \h </w:instrText>
        </w:r>
        <w:r w:rsidRPr="000765DE">
          <w:rPr>
            <w:noProof/>
            <w:webHidden/>
            <w:lang w:val="it-CH"/>
          </w:rPr>
        </w:r>
        <w:r w:rsidRPr="000765DE">
          <w:rPr>
            <w:noProof/>
            <w:webHidden/>
            <w:lang w:val="it-CH"/>
          </w:rPr>
          <w:fldChar w:fldCharType="separate"/>
        </w:r>
        <w:r w:rsidRPr="000765DE">
          <w:rPr>
            <w:noProof/>
            <w:webHidden/>
            <w:lang w:val="it-CH"/>
          </w:rPr>
          <w:t>4</w:t>
        </w:r>
        <w:r w:rsidRPr="000765DE">
          <w:rPr>
            <w:noProof/>
            <w:webHidden/>
            <w:lang w:val="it-CH"/>
          </w:rPr>
          <w:fldChar w:fldCharType="end"/>
        </w:r>
      </w:hyperlink>
    </w:p>
    <w:p w14:paraId="076C6D1A" w14:textId="7946857E" w:rsidR="003C756D" w:rsidRPr="000765DE" w:rsidRDefault="000733F3">
      <w:pPr>
        <w:pStyle w:val="Verzeichnis2"/>
        <w:tabs>
          <w:tab w:val="left" w:pos="880"/>
          <w:tab w:val="right" w:leader="dot" w:pos="9062"/>
        </w:tabs>
        <w:rPr>
          <w:rFonts w:ascii="Calibri" w:hAnsi="Calibri"/>
          <w:noProof/>
          <w:snapToGrid/>
          <w:sz w:val="22"/>
          <w:szCs w:val="22"/>
          <w:lang w:val="it-CH" w:eastAsia="de-CH"/>
        </w:rPr>
      </w:pPr>
      <w:hyperlink w:anchor="_Toc506799464" w:history="1">
        <w:r w:rsidRPr="000765DE">
          <w:rPr>
            <w:rStyle w:val="Hyperlink"/>
            <w:noProof/>
            <w:lang w:val="it-CH"/>
          </w:rPr>
          <w:t>2.1</w:t>
        </w:r>
        <w:r w:rsidRPr="000765DE">
          <w:rPr>
            <w:rFonts w:ascii="Calibri" w:hAnsi="Calibri"/>
            <w:noProof/>
            <w:snapToGrid/>
            <w:sz w:val="22"/>
            <w:szCs w:val="22"/>
            <w:lang w:val="it-CH" w:eastAsia="de-CH"/>
          </w:rPr>
          <w:tab/>
        </w:r>
        <w:r w:rsidRPr="000765DE">
          <w:rPr>
            <w:rStyle w:val="Hyperlink"/>
            <w:noProof/>
            <w:lang w:val="it-CH"/>
          </w:rPr>
          <w:t>Introduzione sull</w:t>
        </w:r>
        <w:r w:rsidR="000765DE">
          <w:rPr>
            <w:rStyle w:val="Hyperlink"/>
            <w:noProof/>
            <w:lang w:val="it-CH"/>
          </w:rPr>
          <w:t>’</w:t>
        </w:r>
        <w:r w:rsidRPr="000765DE">
          <w:rPr>
            <w:rStyle w:val="Hyperlink"/>
            <w:noProof/>
            <w:lang w:val="it-CH"/>
          </w:rPr>
          <w:t>orientamento alle competenze operative</w:t>
        </w:r>
        <w:r w:rsidRPr="000765DE">
          <w:rPr>
            <w:noProof/>
            <w:webHidden/>
            <w:lang w:val="it-CH"/>
          </w:rPr>
          <w:tab/>
        </w:r>
        <w:r w:rsidRPr="000765DE">
          <w:rPr>
            <w:noProof/>
            <w:webHidden/>
            <w:lang w:val="it-CH"/>
          </w:rPr>
          <w:fldChar w:fldCharType="begin"/>
        </w:r>
        <w:r w:rsidRPr="000765DE">
          <w:rPr>
            <w:noProof/>
            <w:webHidden/>
            <w:lang w:val="it-CH"/>
          </w:rPr>
          <w:instrText xml:space="preserve"> PAGEREF _Toc506799464 \h </w:instrText>
        </w:r>
        <w:r w:rsidRPr="000765DE">
          <w:rPr>
            <w:noProof/>
            <w:webHidden/>
            <w:lang w:val="it-CH"/>
          </w:rPr>
        </w:r>
        <w:r w:rsidRPr="000765DE">
          <w:rPr>
            <w:noProof/>
            <w:webHidden/>
            <w:lang w:val="it-CH"/>
          </w:rPr>
          <w:fldChar w:fldCharType="separate"/>
        </w:r>
        <w:r w:rsidRPr="000765DE">
          <w:rPr>
            <w:noProof/>
            <w:webHidden/>
            <w:lang w:val="it-CH"/>
          </w:rPr>
          <w:t>4</w:t>
        </w:r>
        <w:r w:rsidRPr="000765DE">
          <w:rPr>
            <w:noProof/>
            <w:webHidden/>
            <w:lang w:val="it-CH"/>
          </w:rPr>
          <w:fldChar w:fldCharType="end"/>
        </w:r>
      </w:hyperlink>
    </w:p>
    <w:p w14:paraId="65A2275B" w14:textId="77777777" w:rsidR="003C756D" w:rsidRPr="000765DE" w:rsidRDefault="000733F3">
      <w:pPr>
        <w:pStyle w:val="Verzeichnis2"/>
        <w:tabs>
          <w:tab w:val="left" w:pos="880"/>
          <w:tab w:val="right" w:leader="dot" w:pos="9062"/>
        </w:tabs>
        <w:rPr>
          <w:rFonts w:ascii="Calibri" w:hAnsi="Calibri"/>
          <w:noProof/>
          <w:snapToGrid/>
          <w:sz w:val="22"/>
          <w:szCs w:val="22"/>
          <w:lang w:val="it-CH" w:eastAsia="de-CH"/>
        </w:rPr>
      </w:pPr>
      <w:hyperlink w:anchor="_Toc506799465" w:history="1">
        <w:r w:rsidRPr="000765DE">
          <w:rPr>
            <w:rStyle w:val="Hyperlink"/>
            <w:noProof/>
            <w:lang w:val="it-CH"/>
          </w:rPr>
          <w:t>2.2</w:t>
        </w:r>
        <w:r w:rsidRPr="000765DE">
          <w:rPr>
            <w:rFonts w:ascii="Calibri" w:hAnsi="Calibri"/>
            <w:noProof/>
            <w:snapToGrid/>
            <w:sz w:val="22"/>
            <w:szCs w:val="22"/>
            <w:lang w:val="it-CH" w:eastAsia="de-CH"/>
          </w:rPr>
          <w:tab/>
        </w:r>
        <w:r w:rsidRPr="000765DE">
          <w:rPr>
            <w:rStyle w:val="Hyperlink"/>
            <w:noProof/>
            <w:lang w:val="it-CH"/>
          </w:rPr>
          <w:t>Descrizione delle quattro dimensioni di ogni competenza operativa</w:t>
        </w:r>
        <w:r w:rsidRPr="000765DE">
          <w:rPr>
            <w:noProof/>
            <w:webHidden/>
            <w:lang w:val="it-CH"/>
          </w:rPr>
          <w:tab/>
        </w:r>
        <w:r w:rsidRPr="000765DE">
          <w:rPr>
            <w:noProof/>
            <w:webHidden/>
            <w:lang w:val="it-CH"/>
          </w:rPr>
          <w:fldChar w:fldCharType="begin"/>
        </w:r>
        <w:r w:rsidRPr="000765DE">
          <w:rPr>
            <w:noProof/>
            <w:webHidden/>
            <w:lang w:val="it-CH"/>
          </w:rPr>
          <w:instrText xml:space="preserve"> PAGEREF _Toc506799465 \h </w:instrText>
        </w:r>
        <w:r w:rsidRPr="000765DE">
          <w:rPr>
            <w:noProof/>
            <w:webHidden/>
            <w:lang w:val="it-CH"/>
          </w:rPr>
        </w:r>
        <w:r w:rsidRPr="000765DE">
          <w:rPr>
            <w:noProof/>
            <w:webHidden/>
            <w:lang w:val="it-CH"/>
          </w:rPr>
          <w:fldChar w:fldCharType="separate"/>
        </w:r>
        <w:r w:rsidRPr="000765DE">
          <w:rPr>
            <w:noProof/>
            <w:webHidden/>
            <w:lang w:val="it-CH"/>
          </w:rPr>
          <w:t>5</w:t>
        </w:r>
        <w:r w:rsidRPr="000765DE">
          <w:rPr>
            <w:noProof/>
            <w:webHidden/>
            <w:lang w:val="it-CH"/>
          </w:rPr>
          <w:fldChar w:fldCharType="end"/>
        </w:r>
      </w:hyperlink>
    </w:p>
    <w:p w14:paraId="18CCAEA5" w14:textId="77777777" w:rsidR="003C756D" w:rsidRPr="000765DE" w:rsidRDefault="000733F3">
      <w:pPr>
        <w:pStyle w:val="Verzeichnis2"/>
        <w:tabs>
          <w:tab w:val="left" w:pos="880"/>
          <w:tab w:val="right" w:leader="dot" w:pos="9062"/>
        </w:tabs>
        <w:rPr>
          <w:rFonts w:ascii="Calibri" w:hAnsi="Calibri"/>
          <w:noProof/>
          <w:snapToGrid/>
          <w:sz w:val="22"/>
          <w:szCs w:val="22"/>
          <w:lang w:val="it-CH" w:eastAsia="de-CH"/>
        </w:rPr>
      </w:pPr>
      <w:hyperlink w:anchor="_Toc506799466" w:history="1">
        <w:r w:rsidRPr="000765DE">
          <w:rPr>
            <w:rStyle w:val="Hyperlink"/>
            <w:noProof/>
            <w:lang w:val="it-CH"/>
          </w:rPr>
          <w:t>2.3</w:t>
        </w:r>
        <w:r w:rsidRPr="000765DE">
          <w:rPr>
            <w:rFonts w:ascii="Calibri" w:hAnsi="Calibri"/>
            <w:noProof/>
            <w:snapToGrid/>
            <w:sz w:val="22"/>
            <w:szCs w:val="22"/>
            <w:lang w:val="it-CH" w:eastAsia="de-CH"/>
          </w:rPr>
          <w:tab/>
        </w:r>
        <w:r w:rsidRPr="000765DE">
          <w:rPr>
            <w:rStyle w:val="Hyperlink"/>
            <w:noProof/>
            <w:lang w:val="it-CH"/>
          </w:rPr>
          <w:t>Livelli tassonomici degli obiettivi di valutazione (secondo Bloom)</w:t>
        </w:r>
        <w:r w:rsidRPr="000765DE">
          <w:rPr>
            <w:noProof/>
            <w:webHidden/>
            <w:lang w:val="it-CH"/>
          </w:rPr>
          <w:tab/>
        </w:r>
        <w:r w:rsidRPr="000765DE">
          <w:rPr>
            <w:noProof/>
            <w:webHidden/>
            <w:lang w:val="it-CH"/>
          </w:rPr>
          <w:fldChar w:fldCharType="begin"/>
        </w:r>
        <w:r w:rsidRPr="000765DE">
          <w:rPr>
            <w:noProof/>
            <w:webHidden/>
            <w:lang w:val="it-CH"/>
          </w:rPr>
          <w:instrText xml:space="preserve"> PAGEREF _Toc506799466 \h </w:instrText>
        </w:r>
        <w:r w:rsidRPr="000765DE">
          <w:rPr>
            <w:noProof/>
            <w:webHidden/>
            <w:lang w:val="it-CH"/>
          </w:rPr>
        </w:r>
        <w:r w:rsidRPr="000765DE">
          <w:rPr>
            <w:noProof/>
            <w:webHidden/>
            <w:lang w:val="it-CH"/>
          </w:rPr>
          <w:fldChar w:fldCharType="separate"/>
        </w:r>
        <w:r w:rsidRPr="000765DE">
          <w:rPr>
            <w:noProof/>
            <w:webHidden/>
            <w:lang w:val="it-CH"/>
          </w:rPr>
          <w:t>5</w:t>
        </w:r>
        <w:r w:rsidRPr="000765DE">
          <w:rPr>
            <w:noProof/>
            <w:webHidden/>
            <w:lang w:val="it-CH"/>
          </w:rPr>
          <w:fldChar w:fldCharType="end"/>
        </w:r>
      </w:hyperlink>
    </w:p>
    <w:p w14:paraId="7F54A895" w14:textId="77777777" w:rsidR="003C756D" w:rsidRPr="000765DE" w:rsidRDefault="000733F3">
      <w:pPr>
        <w:pStyle w:val="Verzeichnis2"/>
        <w:tabs>
          <w:tab w:val="left" w:pos="880"/>
          <w:tab w:val="right" w:leader="dot" w:pos="9062"/>
        </w:tabs>
        <w:rPr>
          <w:rFonts w:ascii="Calibri" w:hAnsi="Calibri"/>
          <w:noProof/>
          <w:snapToGrid/>
          <w:sz w:val="22"/>
          <w:szCs w:val="22"/>
          <w:lang w:val="it-CH" w:eastAsia="de-CH"/>
        </w:rPr>
      </w:pPr>
      <w:hyperlink w:anchor="_Toc506799467" w:history="1">
        <w:r w:rsidRPr="000765DE">
          <w:rPr>
            <w:rStyle w:val="Hyperlink"/>
            <w:noProof/>
            <w:lang w:val="it-CH"/>
          </w:rPr>
          <w:t>2.4</w:t>
        </w:r>
        <w:r w:rsidRPr="000765DE">
          <w:rPr>
            <w:rFonts w:ascii="Calibri" w:hAnsi="Calibri"/>
            <w:noProof/>
            <w:snapToGrid/>
            <w:sz w:val="22"/>
            <w:szCs w:val="22"/>
            <w:lang w:val="it-CH" w:eastAsia="de-CH"/>
          </w:rPr>
          <w:tab/>
        </w:r>
        <w:r w:rsidRPr="000765DE">
          <w:rPr>
            <w:rStyle w:val="Hyperlink"/>
            <w:noProof/>
            <w:lang w:val="it-CH"/>
          </w:rPr>
          <w:t>Collaborazione tra i luoghi di formazione</w:t>
        </w:r>
        <w:r w:rsidRPr="000765DE">
          <w:rPr>
            <w:noProof/>
            <w:webHidden/>
            <w:lang w:val="it-CH"/>
          </w:rPr>
          <w:tab/>
        </w:r>
        <w:r w:rsidRPr="000765DE">
          <w:rPr>
            <w:noProof/>
            <w:webHidden/>
            <w:lang w:val="it-CH"/>
          </w:rPr>
          <w:fldChar w:fldCharType="begin"/>
        </w:r>
        <w:r w:rsidRPr="000765DE">
          <w:rPr>
            <w:noProof/>
            <w:webHidden/>
            <w:lang w:val="it-CH"/>
          </w:rPr>
          <w:instrText xml:space="preserve"> PAGEREF _Toc506799467 \h </w:instrText>
        </w:r>
        <w:r w:rsidRPr="000765DE">
          <w:rPr>
            <w:noProof/>
            <w:webHidden/>
            <w:lang w:val="it-CH"/>
          </w:rPr>
        </w:r>
        <w:r w:rsidRPr="000765DE">
          <w:rPr>
            <w:noProof/>
            <w:webHidden/>
            <w:lang w:val="it-CH"/>
          </w:rPr>
          <w:fldChar w:fldCharType="separate"/>
        </w:r>
        <w:r w:rsidRPr="000765DE">
          <w:rPr>
            <w:noProof/>
            <w:webHidden/>
            <w:lang w:val="it-CH"/>
          </w:rPr>
          <w:t>6</w:t>
        </w:r>
        <w:r w:rsidRPr="000765DE">
          <w:rPr>
            <w:noProof/>
            <w:webHidden/>
            <w:lang w:val="it-CH"/>
          </w:rPr>
          <w:fldChar w:fldCharType="end"/>
        </w:r>
      </w:hyperlink>
    </w:p>
    <w:p w14:paraId="6DD4689E" w14:textId="77777777" w:rsidR="003C756D" w:rsidRPr="000765DE" w:rsidRDefault="000733F3">
      <w:pPr>
        <w:pStyle w:val="Verzeichnis1"/>
        <w:tabs>
          <w:tab w:val="left" w:pos="440"/>
          <w:tab w:val="right" w:leader="dot" w:pos="9062"/>
        </w:tabs>
        <w:rPr>
          <w:rFonts w:ascii="Calibri" w:hAnsi="Calibri"/>
          <w:b w:val="0"/>
          <w:noProof/>
          <w:snapToGrid/>
          <w:sz w:val="22"/>
          <w:szCs w:val="22"/>
          <w:lang w:val="it-CH" w:eastAsia="de-CH"/>
        </w:rPr>
      </w:pPr>
      <w:hyperlink w:anchor="_Toc506799468" w:history="1">
        <w:r w:rsidRPr="000765DE">
          <w:rPr>
            <w:rStyle w:val="Hyperlink"/>
            <w:noProof/>
            <w:lang w:val="it-CH"/>
          </w:rPr>
          <w:t>3.</w:t>
        </w:r>
        <w:r w:rsidRPr="000765DE">
          <w:rPr>
            <w:rFonts w:ascii="Calibri" w:hAnsi="Calibri"/>
            <w:b w:val="0"/>
            <w:noProof/>
            <w:snapToGrid/>
            <w:sz w:val="22"/>
            <w:szCs w:val="22"/>
            <w:lang w:val="it-CH" w:eastAsia="de-CH"/>
          </w:rPr>
          <w:tab/>
        </w:r>
        <w:r w:rsidRPr="000765DE">
          <w:rPr>
            <w:rStyle w:val="Hyperlink"/>
            <w:noProof/>
            <w:lang w:val="it-CH" w:eastAsia="de-CH"/>
          </w:rPr>
          <w:t>Profilo di qualificazione</w:t>
        </w:r>
        <w:r w:rsidRPr="000765DE">
          <w:rPr>
            <w:noProof/>
            <w:webHidden/>
            <w:lang w:val="it-CH"/>
          </w:rPr>
          <w:tab/>
        </w:r>
        <w:r w:rsidRPr="000765DE">
          <w:rPr>
            <w:noProof/>
            <w:webHidden/>
            <w:lang w:val="it-CH"/>
          </w:rPr>
          <w:fldChar w:fldCharType="begin"/>
        </w:r>
        <w:r w:rsidRPr="000765DE">
          <w:rPr>
            <w:noProof/>
            <w:webHidden/>
            <w:lang w:val="it-CH"/>
          </w:rPr>
          <w:instrText xml:space="preserve"> PAGEREF _Toc506799468 \h </w:instrText>
        </w:r>
        <w:r w:rsidRPr="000765DE">
          <w:rPr>
            <w:noProof/>
            <w:webHidden/>
            <w:lang w:val="it-CH"/>
          </w:rPr>
        </w:r>
        <w:r w:rsidRPr="000765DE">
          <w:rPr>
            <w:noProof/>
            <w:webHidden/>
            <w:lang w:val="it-CH"/>
          </w:rPr>
          <w:fldChar w:fldCharType="separate"/>
        </w:r>
        <w:r w:rsidRPr="000765DE">
          <w:rPr>
            <w:noProof/>
            <w:webHidden/>
            <w:lang w:val="it-CH"/>
          </w:rPr>
          <w:t>7</w:t>
        </w:r>
        <w:r w:rsidRPr="000765DE">
          <w:rPr>
            <w:noProof/>
            <w:webHidden/>
            <w:lang w:val="it-CH"/>
          </w:rPr>
          <w:fldChar w:fldCharType="end"/>
        </w:r>
      </w:hyperlink>
    </w:p>
    <w:p w14:paraId="08BE656C" w14:textId="77777777" w:rsidR="003C756D" w:rsidRPr="000765DE" w:rsidRDefault="000733F3">
      <w:pPr>
        <w:pStyle w:val="Verzeichnis2"/>
        <w:tabs>
          <w:tab w:val="left" w:pos="880"/>
          <w:tab w:val="right" w:leader="dot" w:pos="9062"/>
        </w:tabs>
        <w:rPr>
          <w:rFonts w:ascii="Calibri" w:hAnsi="Calibri"/>
          <w:noProof/>
          <w:snapToGrid/>
          <w:sz w:val="22"/>
          <w:szCs w:val="22"/>
          <w:lang w:val="it-CH" w:eastAsia="de-CH"/>
        </w:rPr>
      </w:pPr>
      <w:hyperlink w:anchor="_Toc506799469" w:history="1">
        <w:r w:rsidRPr="000765DE">
          <w:rPr>
            <w:rStyle w:val="Hyperlink"/>
            <w:noProof/>
            <w:lang w:val="it-CH" w:eastAsia="en-US"/>
          </w:rPr>
          <w:t>3.1</w:t>
        </w:r>
        <w:r w:rsidRPr="000765DE">
          <w:rPr>
            <w:rFonts w:ascii="Calibri" w:hAnsi="Calibri"/>
            <w:noProof/>
            <w:snapToGrid/>
            <w:sz w:val="22"/>
            <w:szCs w:val="22"/>
            <w:lang w:val="it-CH" w:eastAsia="de-CH"/>
          </w:rPr>
          <w:tab/>
        </w:r>
        <w:r w:rsidRPr="000765DE">
          <w:rPr>
            <w:rStyle w:val="Hyperlink"/>
            <w:noProof/>
            <w:lang w:val="it-CH" w:eastAsia="en-US"/>
          </w:rPr>
          <w:t>Profilo professionale</w:t>
        </w:r>
        <w:r w:rsidRPr="000765DE">
          <w:rPr>
            <w:noProof/>
            <w:webHidden/>
            <w:lang w:val="it-CH"/>
          </w:rPr>
          <w:tab/>
        </w:r>
        <w:r w:rsidRPr="000765DE">
          <w:rPr>
            <w:noProof/>
            <w:webHidden/>
            <w:lang w:val="it-CH"/>
          </w:rPr>
          <w:fldChar w:fldCharType="begin"/>
        </w:r>
        <w:r w:rsidRPr="000765DE">
          <w:rPr>
            <w:noProof/>
            <w:webHidden/>
            <w:lang w:val="it-CH"/>
          </w:rPr>
          <w:instrText xml:space="preserve"> PAGEREF _Toc506799469 \h </w:instrText>
        </w:r>
        <w:r w:rsidRPr="000765DE">
          <w:rPr>
            <w:noProof/>
            <w:webHidden/>
            <w:lang w:val="it-CH"/>
          </w:rPr>
        </w:r>
        <w:r w:rsidRPr="000765DE">
          <w:rPr>
            <w:noProof/>
            <w:webHidden/>
            <w:lang w:val="it-CH"/>
          </w:rPr>
          <w:fldChar w:fldCharType="separate"/>
        </w:r>
        <w:r w:rsidRPr="000765DE">
          <w:rPr>
            <w:noProof/>
            <w:webHidden/>
            <w:lang w:val="it-CH"/>
          </w:rPr>
          <w:t>7</w:t>
        </w:r>
        <w:r w:rsidRPr="000765DE">
          <w:rPr>
            <w:noProof/>
            <w:webHidden/>
            <w:lang w:val="it-CH"/>
          </w:rPr>
          <w:fldChar w:fldCharType="end"/>
        </w:r>
      </w:hyperlink>
    </w:p>
    <w:p w14:paraId="0B4582A1" w14:textId="77777777" w:rsidR="003C756D" w:rsidRPr="000765DE" w:rsidRDefault="000733F3">
      <w:pPr>
        <w:pStyle w:val="Verzeichnis2"/>
        <w:tabs>
          <w:tab w:val="left" w:pos="880"/>
          <w:tab w:val="right" w:leader="dot" w:pos="9062"/>
        </w:tabs>
        <w:rPr>
          <w:rFonts w:ascii="Calibri" w:hAnsi="Calibri"/>
          <w:noProof/>
          <w:snapToGrid/>
          <w:sz w:val="22"/>
          <w:szCs w:val="22"/>
          <w:lang w:val="it-CH" w:eastAsia="de-CH"/>
        </w:rPr>
      </w:pPr>
      <w:hyperlink w:anchor="_Toc506799470" w:history="1">
        <w:r w:rsidRPr="000765DE">
          <w:rPr>
            <w:rStyle w:val="Hyperlink"/>
            <w:noProof/>
            <w:lang w:val="it-CH" w:eastAsia="en-US"/>
          </w:rPr>
          <w:t>3.2</w:t>
        </w:r>
        <w:r w:rsidRPr="000765DE">
          <w:rPr>
            <w:rFonts w:ascii="Calibri" w:hAnsi="Calibri"/>
            <w:noProof/>
            <w:snapToGrid/>
            <w:sz w:val="22"/>
            <w:szCs w:val="22"/>
            <w:lang w:val="it-CH" w:eastAsia="de-CH"/>
          </w:rPr>
          <w:tab/>
        </w:r>
        <w:r w:rsidRPr="000765DE">
          <w:rPr>
            <w:rStyle w:val="Hyperlink"/>
            <w:noProof/>
            <w:lang w:val="it-CH" w:eastAsia="en-US"/>
          </w:rPr>
          <w:t>Tabella delle competenze operative</w:t>
        </w:r>
        <w:r w:rsidRPr="000765DE">
          <w:rPr>
            <w:noProof/>
            <w:webHidden/>
            <w:lang w:val="it-CH"/>
          </w:rPr>
          <w:tab/>
        </w:r>
        <w:r w:rsidRPr="000765DE">
          <w:rPr>
            <w:noProof/>
            <w:webHidden/>
            <w:lang w:val="it-CH"/>
          </w:rPr>
          <w:fldChar w:fldCharType="begin"/>
        </w:r>
        <w:r w:rsidRPr="000765DE">
          <w:rPr>
            <w:noProof/>
            <w:webHidden/>
            <w:lang w:val="it-CH"/>
          </w:rPr>
          <w:instrText xml:space="preserve"> PAGEREF _Toc506799470 \h </w:instrText>
        </w:r>
        <w:r w:rsidRPr="000765DE">
          <w:rPr>
            <w:noProof/>
            <w:webHidden/>
            <w:lang w:val="it-CH"/>
          </w:rPr>
        </w:r>
        <w:r w:rsidRPr="000765DE">
          <w:rPr>
            <w:noProof/>
            <w:webHidden/>
            <w:lang w:val="it-CH"/>
          </w:rPr>
          <w:fldChar w:fldCharType="separate"/>
        </w:r>
        <w:r w:rsidRPr="000765DE">
          <w:rPr>
            <w:noProof/>
            <w:webHidden/>
            <w:lang w:val="it-CH"/>
          </w:rPr>
          <w:t>8</w:t>
        </w:r>
        <w:r w:rsidRPr="000765DE">
          <w:rPr>
            <w:noProof/>
            <w:webHidden/>
            <w:lang w:val="it-CH"/>
          </w:rPr>
          <w:fldChar w:fldCharType="end"/>
        </w:r>
      </w:hyperlink>
    </w:p>
    <w:p w14:paraId="04B11C47" w14:textId="77777777" w:rsidR="003C756D" w:rsidRPr="000765DE" w:rsidRDefault="000733F3">
      <w:pPr>
        <w:pStyle w:val="Verzeichnis2"/>
        <w:tabs>
          <w:tab w:val="left" w:pos="880"/>
          <w:tab w:val="right" w:leader="dot" w:pos="9062"/>
        </w:tabs>
        <w:rPr>
          <w:rFonts w:ascii="Calibri" w:hAnsi="Calibri"/>
          <w:noProof/>
          <w:snapToGrid/>
          <w:sz w:val="22"/>
          <w:szCs w:val="22"/>
          <w:lang w:val="it-CH" w:eastAsia="de-CH"/>
        </w:rPr>
      </w:pPr>
      <w:hyperlink w:anchor="_Toc506799471" w:history="1">
        <w:r w:rsidRPr="000765DE">
          <w:rPr>
            <w:rStyle w:val="Hyperlink"/>
            <w:noProof/>
            <w:lang w:val="it-CH" w:eastAsia="en-US"/>
          </w:rPr>
          <w:t>3.3</w:t>
        </w:r>
        <w:r w:rsidRPr="000765DE">
          <w:rPr>
            <w:rFonts w:ascii="Calibri" w:hAnsi="Calibri"/>
            <w:noProof/>
            <w:snapToGrid/>
            <w:sz w:val="22"/>
            <w:szCs w:val="22"/>
            <w:lang w:val="it-CH" w:eastAsia="de-CH"/>
          </w:rPr>
          <w:tab/>
        </w:r>
        <w:r w:rsidRPr="000765DE">
          <w:rPr>
            <w:rStyle w:val="Hyperlink"/>
            <w:noProof/>
            <w:lang w:val="it-CH" w:eastAsia="en-US"/>
          </w:rPr>
          <w:t>Livello richiesto per la professione</w:t>
        </w:r>
        <w:r w:rsidRPr="000765DE">
          <w:rPr>
            <w:noProof/>
            <w:webHidden/>
            <w:lang w:val="it-CH"/>
          </w:rPr>
          <w:tab/>
        </w:r>
        <w:r w:rsidRPr="000765DE">
          <w:rPr>
            <w:noProof/>
            <w:webHidden/>
            <w:lang w:val="it-CH"/>
          </w:rPr>
          <w:fldChar w:fldCharType="begin"/>
        </w:r>
        <w:r w:rsidRPr="000765DE">
          <w:rPr>
            <w:noProof/>
            <w:webHidden/>
            <w:lang w:val="it-CH"/>
          </w:rPr>
          <w:instrText xml:space="preserve"> PAGEREF _Toc506799471 \h </w:instrText>
        </w:r>
        <w:r w:rsidRPr="000765DE">
          <w:rPr>
            <w:noProof/>
            <w:webHidden/>
            <w:lang w:val="it-CH"/>
          </w:rPr>
        </w:r>
        <w:r w:rsidRPr="000765DE">
          <w:rPr>
            <w:noProof/>
            <w:webHidden/>
            <w:lang w:val="it-CH"/>
          </w:rPr>
          <w:fldChar w:fldCharType="separate"/>
        </w:r>
        <w:r w:rsidRPr="000765DE">
          <w:rPr>
            <w:noProof/>
            <w:webHidden/>
            <w:lang w:val="it-CH"/>
          </w:rPr>
          <w:t>8</w:t>
        </w:r>
        <w:r w:rsidRPr="000765DE">
          <w:rPr>
            <w:noProof/>
            <w:webHidden/>
            <w:lang w:val="it-CH"/>
          </w:rPr>
          <w:fldChar w:fldCharType="end"/>
        </w:r>
      </w:hyperlink>
    </w:p>
    <w:p w14:paraId="199695B4" w14:textId="77777777" w:rsidR="003C756D" w:rsidRPr="000765DE" w:rsidRDefault="000733F3">
      <w:pPr>
        <w:pStyle w:val="Verzeichnis1"/>
        <w:tabs>
          <w:tab w:val="left" w:pos="440"/>
          <w:tab w:val="right" w:leader="dot" w:pos="9062"/>
        </w:tabs>
        <w:rPr>
          <w:rFonts w:ascii="Calibri" w:hAnsi="Calibri"/>
          <w:b w:val="0"/>
          <w:noProof/>
          <w:snapToGrid/>
          <w:sz w:val="22"/>
          <w:szCs w:val="22"/>
          <w:lang w:val="it-CH" w:eastAsia="de-CH"/>
        </w:rPr>
      </w:pPr>
      <w:hyperlink w:anchor="_Toc506799472" w:history="1">
        <w:r w:rsidRPr="000765DE">
          <w:rPr>
            <w:rStyle w:val="Hyperlink"/>
            <w:noProof/>
            <w:lang w:val="it-CH" w:eastAsia="de-CH"/>
          </w:rPr>
          <w:t>4.</w:t>
        </w:r>
        <w:r w:rsidRPr="000765DE">
          <w:rPr>
            <w:rFonts w:ascii="Calibri" w:hAnsi="Calibri"/>
            <w:b w:val="0"/>
            <w:noProof/>
            <w:snapToGrid/>
            <w:sz w:val="22"/>
            <w:szCs w:val="22"/>
            <w:lang w:val="it-CH" w:eastAsia="de-CH"/>
          </w:rPr>
          <w:tab/>
        </w:r>
        <w:r w:rsidRPr="000765DE">
          <w:rPr>
            <w:rStyle w:val="Hyperlink"/>
            <w:noProof/>
            <w:lang w:val="it-CH" w:eastAsia="de-CH"/>
          </w:rPr>
          <w:t>Campi di competenze operative, competenze operative e obiettivi di valutazione suddivisi per luogo di formazione</w:t>
        </w:r>
        <w:r w:rsidRPr="000765DE">
          <w:rPr>
            <w:noProof/>
            <w:webHidden/>
            <w:lang w:val="it-CH"/>
          </w:rPr>
          <w:tab/>
        </w:r>
        <w:r w:rsidRPr="000765DE">
          <w:rPr>
            <w:noProof/>
            <w:webHidden/>
            <w:lang w:val="it-CH"/>
          </w:rPr>
          <w:fldChar w:fldCharType="begin"/>
        </w:r>
        <w:r w:rsidRPr="000765DE">
          <w:rPr>
            <w:noProof/>
            <w:webHidden/>
            <w:lang w:val="it-CH"/>
          </w:rPr>
          <w:instrText xml:space="preserve"> PAGEREF _Toc506799472 \h </w:instrText>
        </w:r>
        <w:r w:rsidRPr="000765DE">
          <w:rPr>
            <w:noProof/>
            <w:webHidden/>
            <w:lang w:val="it-CH"/>
          </w:rPr>
        </w:r>
        <w:r w:rsidRPr="000765DE">
          <w:rPr>
            <w:noProof/>
            <w:webHidden/>
            <w:lang w:val="it-CH"/>
          </w:rPr>
          <w:fldChar w:fldCharType="separate"/>
        </w:r>
        <w:r w:rsidRPr="000765DE">
          <w:rPr>
            <w:noProof/>
            <w:webHidden/>
            <w:lang w:val="it-CH"/>
          </w:rPr>
          <w:t>9</w:t>
        </w:r>
        <w:r w:rsidRPr="000765DE">
          <w:rPr>
            <w:noProof/>
            <w:webHidden/>
            <w:lang w:val="it-CH"/>
          </w:rPr>
          <w:fldChar w:fldCharType="end"/>
        </w:r>
      </w:hyperlink>
    </w:p>
    <w:p w14:paraId="40F9DFED" w14:textId="77777777" w:rsidR="003C756D" w:rsidRPr="000765DE" w:rsidRDefault="000733F3">
      <w:pPr>
        <w:pStyle w:val="Verzeichnis2"/>
        <w:tabs>
          <w:tab w:val="right" w:leader="dot" w:pos="9062"/>
        </w:tabs>
        <w:rPr>
          <w:rFonts w:ascii="Calibri" w:hAnsi="Calibri"/>
          <w:noProof/>
          <w:snapToGrid/>
          <w:sz w:val="22"/>
          <w:szCs w:val="22"/>
          <w:lang w:val="it-CH" w:eastAsia="de-CH"/>
        </w:rPr>
      </w:pPr>
      <w:hyperlink w:anchor="_Toc506799473" w:history="1">
        <w:r w:rsidRPr="000765DE">
          <w:rPr>
            <w:rStyle w:val="Hyperlink"/>
            <w:noProof/>
            <w:lang w:val="it-CH"/>
          </w:rPr>
          <w:t xml:space="preserve">Campo di competenze operative a: </w:t>
        </w:r>
        <w:r w:rsidRPr="000765DE">
          <w:rPr>
            <w:rStyle w:val="Hyperlink"/>
            <w:noProof/>
            <w:color w:val="FF0000"/>
            <w:lang w:val="it-CH"/>
          </w:rPr>
          <w:t>[inserire il campo di competenze operative secondo il profilo di qualificazione]</w:t>
        </w:r>
        <w:r w:rsidRPr="000765DE">
          <w:rPr>
            <w:noProof/>
            <w:webHidden/>
            <w:lang w:val="it-CH"/>
          </w:rPr>
          <w:tab/>
        </w:r>
        <w:r w:rsidRPr="000765DE">
          <w:rPr>
            <w:noProof/>
            <w:webHidden/>
            <w:lang w:val="it-CH"/>
          </w:rPr>
          <w:fldChar w:fldCharType="begin"/>
        </w:r>
        <w:r w:rsidRPr="000765DE">
          <w:rPr>
            <w:noProof/>
            <w:webHidden/>
            <w:lang w:val="it-CH"/>
          </w:rPr>
          <w:instrText xml:space="preserve"> PAGEREF _Toc506799473 \h </w:instrText>
        </w:r>
        <w:r w:rsidRPr="000765DE">
          <w:rPr>
            <w:noProof/>
            <w:webHidden/>
            <w:lang w:val="it-CH"/>
          </w:rPr>
        </w:r>
        <w:r w:rsidRPr="000765DE">
          <w:rPr>
            <w:noProof/>
            <w:webHidden/>
            <w:lang w:val="it-CH"/>
          </w:rPr>
          <w:fldChar w:fldCharType="separate"/>
        </w:r>
        <w:r w:rsidRPr="000765DE">
          <w:rPr>
            <w:noProof/>
            <w:webHidden/>
            <w:lang w:val="it-CH"/>
          </w:rPr>
          <w:t>9</w:t>
        </w:r>
        <w:r w:rsidRPr="000765DE">
          <w:rPr>
            <w:noProof/>
            <w:webHidden/>
            <w:lang w:val="it-CH"/>
          </w:rPr>
          <w:fldChar w:fldCharType="end"/>
        </w:r>
      </w:hyperlink>
    </w:p>
    <w:p w14:paraId="4D105027" w14:textId="77777777" w:rsidR="003C756D" w:rsidRPr="000765DE" w:rsidRDefault="000733F3">
      <w:pPr>
        <w:pStyle w:val="Verzeichnis2"/>
        <w:tabs>
          <w:tab w:val="right" w:leader="dot" w:pos="9062"/>
        </w:tabs>
        <w:rPr>
          <w:rFonts w:ascii="Calibri" w:hAnsi="Calibri"/>
          <w:noProof/>
          <w:snapToGrid/>
          <w:sz w:val="22"/>
          <w:szCs w:val="22"/>
          <w:lang w:val="it-CH" w:eastAsia="de-CH"/>
        </w:rPr>
      </w:pPr>
      <w:hyperlink w:anchor="_Toc506799474" w:history="1">
        <w:r w:rsidRPr="000765DE">
          <w:rPr>
            <w:rStyle w:val="Hyperlink"/>
            <w:noProof/>
            <w:lang w:val="it-CH"/>
          </w:rPr>
          <w:t>Campo di competenze operative b:</w:t>
        </w:r>
        <w:r w:rsidRPr="000765DE">
          <w:rPr>
            <w:rStyle w:val="Hyperlink"/>
            <w:noProof/>
            <w:color w:val="FF0000"/>
            <w:lang w:val="it-CH"/>
          </w:rPr>
          <w:t xml:space="preserve"> […]</w:t>
        </w:r>
        <w:r w:rsidRPr="000765DE">
          <w:rPr>
            <w:noProof/>
            <w:webHidden/>
            <w:lang w:val="it-CH"/>
          </w:rPr>
          <w:tab/>
        </w:r>
        <w:r w:rsidRPr="000765DE">
          <w:rPr>
            <w:noProof/>
            <w:webHidden/>
            <w:lang w:val="it-CH"/>
          </w:rPr>
          <w:fldChar w:fldCharType="begin"/>
        </w:r>
        <w:r w:rsidRPr="000765DE">
          <w:rPr>
            <w:noProof/>
            <w:webHidden/>
            <w:lang w:val="it-CH"/>
          </w:rPr>
          <w:instrText xml:space="preserve"> PAGEREF _Toc506799474 \h </w:instrText>
        </w:r>
        <w:r w:rsidRPr="000765DE">
          <w:rPr>
            <w:noProof/>
            <w:webHidden/>
            <w:lang w:val="it-CH"/>
          </w:rPr>
        </w:r>
        <w:r w:rsidRPr="000765DE">
          <w:rPr>
            <w:noProof/>
            <w:webHidden/>
            <w:lang w:val="it-CH"/>
          </w:rPr>
          <w:fldChar w:fldCharType="separate"/>
        </w:r>
        <w:r w:rsidRPr="000765DE">
          <w:rPr>
            <w:noProof/>
            <w:webHidden/>
            <w:lang w:val="it-CH"/>
          </w:rPr>
          <w:t>9</w:t>
        </w:r>
        <w:r w:rsidRPr="000765DE">
          <w:rPr>
            <w:noProof/>
            <w:webHidden/>
            <w:lang w:val="it-CH"/>
          </w:rPr>
          <w:fldChar w:fldCharType="end"/>
        </w:r>
      </w:hyperlink>
    </w:p>
    <w:p w14:paraId="05DFC5D5" w14:textId="77777777" w:rsidR="003C756D" w:rsidRPr="000765DE" w:rsidRDefault="000733F3">
      <w:pPr>
        <w:pStyle w:val="Verzeichnis2"/>
        <w:tabs>
          <w:tab w:val="right" w:leader="dot" w:pos="9062"/>
        </w:tabs>
        <w:rPr>
          <w:rFonts w:ascii="Calibri" w:hAnsi="Calibri"/>
          <w:noProof/>
          <w:snapToGrid/>
          <w:sz w:val="22"/>
          <w:szCs w:val="22"/>
          <w:lang w:val="it-CH" w:eastAsia="de-CH"/>
        </w:rPr>
      </w:pPr>
      <w:hyperlink w:anchor="_Toc506799475" w:history="1">
        <w:r w:rsidRPr="000765DE">
          <w:rPr>
            <w:rStyle w:val="Hyperlink"/>
            <w:noProof/>
            <w:lang w:val="it-CH"/>
          </w:rPr>
          <w:t xml:space="preserve">Campo di competenze operative c: </w:t>
        </w:r>
        <w:r w:rsidRPr="000765DE">
          <w:rPr>
            <w:rStyle w:val="Hyperlink"/>
            <w:noProof/>
            <w:color w:val="FF0000"/>
            <w:lang w:val="it-CH"/>
          </w:rPr>
          <w:t>[…]</w:t>
        </w:r>
        <w:r w:rsidRPr="000765DE">
          <w:rPr>
            <w:noProof/>
            <w:webHidden/>
            <w:lang w:val="it-CH"/>
          </w:rPr>
          <w:tab/>
        </w:r>
        <w:r w:rsidRPr="000765DE">
          <w:rPr>
            <w:noProof/>
            <w:webHidden/>
            <w:lang w:val="it-CH"/>
          </w:rPr>
          <w:fldChar w:fldCharType="begin"/>
        </w:r>
        <w:r w:rsidRPr="000765DE">
          <w:rPr>
            <w:noProof/>
            <w:webHidden/>
            <w:lang w:val="it-CH"/>
          </w:rPr>
          <w:instrText xml:space="preserve"> PAGEREF _Toc506799475 \h </w:instrText>
        </w:r>
        <w:r w:rsidRPr="000765DE">
          <w:rPr>
            <w:noProof/>
            <w:webHidden/>
            <w:lang w:val="it-CH"/>
          </w:rPr>
        </w:r>
        <w:r w:rsidRPr="000765DE">
          <w:rPr>
            <w:noProof/>
            <w:webHidden/>
            <w:lang w:val="it-CH"/>
          </w:rPr>
          <w:fldChar w:fldCharType="separate"/>
        </w:r>
        <w:r w:rsidRPr="000765DE">
          <w:rPr>
            <w:noProof/>
            <w:webHidden/>
            <w:lang w:val="it-CH"/>
          </w:rPr>
          <w:t>9</w:t>
        </w:r>
        <w:r w:rsidRPr="000765DE">
          <w:rPr>
            <w:noProof/>
            <w:webHidden/>
            <w:lang w:val="it-CH"/>
          </w:rPr>
          <w:fldChar w:fldCharType="end"/>
        </w:r>
      </w:hyperlink>
    </w:p>
    <w:p w14:paraId="74B531CD" w14:textId="77777777" w:rsidR="003C756D" w:rsidRPr="000765DE" w:rsidRDefault="000733F3">
      <w:pPr>
        <w:pStyle w:val="Verzeichnis1"/>
        <w:tabs>
          <w:tab w:val="right" w:leader="dot" w:pos="9062"/>
        </w:tabs>
        <w:rPr>
          <w:rFonts w:ascii="Calibri" w:hAnsi="Calibri"/>
          <w:b w:val="0"/>
          <w:noProof/>
          <w:snapToGrid/>
          <w:sz w:val="22"/>
          <w:szCs w:val="22"/>
          <w:lang w:val="it-CH" w:eastAsia="de-CH"/>
        </w:rPr>
      </w:pPr>
      <w:hyperlink w:anchor="_Toc506799476" w:history="1">
        <w:r w:rsidRPr="000765DE">
          <w:rPr>
            <w:rStyle w:val="Hyperlink"/>
            <w:noProof/>
            <w:lang w:val="it-CH"/>
          </w:rPr>
          <w:t>Elaborazione</w:t>
        </w:r>
        <w:r w:rsidRPr="000765DE">
          <w:rPr>
            <w:noProof/>
            <w:webHidden/>
            <w:lang w:val="it-CH"/>
          </w:rPr>
          <w:tab/>
        </w:r>
        <w:r w:rsidRPr="000765DE">
          <w:rPr>
            <w:noProof/>
            <w:webHidden/>
            <w:lang w:val="it-CH"/>
          </w:rPr>
          <w:fldChar w:fldCharType="begin"/>
        </w:r>
        <w:r w:rsidRPr="000765DE">
          <w:rPr>
            <w:noProof/>
            <w:webHidden/>
            <w:lang w:val="it-CH"/>
          </w:rPr>
          <w:instrText xml:space="preserve"> PAGEREF _Toc506799476 \h </w:instrText>
        </w:r>
        <w:r w:rsidRPr="000765DE">
          <w:rPr>
            <w:noProof/>
            <w:webHidden/>
            <w:lang w:val="it-CH"/>
          </w:rPr>
        </w:r>
        <w:r w:rsidRPr="000765DE">
          <w:rPr>
            <w:noProof/>
            <w:webHidden/>
            <w:lang w:val="it-CH"/>
          </w:rPr>
          <w:fldChar w:fldCharType="separate"/>
        </w:r>
        <w:r w:rsidRPr="000765DE">
          <w:rPr>
            <w:noProof/>
            <w:webHidden/>
            <w:lang w:val="it-CH"/>
          </w:rPr>
          <w:t>10</w:t>
        </w:r>
        <w:r w:rsidRPr="000765DE">
          <w:rPr>
            <w:noProof/>
            <w:webHidden/>
            <w:lang w:val="it-CH"/>
          </w:rPr>
          <w:fldChar w:fldCharType="end"/>
        </w:r>
      </w:hyperlink>
    </w:p>
    <w:p w14:paraId="664472DE" w14:textId="7F9A2AF6" w:rsidR="003C756D" w:rsidRPr="000765DE" w:rsidRDefault="000765DE">
      <w:pPr>
        <w:pStyle w:val="Verzeichnis1"/>
        <w:tabs>
          <w:tab w:val="right" w:leader="dot" w:pos="9062"/>
        </w:tabs>
        <w:rPr>
          <w:rFonts w:ascii="Calibri" w:hAnsi="Calibri"/>
          <w:b w:val="0"/>
          <w:noProof/>
          <w:snapToGrid/>
          <w:sz w:val="22"/>
          <w:szCs w:val="22"/>
          <w:lang w:val="it-CH" w:eastAsia="de-CH"/>
        </w:rPr>
      </w:pPr>
      <w:hyperlink w:anchor="_Toc506799477" w:history="1">
        <w:r w:rsidRPr="000765DE">
          <w:rPr>
            <w:rStyle w:val="Hyperlink"/>
            <w:noProof/>
            <w:lang w:val="it-CH" w:eastAsia="de-CH"/>
          </w:rPr>
          <w:t>Allegato</w:t>
        </w:r>
        <w:r>
          <w:rPr>
            <w:rStyle w:val="Hyperlink"/>
            <w:noProof/>
            <w:lang w:val="it-CH" w:eastAsia="de-CH"/>
          </w:rPr>
          <w:t> </w:t>
        </w:r>
        <w:r w:rsidRPr="000765DE">
          <w:rPr>
            <w:rStyle w:val="Hyperlink"/>
            <w:noProof/>
            <w:lang w:val="it-CH" w:eastAsia="de-CH"/>
          </w:rPr>
          <w:t>1</w:t>
        </w:r>
        <w:r w:rsidR="000733F3" w:rsidRPr="000765DE">
          <w:rPr>
            <w:rStyle w:val="Hyperlink"/>
            <w:noProof/>
            <w:lang w:val="it-CH" w:eastAsia="de-CH"/>
          </w:rPr>
          <w:t xml:space="preserve">: Elenco degli strumenti </w:t>
        </w:r>
        <w:r w:rsidR="000733F3" w:rsidRPr="000765DE">
          <w:rPr>
            <w:rStyle w:val="Hyperlink"/>
            <w:noProof/>
            <w:lang w:val="it-CH"/>
          </w:rPr>
          <w:t>volti a garantire e attuare la formazione professionale di base nonché a promuovere la qualità</w:t>
        </w:r>
        <w:r w:rsidR="000733F3" w:rsidRPr="000765DE">
          <w:rPr>
            <w:noProof/>
            <w:webHidden/>
            <w:lang w:val="it-CH"/>
          </w:rPr>
          <w:tab/>
        </w:r>
        <w:r w:rsidR="000733F3" w:rsidRPr="000765DE">
          <w:rPr>
            <w:noProof/>
            <w:webHidden/>
            <w:lang w:val="it-CH"/>
          </w:rPr>
          <w:fldChar w:fldCharType="begin"/>
        </w:r>
        <w:r w:rsidR="000733F3" w:rsidRPr="000765DE">
          <w:rPr>
            <w:noProof/>
            <w:webHidden/>
            <w:lang w:val="it-CH"/>
          </w:rPr>
          <w:instrText xml:space="preserve"> PAGEREF _Toc506799477 \h </w:instrText>
        </w:r>
        <w:r w:rsidR="000733F3" w:rsidRPr="000765DE">
          <w:rPr>
            <w:noProof/>
            <w:webHidden/>
            <w:lang w:val="it-CH"/>
          </w:rPr>
        </w:r>
        <w:r w:rsidR="000733F3" w:rsidRPr="000765DE">
          <w:rPr>
            <w:noProof/>
            <w:webHidden/>
            <w:lang w:val="it-CH"/>
          </w:rPr>
          <w:fldChar w:fldCharType="separate"/>
        </w:r>
        <w:r w:rsidR="000733F3" w:rsidRPr="000765DE">
          <w:rPr>
            <w:noProof/>
            <w:webHidden/>
            <w:lang w:val="it-CH"/>
          </w:rPr>
          <w:t>11</w:t>
        </w:r>
        <w:r w:rsidR="000733F3" w:rsidRPr="000765DE">
          <w:rPr>
            <w:noProof/>
            <w:webHidden/>
            <w:lang w:val="it-CH"/>
          </w:rPr>
          <w:fldChar w:fldCharType="end"/>
        </w:r>
      </w:hyperlink>
    </w:p>
    <w:p w14:paraId="6AF78FFA" w14:textId="1B793AE9" w:rsidR="003C756D" w:rsidRPr="000765DE" w:rsidRDefault="000765DE">
      <w:pPr>
        <w:pStyle w:val="Verzeichnis1"/>
        <w:tabs>
          <w:tab w:val="right" w:leader="dot" w:pos="9062"/>
        </w:tabs>
        <w:rPr>
          <w:rFonts w:ascii="Calibri" w:hAnsi="Calibri"/>
          <w:b w:val="0"/>
          <w:noProof/>
          <w:snapToGrid/>
          <w:sz w:val="22"/>
          <w:szCs w:val="22"/>
          <w:lang w:val="it-CH" w:eastAsia="de-CH"/>
        </w:rPr>
      </w:pPr>
      <w:hyperlink w:anchor="_Toc506799478" w:history="1">
        <w:r w:rsidRPr="000765DE">
          <w:rPr>
            <w:rStyle w:val="Hyperlink"/>
            <w:noProof/>
            <w:lang w:val="it-CH" w:eastAsia="de-CH"/>
          </w:rPr>
          <w:t>Allegato</w:t>
        </w:r>
        <w:r>
          <w:rPr>
            <w:rStyle w:val="Hyperlink"/>
            <w:noProof/>
            <w:lang w:val="it-CH" w:eastAsia="de-CH"/>
          </w:rPr>
          <w:t> </w:t>
        </w:r>
        <w:r w:rsidRPr="000765DE">
          <w:rPr>
            <w:rStyle w:val="Hyperlink"/>
            <w:noProof/>
            <w:lang w:val="it-CH" w:eastAsia="de-CH"/>
          </w:rPr>
          <w:t>2</w:t>
        </w:r>
        <w:r w:rsidR="000733F3" w:rsidRPr="000765DE">
          <w:rPr>
            <w:rStyle w:val="Hyperlink"/>
            <w:noProof/>
            <w:lang w:val="it-CH" w:eastAsia="de-CH"/>
          </w:rPr>
          <w:t>: Misure di accompagnamento riguardanti la sicurezza sul lavoro e la protezione della salute</w:t>
        </w:r>
        <w:r w:rsidR="000733F3" w:rsidRPr="000765DE">
          <w:rPr>
            <w:noProof/>
            <w:webHidden/>
            <w:lang w:val="it-CH"/>
          </w:rPr>
          <w:tab/>
        </w:r>
        <w:r w:rsidR="000733F3" w:rsidRPr="000765DE">
          <w:rPr>
            <w:noProof/>
            <w:webHidden/>
            <w:lang w:val="it-CH"/>
          </w:rPr>
          <w:fldChar w:fldCharType="begin"/>
        </w:r>
        <w:r w:rsidR="000733F3" w:rsidRPr="000765DE">
          <w:rPr>
            <w:noProof/>
            <w:webHidden/>
            <w:lang w:val="it-CH"/>
          </w:rPr>
          <w:instrText xml:space="preserve"> PAGEREF _Toc506799478 \h </w:instrText>
        </w:r>
        <w:r w:rsidR="000733F3" w:rsidRPr="000765DE">
          <w:rPr>
            <w:noProof/>
            <w:webHidden/>
            <w:lang w:val="it-CH"/>
          </w:rPr>
        </w:r>
        <w:r w:rsidR="000733F3" w:rsidRPr="000765DE">
          <w:rPr>
            <w:noProof/>
            <w:webHidden/>
            <w:lang w:val="it-CH"/>
          </w:rPr>
          <w:fldChar w:fldCharType="separate"/>
        </w:r>
        <w:r w:rsidR="000733F3" w:rsidRPr="000765DE">
          <w:rPr>
            <w:noProof/>
            <w:webHidden/>
            <w:lang w:val="it-CH"/>
          </w:rPr>
          <w:t>12</w:t>
        </w:r>
        <w:r w:rsidR="000733F3" w:rsidRPr="000765DE">
          <w:rPr>
            <w:noProof/>
            <w:webHidden/>
            <w:lang w:val="it-CH"/>
          </w:rPr>
          <w:fldChar w:fldCharType="end"/>
        </w:r>
      </w:hyperlink>
    </w:p>
    <w:p w14:paraId="365B6826" w14:textId="4C91E2A4" w:rsidR="003C756D" w:rsidRPr="000765DE" w:rsidRDefault="000733F3">
      <w:pPr>
        <w:pStyle w:val="Verzeichnis1"/>
        <w:tabs>
          <w:tab w:val="right" w:leader="dot" w:pos="9062"/>
        </w:tabs>
        <w:rPr>
          <w:rFonts w:ascii="Calibri" w:hAnsi="Calibri"/>
          <w:b w:val="0"/>
          <w:noProof/>
          <w:snapToGrid/>
          <w:sz w:val="22"/>
          <w:szCs w:val="22"/>
          <w:lang w:val="it-CH" w:eastAsia="de-CH"/>
        </w:rPr>
      </w:pPr>
      <w:hyperlink w:anchor="_Toc506799479" w:history="1">
        <w:r w:rsidRPr="000765DE">
          <w:rPr>
            <w:rStyle w:val="Hyperlink"/>
            <w:noProof/>
            <w:color w:val="FF0000"/>
            <w:lang w:val="it-CH" w:eastAsia="de-CH"/>
          </w:rPr>
          <w:t>[</w:t>
        </w:r>
        <w:r w:rsidR="000765DE" w:rsidRPr="000765DE">
          <w:rPr>
            <w:rStyle w:val="Hyperlink"/>
            <w:noProof/>
            <w:color w:val="FF0000"/>
            <w:lang w:val="it-CH" w:eastAsia="de-CH"/>
          </w:rPr>
          <w:t>Allegato</w:t>
        </w:r>
        <w:r w:rsidR="000765DE">
          <w:rPr>
            <w:rStyle w:val="Hyperlink"/>
            <w:noProof/>
            <w:color w:val="FF0000"/>
            <w:lang w:val="it-CH" w:eastAsia="de-CH"/>
          </w:rPr>
          <w:t> </w:t>
        </w:r>
        <w:r w:rsidR="000765DE" w:rsidRPr="000765DE">
          <w:rPr>
            <w:rStyle w:val="Hyperlink"/>
            <w:noProof/>
            <w:color w:val="FF0000"/>
            <w:lang w:val="it-CH" w:eastAsia="de-CH"/>
          </w:rPr>
          <w:t>3</w:t>
        </w:r>
        <w:r w:rsidRPr="000765DE">
          <w:rPr>
            <w:rStyle w:val="Hyperlink"/>
            <w:noProof/>
            <w:color w:val="FF0000"/>
            <w:lang w:val="it-CH" w:eastAsia="de-CH"/>
          </w:rPr>
          <w:t>:]</w:t>
        </w:r>
        <w:r w:rsidRPr="000765DE">
          <w:rPr>
            <w:noProof/>
            <w:webHidden/>
            <w:lang w:val="it-CH"/>
          </w:rPr>
          <w:tab/>
        </w:r>
        <w:r w:rsidRPr="000765DE">
          <w:rPr>
            <w:noProof/>
            <w:webHidden/>
            <w:lang w:val="it-CH"/>
          </w:rPr>
          <w:fldChar w:fldCharType="begin"/>
        </w:r>
        <w:r w:rsidRPr="000765DE">
          <w:rPr>
            <w:noProof/>
            <w:webHidden/>
            <w:lang w:val="it-CH"/>
          </w:rPr>
          <w:instrText xml:space="preserve"> PAGEREF _Toc506799479 \h </w:instrText>
        </w:r>
        <w:r w:rsidRPr="000765DE">
          <w:rPr>
            <w:noProof/>
            <w:webHidden/>
            <w:lang w:val="it-CH"/>
          </w:rPr>
        </w:r>
        <w:r w:rsidRPr="000765DE">
          <w:rPr>
            <w:noProof/>
            <w:webHidden/>
            <w:lang w:val="it-CH"/>
          </w:rPr>
          <w:fldChar w:fldCharType="separate"/>
        </w:r>
        <w:r w:rsidRPr="000765DE">
          <w:rPr>
            <w:noProof/>
            <w:webHidden/>
            <w:lang w:val="it-CH"/>
          </w:rPr>
          <w:t>13</w:t>
        </w:r>
        <w:r w:rsidRPr="000765DE">
          <w:rPr>
            <w:noProof/>
            <w:webHidden/>
            <w:lang w:val="it-CH"/>
          </w:rPr>
          <w:fldChar w:fldCharType="end"/>
        </w:r>
      </w:hyperlink>
    </w:p>
    <w:p w14:paraId="6BB75D3B" w14:textId="77777777" w:rsidR="003C756D" w:rsidRPr="000765DE" w:rsidRDefault="000733F3">
      <w:pPr>
        <w:pStyle w:val="Verzeichnis1"/>
        <w:tabs>
          <w:tab w:val="right" w:leader="dot" w:pos="9062"/>
        </w:tabs>
        <w:rPr>
          <w:rFonts w:ascii="Calibri" w:hAnsi="Calibri"/>
          <w:b w:val="0"/>
          <w:noProof/>
          <w:snapToGrid/>
          <w:sz w:val="22"/>
          <w:szCs w:val="22"/>
          <w:lang w:val="it-CH" w:eastAsia="de-CH"/>
        </w:rPr>
      </w:pPr>
      <w:hyperlink w:anchor="_Toc506799480" w:history="1">
        <w:r w:rsidRPr="000765DE">
          <w:rPr>
            <w:rStyle w:val="Hyperlink"/>
            <w:noProof/>
            <w:lang w:val="it-CH" w:eastAsia="de-CH"/>
          </w:rPr>
          <w:t>Glossario</w:t>
        </w:r>
        <w:r w:rsidRPr="000765DE">
          <w:rPr>
            <w:noProof/>
            <w:webHidden/>
            <w:lang w:val="it-CH"/>
          </w:rPr>
          <w:tab/>
        </w:r>
        <w:r w:rsidRPr="000765DE">
          <w:rPr>
            <w:noProof/>
            <w:webHidden/>
            <w:lang w:val="it-CH"/>
          </w:rPr>
          <w:fldChar w:fldCharType="begin"/>
        </w:r>
        <w:r w:rsidRPr="000765DE">
          <w:rPr>
            <w:noProof/>
            <w:webHidden/>
            <w:lang w:val="it-CH"/>
          </w:rPr>
          <w:instrText xml:space="preserve"> PAGEREF _Toc506799480 \h </w:instrText>
        </w:r>
        <w:r w:rsidRPr="000765DE">
          <w:rPr>
            <w:noProof/>
            <w:webHidden/>
            <w:lang w:val="it-CH"/>
          </w:rPr>
        </w:r>
        <w:r w:rsidRPr="000765DE">
          <w:rPr>
            <w:noProof/>
            <w:webHidden/>
            <w:lang w:val="it-CH"/>
          </w:rPr>
          <w:fldChar w:fldCharType="separate"/>
        </w:r>
        <w:r w:rsidRPr="000765DE">
          <w:rPr>
            <w:noProof/>
            <w:webHidden/>
            <w:lang w:val="it-CH"/>
          </w:rPr>
          <w:t>14</w:t>
        </w:r>
        <w:r w:rsidRPr="000765DE">
          <w:rPr>
            <w:noProof/>
            <w:webHidden/>
            <w:lang w:val="it-CH"/>
          </w:rPr>
          <w:fldChar w:fldCharType="end"/>
        </w:r>
      </w:hyperlink>
    </w:p>
    <w:p w14:paraId="7480A20F" w14:textId="33FBDB28" w:rsidR="003C756D" w:rsidRPr="000765DE" w:rsidRDefault="000733F3">
      <w:pPr>
        <w:pStyle w:val="Verzeichnis1"/>
        <w:tabs>
          <w:tab w:val="right" w:leader="dot" w:pos="9062"/>
        </w:tabs>
        <w:rPr>
          <w:rFonts w:ascii="Calibri" w:hAnsi="Calibri"/>
          <w:b w:val="0"/>
          <w:noProof/>
          <w:snapToGrid/>
          <w:color w:val="4F81BD"/>
          <w:sz w:val="22"/>
          <w:szCs w:val="22"/>
          <w:lang w:val="it-CH" w:eastAsia="de-CH"/>
        </w:rPr>
      </w:pPr>
      <w:hyperlink w:anchor="_Toc506799481" w:history="1">
        <w:r w:rsidRPr="000765DE">
          <w:rPr>
            <w:rStyle w:val="Hyperlink"/>
            <w:bCs/>
            <w:noProof/>
            <w:color w:val="4F81BD"/>
            <w:lang w:val="it-CH" w:eastAsia="de-CH"/>
          </w:rPr>
          <w:t>Indicazioni e approfondimenti per l</w:t>
        </w:r>
        <w:r w:rsidR="000765DE">
          <w:rPr>
            <w:rStyle w:val="Hyperlink"/>
            <w:bCs/>
            <w:noProof/>
            <w:color w:val="4F81BD"/>
            <w:lang w:val="it-CH" w:eastAsia="de-CH"/>
          </w:rPr>
          <w:t>’</w:t>
        </w:r>
        <w:r w:rsidRPr="000765DE">
          <w:rPr>
            <w:rStyle w:val="Hyperlink"/>
            <w:bCs/>
            <w:noProof/>
            <w:color w:val="4F81BD"/>
            <w:lang w:val="it-CH" w:eastAsia="de-CH"/>
          </w:rPr>
          <w:t xml:space="preserve">elaborazione del piano di formazione </w:t>
        </w:r>
        <w:r w:rsidRPr="000765DE">
          <w:rPr>
            <w:rStyle w:val="Hyperlink"/>
            <w:b w:val="0"/>
            <w:bCs/>
            <w:noProof/>
            <w:color w:val="4F81BD"/>
            <w:sz w:val="16"/>
            <w:szCs w:val="16"/>
            <w:lang w:val="it-CH" w:eastAsia="de-CH"/>
          </w:rPr>
          <w:t>(eliminare dopo la redazione del piano di formazione)</w:t>
        </w:r>
        <w:r w:rsidRPr="000765DE">
          <w:rPr>
            <w:b w:val="0"/>
            <w:noProof/>
            <w:webHidden/>
            <w:color w:val="4F81BD"/>
            <w:sz w:val="16"/>
            <w:szCs w:val="16"/>
            <w:lang w:val="it-CH"/>
          </w:rPr>
          <w:tab/>
        </w:r>
        <w:r w:rsidRPr="000765DE">
          <w:rPr>
            <w:noProof/>
            <w:webHidden/>
            <w:color w:val="4F81BD"/>
            <w:lang w:val="it-CH"/>
          </w:rPr>
          <w:fldChar w:fldCharType="begin"/>
        </w:r>
        <w:r w:rsidRPr="000765DE">
          <w:rPr>
            <w:noProof/>
            <w:webHidden/>
            <w:color w:val="4F81BD"/>
            <w:lang w:val="it-CH"/>
          </w:rPr>
          <w:instrText xml:space="preserve"> PAGEREF _Toc506799481 \h </w:instrText>
        </w:r>
        <w:r w:rsidRPr="000765DE">
          <w:rPr>
            <w:noProof/>
            <w:webHidden/>
            <w:color w:val="4F81BD"/>
            <w:lang w:val="it-CH"/>
          </w:rPr>
        </w:r>
        <w:r w:rsidRPr="000765DE">
          <w:rPr>
            <w:noProof/>
            <w:webHidden/>
            <w:color w:val="4F81BD"/>
            <w:lang w:val="it-CH"/>
          </w:rPr>
          <w:fldChar w:fldCharType="separate"/>
        </w:r>
        <w:r w:rsidRPr="000765DE">
          <w:rPr>
            <w:noProof/>
            <w:webHidden/>
            <w:color w:val="4F81BD"/>
            <w:lang w:val="it-CH"/>
          </w:rPr>
          <w:t>17</w:t>
        </w:r>
        <w:r w:rsidRPr="000765DE">
          <w:rPr>
            <w:noProof/>
            <w:webHidden/>
            <w:color w:val="4F81BD"/>
            <w:lang w:val="it-CH"/>
          </w:rPr>
          <w:fldChar w:fldCharType="end"/>
        </w:r>
      </w:hyperlink>
    </w:p>
    <w:p w14:paraId="05D5FC95" w14:textId="64828CE5" w:rsidR="003C756D" w:rsidRPr="000765DE" w:rsidRDefault="000733F3">
      <w:pPr>
        <w:pStyle w:val="Verzeichnis2"/>
        <w:tabs>
          <w:tab w:val="left" w:pos="660"/>
          <w:tab w:val="right" w:leader="dot" w:pos="9062"/>
        </w:tabs>
        <w:rPr>
          <w:rFonts w:ascii="Calibri" w:hAnsi="Calibri"/>
          <w:noProof/>
          <w:snapToGrid/>
          <w:color w:val="4F81BD"/>
          <w:sz w:val="22"/>
          <w:szCs w:val="22"/>
          <w:lang w:val="it-CH" w:eastAsia="de-CH"/>
        </w:rPr>
      </w:pPr>
      <w:hyperlink w:anchor="_Toc506799482" w:history="1">
        <w:r w:rsidRPr="000765DE">
          <w:rPr>
            <w:rStyle w:val="Hyperlink"/>
            <w:noProof/>
            <w:color w:val="4F81BD"/>
            <w:lang w:val="it-CH" w:eastAsia="de-CH"/>
          </w:rPr>
          <w:t>1.</w:t>
        </w:r>
        <w:r w:rsidRPr="000765DE">
          <w:rPr>
            <w:rFonts w:ascii="Calibri" w:hAnsi="Calibri"/>
            <w:noProof/>
            <w:snapToGrid/>
            <w:color w:val="4F81BD"/>
            <w:sz w:val="22"/>
            <w:szCs w:val="22"/>
            <w:lang w:val="it-CH" w:eastAsia="de-CH"/>
          </w:rPr>
          <w:tab/>
        </w:r>
        <w:r w:rsidRPr="000765DE">
          <w:rPr>
            <w:rStyle w:val="Hyperlink"/>
            <w:noProof/>
            <w:color w:val="4F81BD"/>
            <w:lang w:val="it-CH" w:eastAsia="de-CH"/>
          </w:rPr>
          <w:t>Indicazioni per l</w:t>
        </w:r>
        <w:r w:rsidR="000765DE">
          <w:rPr>
            <w:rStyle w:val="Hyperlink"/>
            <w:noProof/>
            <w:color w:val="4F81BD"/>
            <w:lang w:val="it-CH" w:eastAsia="de-CH"/>
          </w:rPr>
          <w:t>’</w:t>
        </w:r>
        <w:r w:rsidRPr="000765DE">
          <w:rPr>
            <w:rStyle w:val="Hyperlink"/>
            <w:noProof/>
            <w:color w:val="4F81BD"/>
            <w:lang w:val="it-CH" w:eastAsia="de-CH"/>
          </w:rPr>
          <w:t>elaborazione del profilo di qualificazione</w:t>
        </w:r>
        <w:r w:rsidRPr="000765DE">
          <w:rPr>
            <w:noProof/>
            <w:webHidden/>
            <w:color w:val="4F81BD"/>
            <w:lang w:val="it-CH"/>
          </w:rPr>
          <w:tab/>
        </w:r>
        <w:r w:rsidRPr="000765DE">
          <w:rPr>
            <w:noProof/>
            <w:webHidden/>
            <w:color w:val="4F81BD"/>
            <w:lang w:val="it-CH"/>
          </w:rPr>
          <w:fldChar w:fldCharType="begin"/>
        </w:r>
        <w:r w:rsidRPr="000765DE">
          <w:rPr>
            <w:noProof/>
            <w:webHidden/>
            <w:color w:val="4F81BD"/>
            <w:lang w:val="it-CH"/>
          </w:rPr>
          <w:instrText xml:space="preserve"> PAGEREF _Toc506799482 \h </w:instrText>
        </w:r>
        <w:r w:rsidRPr="000765DE">
          <w:rPr>
            <w:noProof/>
            <w:webHidden/>
            <w:color w:val="4F81BD"/>
            <w:lang w:val="it-CH"/>
          </w:rPr>
        </w:r>
        <w:r w:rsidRPr="000765DE">
          <w:rPr>
            <w:noProof/>
            <w:webHidden/>
            <w:color w:val="4F81BD"/>
            <w:lang w:val="it-CH"/>
          </w:rPr>
          <w:fldChar w:fldCharType="separate"/>
        </w:r>
        <w:r w:rsidRPr="000765DE">
          <w:rPr>
            <w:noProof/>
            <w:webHidden/>
            <w:color w:val="4F81BD"/>
            <w:lang w:val="it-CH"/>
          </w:rPr>
          <w:t>17</w:t>
        </w:r>
        <w:r w:rsidRPr="000765DE">
          <w:rPr>
            <w:noProof/>
            <w:webHidden/>
            <w:color w:val="4F81BD"/>
            <w:lang w:val="it-CH"/>
          </w:rPr>
          <w:fldChar w:fldCharType="end"/>
        </w:r>
      </w:hyperlink>
    </w:p>
    <w:p w14:paraId="7D479F97" w14:textId="77777777" w:rsidR="003C756D" w:rsidRPr="000765DE" w:rsidRDefault="000733F3">
      <w:pPr>
        <w:pStyle w:val="Verzeichnis2"/>
        <w:tabs>
          <w:tab w:val="left" w:pos="660"/>
          <w:tab w:val="right" w:leader="dot" w:pos="9062"/>
        </w:tabs>
        <w:rPr>
          <w:rFonts w:ascii="Calibri" w:hAnsi="Calibri"/>
          <w:noProof/>
          <w:snapToGrid/>
          <w:color w:val="4F81BD"/>
          <w:sz w:val="22"/>
          <w:szCs w:val="22"/>
          <w:lang w:val="it-CH" w:eastAsia="de-CH"/>
        </w:rPr>
      </w:pPr>
      <w:hyperlink w:anchor="_Toc506799483" w:history="1">
        <w:r w:rsidRPr="000765DE">
          <w:rPr>
            <w:rStyle w:val="Hyperlink"/>
            <w:noProof/>
            <w:color w:val="4F81BD"/>
            <w:lang w:val="it-CH" w:eastAsia="de-CH"/>
          </w:rPr>
          <w:t>2.</w:t>
        </w:r>
        <w:r w:rsidRPr="000765DE">
          <w:rPr>
            <w:rFonts w:ascii="Calibri" w:hAnsi="Calibri"/>
            <w:noProof/>
            <w:snapToGrid/>
            <w:color w:val="4F81BD"/>
            <w:sz w:val="22"/>
            <w:szCs w:val="22"/>
            <w:lang w:val="it-CH" w:eastAsia="de-CH"/>
          </w:rPr>
          <w:tab/>
        </w:r>
        <w:r w:rsidRPr="000765DE">
          <w:rPr>
            <w:rStyle w:val="Hyperlink"/>
            <w:noProof/>
            <w:color w:val="4F81BD"/>
            <w:lang w:val="it-CH" w:eastAsia="de-CH"/>
          </w:rPr>
          <w:t>Ulteriori approfondimenti sulle competenze operative</w:t>
        </w:r>
        <w:r w:rsidRPr="000765DE">
          <w:rPr>
            <w:noProof/>
            <w:webHidden/>
            <w:color w:val="4F81BD"/>
            <w:lang w:val="it-CH"/>
          </w:rPr>
          <w:tab/>
        </w:r>
        <w:r w:rsidRPr="000765DE">
          <w:rPr>
            <w:noProof/>
            <w:webHidden/>
            <w:color w:val="4F81BD"/>
            <w:lang w:val="it-CH"/>
          </w:rPr>
          <w:fldChar w:fldCharType="begin"/>
        </w:r>
        <w:r w:rsidRPr="000765DE">
          <w:rPr>
            <w:noProof/>
            <w:webHidden/>
            <w:color w:val="4F81BD"/>
            <w:lang w:val="it-CH"/>
          </w:rPr>
          <w:instrText xml:space="preserve"> PAGEREF _Toc506799483 \h </w:instrText>
        </w:r>
        <w:r w:rsidRPr="000765DE">
          <w:rPr>
            <w:noProof/>
            <w:webHidden/>
            <w:color w:val="4F81BD"/>
            <w:lang w:val="it-CH"/>
          </w:rPr>
        </w:r>
        <w:r w:rsidRPr="000765DE">
          <w:rPr>
            <w:noProof/>
            <w:webHidden/>
            <w:color w:val="4F81BD"/>
            <w:lang w:val="it-CH"/>
          </w:rPr>
          <w:fldChar w:fldCharType="separate"/>
        </w:r>
        <w:r w:rsidRPr="000765DE">
          <w:rPr>
            <w:noProof/>
            <w:webHidden/>
            <w:color w:val="4F81BD"/>
            <w:lang w:val="it-CH"/>
          </w:rPr>
          <w:t>19</w:t>
        </w:r>
        <w:r w:rsidRPr="000765DE">
          <w:rPr>
            <w:noProof/>
            <w:webHidden/>
            <w:color w:val="4F81BD"/>
            <w:lang w:val="it-CH"/>
          </w:rPr>
          <w:fldChar w:fldCharType="end"/>
        </w:r>
      </w:hyperlink>
    </w:p>
    <w:p w14:paraId="3FC25E4A" w14:textId="77777777" w:rsidR="003C756D" w:rsidRPr="000765DE" w:rsidRDefault="000733F3">
      <w:pPr>
        <w:spacing w:before="720"/>
        <w:rPr>
          <w:b/>
          <w:bCs/>
          <w:sz w:val="30"/>
          <w:szCs w:val="30"/>
          <w:lang w:val="it-CH"/>
        </w:rPr>
      </w:pPr>
      <w:r w:rsidRPr="000765DE">
        <w:rPr>
          <w:b/>
          <w:bCs/>
          <w:lang w:val="it-CH"/>
        </w:rPr>
        <w:fldChar w:fldCharType="end"/>
      </w:r>
      <w:r w:rsidRPr="000765DE">
        <w:rPr>
          <w:b/>
          <w:bCs/>
          <w:sz w:val="30"/>
          <w:szCs w:val="30"/>
          <w:lang w:val="it-CH"/>
        </w:rPr>
        <w:t>Elenco delle abbreviazioni</w:t>
      </w:r>
    </w:p>
    <w:p w14:paraId="1EA80F3B" w14:textId="77777777" w:rsidR="003C756D" w:rsidRPr="000765DE" w:rsidRDefault="000733F3">
      <w:pPr>
        <w:widowControl w:val="0"/>
        <w:tabs>
          <w:tab w:val="left" w:pos="1134"/>
        </w:tabs>
        <w:autoSpaceDE w:val="0"/>
        <w:autoSpaceDN w:val="0"/>
        <w:adjustRightInd w:val="0"/>
        <w:spacing w:after="60"/>
        <w:rPr>
          <w:szCs w:val="24"/>
          <w:lang w:val="it-CH"/>
        </w:rPr>
      </w:pPr>
      <w:r w:rsidRPr="000765DE">
        <w:rPr>
          <w:b/>
          <w:szCs w:val="24"/>
          <w:lang w:val="it-CH"/>
        </w:rPr>
        <w:t>AFC</w:t>
      </w:r>
      <w:r w:rsidRPr="000765DE">
        <w:rPr>
          <w:b/>
          <w:szCs w:val="24"/>
          <w:lang w:val="it-CH"/>
        </w:rPr>
        <w:tab/>
      </w:r>
      <w:r w:rsidRPr="000765DE">
        <w:rPr>
          <w:szCs w:val="24"/>
          <w:lang w:val="it-CH"/>
        </w:rPr>
        <w:t>attestato federale di capacità</w:t>
      </w:r>
    </w:p>
    <w:p w14:paraId="305D15D0" w14:textId="77777777" w:rsidR="003C756D" w:rsidRPr="000765DE" w:rsidRDefault="000733F3">
      <w:pPr>
        <w:widowControl w:val="0"/>
        <w:tabs>
          <w:tab w:val="left" w:pos="1134"/>
        </w:tabs>
        <w:autoSpaceDE w:val="0"/>
        <w:autoSpaceDN w:val="0"/>
        <w:adjustRightInd w:val="0"/>
        <w:spacing w:after="60"/>
        <w:rPr>
          <w:b/>
          <w:szCs w:val="24"/>
          <w:lang w:val="it-CH"/>
        </w:rPr>
      </w:pPr>
      <w:r w:rsidRPr="000765DE">
        <w:rPr>
          <w:b/>
          <w:szCs w:val="24"/>
          <w:lang w:val="it-CH"/>
        </w:rPr>
        <w:t>CFP</w:t>
      </w:r>
      <w:r w:rsidRPr="000765DE">
        <w:rPr>
          <w:b/>
          <w:szCs w:val="24"/>
          <w:lang w:val="it-CH"/>
        </w:rPr>
        <w:tab/>
      </w:r>
      <w:r w:rsidRPr="000765DE">
        <w:rPr>
          <w:szCs w:val="24"/>
          <w:lang w:val="it-CH"/>
        </w:rPr>
        <w:t>certificato federale di formazione pratica</w:t>
      </w:r>
      <w:r w:rsidRPr="000765DE">
        <w:rPr>
          <w:szCs w:val="24"/>
          <w:lang w:val="it-CH"/>
        </w:rPr>
        <w:br/>
      </w:r>
      <w:r w:rsidRPr="000765DE">
        <w:rPr>
          <w:b/>
          <w:noProof/>
          <w:szCs w:val="24"/>
          <w:lang w:val="it-CH"/>
        </w:rPr>
        <w:t>CI</w:t>
      </w:r>
      <w:r w:rsidRPr="000765DE">
        <w:rPr>
          <w:b/>
          <w:szCs w:val="24"/>
          <w:lang w:val="it-CH"/>
        </w:rPr>
        <w:tab/>
      </w:r>
      <w:r w:rsidRPr="000765DE">
        <w:rPr>
          <w:noProof/>
          <w:szCs w:val="24"/>
          <w:lang w:val="it-CH"/>
        </w:rPr>
        <w:t>corsi interaziendali</w:t>
      </w:r>
      <w:r w:rsidRPr="000765DE">
        <w:rPr>
          <w:noProof/>
          <w:szCs w:val="24"/>
          <w:lang w:val="it-CH"/>
        </w:rPr>
        <w:br/>
      </w:r>
      <w:r w:rsidRPr="000765DE">
        <w:rPr>
          <w:b/>
          <w:szCs w:val="24"/>
          <w:lang w:val="it-CH"/>
        </w:rPr>
        <w:t>CSFO</w:t>
      </w:r>
      <w:r w:rsidRPr="000765DE">
        <w:rPr>
          <w:b/>
          <w:szCs w:val="24"/>
          <w:lang w:val="it-CH"/>
        </w:rPr>
        <w:tab/>
      </w:r>
      <w:r w:rsidRPr="000765DE">
        <w:rPr>
          <w:szCs w:val="24"/>
          <w:lang w:val="it-CH"/>
        </w:rPr>
        <w:t xml:space="preserve">Centro svizzero di servizio Formazione professionale </w:t>
      </w:r>
      <w:r w:rsidRPr="000765DE">
        <w:rPr>
          <w:sz w:val="18"/>
          <w:szCs w:val="24"/>
          <w:lang w:val="it-CH"/>
        </w:rPr>
        <w:t xml:space="preserve">| </w:t>
      </w:r>
      <w:r w:rsidRPr="000765DE">
        <w:rPr>
          <w:szCs w:val="24"/>
          <w:lang w:val="it-CH"/>
        </w:rPr>
        <w:t xml:space="preserve">Orientamento professionale, </w:t>
      </w:r>
      <w:r w:rsidRPr="000765DE">
        <w:rPr>
          <w:szCs w:val="24"/>
          <w:lang w:val="it-CH"/>
        </w:rPr>
        <w:br/>
      </w:r>
      <w:r w:rsidRPr="000765DE">
        <w:rPr>
          <w:szCs w:val="24"/>
          <w:lang w:val="it-CH"/>
        </w:rPr>
        <w:tab/>
        <w:t>universitario e di carriera</w:t>
      </w:r>
    </w:p>
    <w:p w14:paraId="7E1A9C0F" w14:textId="77777777" w:rsidR="003C756D" w:rsidRPr="000765DE" w:rsidRDefault="000733F3">
      <w:pPr>
        <w:widowControl w:val="0"/>
        <w:tabs>
          <w:tab w:val="left" w:pos="1134"/>
        </w:tabs>
        <w:autoSpaceDE w:val="0"/>
        <w:autoSpaceDN w:val="0"/>
        <w:adjustRightInd w:val="0"/>
        <w:spacing w:after="60"/>
        <w:rPr>
          <w:szCs w:val="24"/>
          <w:lang w:val="it-CH"/>
        </w:rPr>
      </w:pPr>
      <w:r w:rsidRPr="000765DE">
        <w:rPr>
          <w:b/>
          <w:szCs w:val="24"/>
          <w:lang w:val="it-CH"/>
        </w:rPr>
        <w:t>CSFP</w:t>
      </w:r>
      <w:r w:rsidRPr="000765DE">
        <w:rPr>
          <w:szCs w:val="24"/>
          <w:lang w:val="it-CH"/>
        </w:rPr>
        <w:tab/>
        <w:t>Conferenza svizzera degli uffici cantonali della formazione professionale</w:t>
      </w:r>
    </w:p>
    <w:p w14:paraId="5DE1E0EF" w14:textId="77777777" w:rsidR="003C756D" w:rsidRPr="000765DE" w:rsidRDefault="000733F3">
      <w:pPr>
        <w:widowControl w:val="0"/>
        <w:tabs>
          <w:tab w:val="left" w:pos="1134"/>
        </w:tabs>
        <w:autoSpaceDE w:val="0"/>
        <w:autoSpaceDN w:val="0"/>
        <w:adjustRightInd w:val="0"/>
        <w:spacing w:after="60"/>
        <w:ind w:left="1134" w:hanging="1134"/>
        <w:rPr>
          <w:b/>
          <w:szCs w:val="24"/>
          <w:lang w:val="it-CH"/>
        </w:rPr>
      </w:pPr>
      <w:r w:rsidRPr="000765DE">
        <w:rPr>
          <w:b/>
          <w:szCs w:val="24"/>
          <w:lang w:val="it-CH"/>
        </w:rPr>
        <w:t>LFPr</w:t>
      </w:r>
      <w:r w:rsidRPr="000765DE">
        <w:rPr>
          <w:b/>
          <w:szCs w:val="24"/>
          <w:lang w:val="it-CH"/>
        </w:rPr>
        <w:tab/>
      </w:r>
      <w:r w:rsidRPr="000765DE">
        <w:rPr>
          <w:szCs w:val="24"/>
          <w:lang w:val="it-CH"/>
        </w:rPr>
        <w:t>legge federale sulla formazione professionale (legge sulla formazione professionale), 2004</w:t>
      </w:r>
    </w:p>
    <w:p w14:paraId="3D7F29D5" w14:textId="77777777" w:rsidR="003C756D" w:rsidRPr="000765DE" w:rsidRDefault="000733F3">
      <w:pPr>
        <w:widowControl w:val="0"/>
        <w:tabs>
          <w:tab w:val="left" w:pos="1134"/>
        </w:tabs>
        <w:autoSpaceDE w:val="0"/>
        <w:autoSpaceDN w:val="0"/>
        <w:adjustRightInd w:val="0"/>
        <w:spacing w:after="60"/>
        <w:rPr>
          <w:szCs w:val="24"/>
          <w:lang w:val="it-CH"/>
        </w:rPr>
      </w:pPr>
      <w:r w:rsidRPr="000765DE">
        <w:rPr>
          <w:b/>
          <w:szCs w:val="24"/>
          <w:lang w:val="it-CH"/>
        </w:rPr>
        <w:t>ofor</w:t>
      </w:r>
      <w:r w:rsidRPr="000765DE">
        <w:rPr>
          <w:b/>
          <w:szCs w:val="24"/>
          <w:lang w:val="it-CH"/>
        </w:rPr>
        <w:tab/>
      </w:r>
      <w:r w:rsidRPr="000765DE">
        <w:rPr>
          <w:szCs w:val="24"/>
          <w:lang w:val="it-CH"/>
        </w:rPr>
        <w:t>ordinanza sulla formazione professionale di base (ordinanza in materia di formazione)</w:t>
      </w:r>
    </w:p>
    <w:p w14:paraId="5274B7A1" w14:textId="77777777" w:rsidR="003C756D" w:rsidRPr="000765DE" w:rsidRDefault="000733F3">
      <w:pPr>
        <w:widowControl w:val="0"/>
        <w:tabs>
          <w:tab w:val="left" w:pos="1134"/>
        </w:tabs>
        <w:autoSpaceDE w:val="0"/>
        <w:autoSpaceDN w:val="0"/>
        <w:adjustRightInd w:val="0"/>
        <w:spacing w:after="60"/>
        <w:rPr>
          <w:szCs w:val="24"/>
          <w:lang w:val="it-CH"/>
        </w:rPr>
      </w:pPr>
      <w:r w:rsidRPr="000765DE">
        <w:rPr>
          <w:b/>
          <w:szCs w:val="24"/>
          <w:lang w:val="it-CH"/>
        </w:rPr>
        <w:t>OFPr</w:t>
      </w:r>
      <w:r w:rsidRPr="000765DE">
        <w:rPr>
          <w:b/>
          <w:szCs w:val="24"/>
          <w:lang w:val="it-CH"/>
        </w:rPr>
        <w:tab/>
      </w:r>
      <w:r w:rsidRPr="000765DE">
        <w:rPr>
          <w:szCs w:val="24"/>
          <w:lang w:val="it-CH"/>
        </w:rPr>
        <w:t>ordinanza sulla formazione professionale, 2004</w:t>
      </w:r>
    </w:p>
    <w:p w14:paraId="62B580DD" w14:textId="77777777" w:rsidR="003C756D" w:rsidRPr="000765DE" w:rsidRDefault="000733F3">
      <w:pPr>
        <w:widowControl w:val="0"/>
        <w:tabs>
          <w:tab w:val="left" w:pos="1134"/>
        </w:tabs>
        <w:autoSpaceDE w:val="0"/>
        <w:autoSpaceDN w:val="0"/>
        <w:adjustRightInd w:val="0"/>
        <w:spacing w:after="60"/>
        <w:rPr>
          <w:szCs w:val="24"/>
          <w:lang w:val="it-CH"/>
        </w:rPr>
      </w:pPr>
      <w:r w:rsidRPr="000765DE">
        <w:rPr>
          <w:b/>
          <w:szCs w:val="24"/>
          <w:lang w:val="it-CH"/>
        </w:rPr>
        <w:t>oml</w:t>
      </w:r>
      <w:r w:rsidRPr="000765DE">
        <w:rPr>
          <w:b/>
          <w:szCs w:val="24"/>
          <w:lang w:val="it-CH"/>
        </w:rPr>
        <w:tab/>
      </w:r>
      <w:r w:rsidRPr="000765DE">
        <w:rPr>
          <w:szCs w:val="24"/>
          <w:lang w:val="it-CH"/>
        </w:rPr>
        <w:t>organizzazione del mondo del lavoro (associazione professionale)</w:t>
      </w:r>
    </w:p>
    <w:p w14:paraId="681D9545" w14:textId="3FEF3BB8" w:rsidR="003C756D" w:rsidRPr="000765DE" w:rsidRDefault="000733F3">
      <w:pPr>
        <w:widowControl w:val="0"/>
        <w:tabs>
          <w:tab w:val="left" w:pos="1134"/>
        </w:tabs>
        <w:autoSpaceDE w:val="0"/>
        <w:autoSpaceDN w:val="0"/>
        <w:adjustRightInd w:val="0"/>
        <w:spacing w:after="60"/>
        <w:rPr>
          <w:color w:val="FF0000"/>
          <w:szCs w:val="24"/>
          <w:lang w:val="it-CH"/>
        </w:rPr>
      </w:pPr>
      <w:r w:rsidRPr="000765DE">
        <w:rPr>
          <w:b/>
          <w:color w:val="FF0000"/>
          <w:szCs w:val="24"/>
          <w:lang w:val="it-CH"/>
        </w:rPr>
        <w:t>[SECO</w:t>
      </w:r>
      <w:r w:rsidRPr="000765DE">
        <w:rPr>
          <w:b/>
          <w:color w:val="FF0000"/>
          <w:szCs w:val="24"/>
          <w:lang w:val="it-CH"/>
        </w:rPr>
        <w:tab/>
      </w:r>
      <w:r w:rsidRPr="000765DE">
        <w:rPr>
          <w:color w:val="FF0000"/>
          <w:szCs w:val="24"/>
          <w:lang w:val="it-CH"/>
        </w:rPr>
        <w:t>Segreteria di Stato dell</w:t>
      </w:r>
      <w:r w:rsidR="000765DE">
        <w:rPr>
          <w:color w:val="FF0000"/>
          <w:szCs w:val="24"/>
          <w:lang w:val="it-CH"/>
        </w:rPr>
        <w:t>’</w:t>
      </w:r>
      <w:r w:rsidRPr="000765DE">
        <w:rPr>
          <w:color w:val="FF0000"/>
          <w:szCs w:val="24"/>
          <w:lang w:val="it-CH"/>
        </w:rPr>
        <w:t>economia]</w:t>
      </w:r>
    </w:p>
    <w:p w14:paraId="51F462FD" w14:textId="4EC41FF0" w:rsidR="003C756D" w:rsidRPr="000765DE" w:rsidRDefault="000733F3">
      <w:pPr>
        <w:widowControl w:val="0"/>
        <w:tabs>
          <w:tab w:val="left" w:pos="1134"/>
        </w:tabs>
        <w:autoSpaceDE w:val="0"/>
        <w:autoSpaceDN w:val="0"/>
        <w:adjustRightInd w:val="0"/>
        <w:spacing w:after="60"/>
        <w:rPr>
          <w:b/>
          <w:szCs w:val="24"/>
          <w:lang w:val="it-CH"/>
        </w:rPr>
      </w:pPr>
      <w:r w:rsidRPr="000765DE">
        <w:rPr>
          <w:b/>
          <w:szCs w:val="24"/>
          <w:lang w:val="it-CH"/>
        </w:rPr>
        <w:t>SEFRI</w:t>
      </w:r>
      <w:r w:rsidRPr="000765DE">
        <w:rPr>
          <w:b/>
          <w:szCs w:val="24"/>
          <w:lang w:val="it-CH"/>
        </w:rPr>
        <w:tab/>
      </w:r>
      <w:r w:rsidRPr="000765DE">
        <w:rPr>
          <w:szCs w:val="24"/>
          <w:lang w:val="it-CH"/>
        </w:rPr>
        <w:t>Segreteria di Stato per la formazione, la ricerca e l</w:t>
      </w:r>
      <w:r w:rsidR="000765DE">
        <w:rPr>
          <w:szCs w:val="24"/>
          <w:lang w:val="it-CH"/>
        </w:rPr>
        <w:t>’</w:t>
      </w:r>
      <w:r w:rsidRPr="000765DE">
        <w:rPr>
          <w:szCs w:val="24"/>
          <w:lang w:val="it-CH"/>
        </w:rPr>
        <w:t>innovazione</w:t>
      </w:r>
    </w:p>
    <w:p w14:paraId="27866578" w14:textId="77777777" w:rsidR="003C756D" w:rsidRPr="000765DE" w:rsidRDefault="000733F3">
      <w:pPr>
        <w:widowControl w:val="0"/>
        <w:tabs>
          <w:tab w:val="left" w:pos="1134"/>
        </w:tabs>
        <w:autoSpaceDE w:val="0"/>
        <w:autoSpaceDN w:val="0"/>
        <w:adjustRightInd w:val="0"/>
        <w:spacing w:after="60"/>
        <w:rPr>
          <w:b/>
          <w:color w:val="FF0000"/>
          <w:szCs w:val="24"/>
          <w:lang w:val="it-CH"/>
        </w:rPr>
      </w:pPr>
      <w:r w:rsidRPr="000765DE">
        <w:rPr>
          <w:b/>
          <w:color w:val="FF0000"/>
          <w:szCs w:val="24"/>
          <w:lang w:val="it-CH"/>
        </w:rPr>
        <w:t>[Suva</w:t>
      </w:r>
      <w:r w:rsidRPr="000765DE">
        <w:rPr>
          <w:b/>
          <w:color w:val="FF0000"/>
          <w:szCs w:val="24"/>
          <w:lang w:val="it-CH"/>
        </w:rPr>
        <w:tab/>
      </w:r>
      <w:r w:rsidRPr="000765DE">
        <w:rPr>
          <w:color w:val="FF0000"/>
          <w:szCs w:val="24"/>
          <w:lang w:val="it-CH"/>
        </w:rPr>
        <w:t>Istituto nazionale svizzero di assicurazione contro gli infortuni]</w:t>
      </w:r>
    </w:p>
    <w:p w14:paraId="69EF7319" w14:textId="7D0B7518" w:rsidR="003C756D" w:rsidRPr="000765DE" w:rsidRDefault="000733F3">
      <w:pPr>
        <w:widowControl w:val="0"/>
        <w:tabs>
          <w:tab w:val="left" w:pos="1134"/>
        </w:tabs>
        <w:autoSpaceDE w:val="0"/>
        <w:autoSpaceDN w:val="0"/>
        <w:adjustRightInd w:val="0"/>
        <w:spacing w:after="60"/>
        <w:rPr>
          <w:color w:val="FF0000"/>
          <w:szCs w:val="24"/>
          <w:lang w:val="it-CH"/>
        </w:rPr>
      </w:pPr>
      <w:r w:rsidRPr="000765DE">
        <w:rPr>
          <w:b/>
          <w:color w:val="FF0000"/>
          <w:szCs w:val="24"/>
          <w:lang w:val="it-CH"/>
        </w:rPr>
        <w:t>[UFAM</w:t>
      </w:r>
      <w:r w:rsidRPr="000765DE">
        <w:rPr>
          <w:b/>
          <w:color w:val="FF0000"/>
          <w:szCs w:val="24"/>
          <w:lang w:val="it-CH"/>
        </w:rPr>
        <w:tab/>
      </w:r>
      <w:r w:rsidRPr="000765DE">
        <w:rPr>
          <w:color w:val="FF0000"/>
          <w:szCs w:val="24"/>
          <w:lang w:val="it-CH"/>
        </w:rPr>
        <w:t>Ufficio federale dell</w:t>
      </w:r>
      <w:r w:rsidR="000765DE">
        <w:rPr>
          <w:color w:val="FF0000"/>
          <w:szCs w:val="24"/>
          <w:lang w:val="it-CH"/>
        </w:rPr>
        <w:t>’</w:t>
      </w:r>
      <w:r w:rsidRPr="000765DE">
        <w:rPr>
          <w:color w:val="FF0000"/>
          <w:szCs w:val="24"/>
          <w:lang w:val="it-CH"/>
        </w:rPr>
        <w:t>ambiente]</w:t>
      </w:r>
    </w:p>
    <w:p w14:paraId="221F835D" w14:textId="77777777" w:rsidR="003C756D" w:rsidRPr="000765DE" w:rsidRDefault="000733F3">
      <w:pPr>
        <w:widowControl w:val="0"/>
        <w:tabs>
          <w:tab w:val="left" w:pos="1134"/>
        </w:tabs>
        <w:autoSpaceDE w:val="0"/>
        <w:autoSpaceDN w:val="0"/>
        <w:adjustRightInd w:val="0"/>
        <w:spacing w:after="60"/>
        <w:rPr>
          <w:color w:val="FF0000"/>
          <w:szCs w:val="24"/>
          <w:lang w:val="it-CH"/>
        </w:rPr>
      </w:pPr>
      <w:r w:rsidRPr="000765DE">
        <w:rPr>
          <w:b/>
          <w:color w:val="FF0000"/>
          <w:szCs w:val="24"/>
          <w:lang w:val="it-CH"/>
        </w:rPr>
        <w:t>[UFSP</w:t>
      </w:r>
      <w:r w:rsidRPr="000765DE">
        <w:rPr>
          <w:b/>
          <w:color w:val="FF0000"/>
          <w:szCs w:val="24"/>
          <w:lang w:val="it-CH"/>
        </w:rPr>
        <w:tab/>
      </w:r>
      <w:r w:rsidRPr="000765DE">
        <w:rPr>
          <w:color w:val="FF0000"/>
          <w:szCs w:val="24"/>
          <w:lang w:val="it-CH"/>
        </w:rPr>
        <w:t>Ufficio federale della sanità pubblica]</w:t>
      </w:r>
    </w:p>
    <w:p w14:paraId="2DFF553D" w14:textId="77777777" w:rsidR="003C756D" w:rsidRPr="000765DE" w:rsidRDefault="000733F3">
      <w:pPr>
        <w:pStyle w:val="berschrift1"/>
        <w:numPr>
          <w:ilvl w:val="0"/>
          <w:numId w:val="14"/>
        </w:numPr>
        <w:ind w:left="709" w:hanging="709"/>
        <w:jc w:val="both"/>
        <w:rPr>
          <w:lang w:val="it-CH"/>
        </w:rPr>
      </w:pPr>
      <w:r w:rsidRPr="000765DE">
        <w:rPr>
          <w:lang w:val="it-CH"/>
        </w:rPr>
        <w:br w:type="page"/>
      </w:r>
      <w:bookmarkStart w:id="0" w:name="_Toc506799462"/>
      <w:r w:rsidRPr="000765DE">
        <w:rPr>
          <w:snapToGrid/>
          <w:lang w:val="it-CH" w:eastAsia="de-CH"/>
        </w:rPr>
        <w:lastRenderedPageBreak/>
        <w:t>Introduzione</w:t>
      </w:r>
      <w:bookmarkEnd w:id="0"/>
    </w:p>
    <w:p w14:paraId="3775BF75" w14:textId="462FB99C" w:rsidR="003C756D" w:rsidRPr="000765DE" w:rsidRDefault="000733F3">
      <w:pPr>
        <w:pBdr>
          <w:top w:val="single" w:sz="4" w:space="1" w:color="auto"/>
          <w:left w:val="single" w:sz="4" w:space="4" w:color="auto"/>
          <w:bottom w:val="single" w:sz="4" w:space="1" w:color="auto"/>
          <w:right w:val="single" w:sz="4" w:space="1" w:color="auto"/>
        </w:pBdr>
        <w:jc w:val="both"/>
        <w:rPr>
          <w:color w:val="4F81BD"/>
          <w:szCs w:val="24"/>
          <w:lang w:val="it-CH"/>
        </w:rPr>
      </w:pPr>
      <w:r w:rsidRPr="000765DE">
        <w:rPr>
          <w:color w:val="4F81BD"/>
          <w:szCs w:val="24"/>
          <w:lang w:val="it-CH"/>
        </w:rPr>
        <w:t>Facoltativo: sintesi e/o punti fondamentali nell</w:t>
      </w:r>
      <w:r w:rsidR="000765DE">
        <w:rPr>
          <w:color w:val="4F81BD"/>
          <w:szCs w:val="24"/>
          <w:lang w:val="it-CH"/>
        </w:rPr>
        <w:t>’</w:t>
      </w:r>
      <w:r w:rsidRPr="000765DE">
        <w:rPr>
          <w:color w:val="4F81BD"/>
          <w:szCs w:val="24"/>
          <w:lang w:val="it-CH"/>
        </w:rPr>
        <w:t>ottica dell</w:t>
      </w:r>
      <w:r w:rsidR="000765DE">
        <w:rPr>
          <w:color w:val="4F81BD"/>
          <w:szCs w:val="24"/>
          <w:lang w:val="it-CH"/>
        </w:rPr>
        <w:t>’</w:t>
      </w:r>
      <w:r w:rsidRPr="000765DE">
        <w:rPr>
          <w:color w:val="4F81BD"/>
          <w:szCs w:val="24"/>
          <w:lang w:val="it-CH"/>
        </w:rPr>
        <w:t xml:space="preserve">oml, </w:t>
      </w:r>
      <w:r w:rsidR="000765DE" w:rsidRPr="000765DE">
        <w:rPr>
          <w:color w:val="4F81BD"/>
          <w:szCs w:val="24"/>
          <w:lang w:val="it-CH"/>
        </w:rPr>
        <w:t>p.</w:t>
      </w:r>
      <w:r w:rsidR="000765DE">
        <w:rPr>
          <w:color w:val="4F81BD"/>
          <w:szCs w:val="24"/>
          <w:lang w:val="it-CH"/>
        </w:rPr>
        <w:t> </w:t>
      </w:r>
      <w:r w:rsidR="000765DE" w:rsidRPr="000765DE">
        <w:rPr>
          <w:color w:val="4F81BD"/>
          <w:szCs w:val="24"/>
          <w:lang w:val="it-CH"/>
        </w:rPr>
        <w:t>es.</w:t>
      </w:r>
      <w:r w:rsidR="000765DE">
        <w:rPr>
          <w:color w:val="4F81BD"/>
          <w:szCs w:val="24"/>
          <w:lang w:val="it-CH"/>
        </w:rPr>
        <w:t> </w:t>
      </w:r>
      <w:r w:rsidRPr="000765DE">
        <w:rPr>
          <w:color w:val="4F81BD"/>
          <w:szCs w:val="24"/>
          <w:lang w:val="it-CH"/>
        </w:rPr>
        <w:t>descrizione della professione in base al profilo professionale, visione, spiegazioni sull</w:t>
      </w:r>
      <w:r w:rsidR="000765DE">
        <w:rPr>
          <w:color w:val="4F81BD"/>
          <w:szCs w:val="24"/>
          <w:lang w:val="it-CH"/>
        </w:rPr>
        <w:t>’</w:t>
      </w:r>
      <w:r w:rsidRPr="000765DE">
        <w:rPr>
          <w:color w:val="4F81BD"/>
          <w:szCs w:val="24"/>
          <w:lang w:val="it-CH"/>
        </w:rPr>
        <w:t>impiego del piano di formazione, indirizzi professionali, orientamenti. Lunghezza: 1-2 pagine; può precedere l</w:t>
      </w:r>
      <w:r w:rsidR="000765DE">
        <w:rPr>
          <w:color w:val="4F81BD"/>
          <w:szCs w:val="24"/>
          <w:lang w:val="it-CH"/>
        </w:rPr>
        <w:t>’</w:t>
      </w:r>
      <w:r w:rsidRPr="000765DE">
        <w:rPr>
          <w:color w:val="4F81BD"/>
          <w:szCs w:val="24"/>
          <w:lang w:val="it-CH"/>
        </w:rPr>
        <w:t>introduzione (pagina di copertina) o farne parte sotto forma di paragrafo.</w:t>
      </w:r>
    </w:p>
    <w:p w14:paraId="3B3EAB1E" w14:textId="77777777" w:rsidR="003C756D" w:rsidRPr="000765DE" w:rsidRDefault="000733F3">
      <w:pPr>
        <w:pStyle w:val="Kommentartext"/>
        <w:jc w:val="both"/>
        <w:rPr>
          <w:rFonts w:ascii="ArialMT" w:hAnsi="ArialMT"/>
          <w:szCs w:val="24"/>
          <w:lang w:val="it-CH"/>
        </w:rPr>
      </w:pPr>
      <w:bookmarkStart w:id="1" w:name="OLE_LINK3"/>
      <w:bookmarkStart w:id="2" w:name="OLE_LINK4"/>
      <w:r w:rsidRPr="000765DE">
        <w:rPr>
          <w:szCs w:val="24"/>
          <w:lang w:val="it-CH"/>
        </w:rPr>
        <w:t>In quanto strumento per la promozione della qualità</w:t>
      </w:r>
      <w:r w:rsidRPr="000765DE">
        <w:rPr>
          <w:rStyle w:val="Funotenzeichen"/>
          <w:szCs w:val="24"/>
          <w:lang w:val="it-CH"/>
        </w:rPr>
        <w:footnoteReference w:id="1"/>
      </w:r>
      <w:r w:rsidRPr="000765DE">
        <w:rPr>
          <w:szCs w:val="24"/>
          <w:lang w:val="it-CH"/>
        </w:rPr>
        <w:t xml:space="preserve"> sulla formazione professionale di base il piano di formazione per </w:t>
      </w:r>
      <w:r w:rsidRPr="000765DE">
        <w:rPr>
          <w:color w:val="FF0000"/>
          <w:szCs w:val="24"/>
          <w:lang w:val="it-CH"/>
        </w:rPr>
        <w:t>[denominazione f]</w:t>
      </w:r>
      <w:r w:rsidRPr="000765DE">
        <w:rPr>
          <w:szCs w:val="24"/>
          <w:lang w:val="it-CH"/>
        </w:rPr>
        <w:t xml:space="preserve"> / </w:t>
      </w:r>
      <w:r w:rsidRPr="000765DE">
        <w:rPr>
          <w:color w:val="FF0000"/>
          <w:szCs w:val="24"/>
          <w:lang w:val="it-CH"/>
        </w:rPr>
        <w:t>[denominazione m]</w:t>
      </w:r>
      <w:r w:rsidRPr="000765DE">
        <w:rPr>
          <w:szCs w:val="24"/>
          <w:lang w:val="it-CH"/>
        </w:rPr>
        <w:t xml:space="preserve"> con </w:t>
      </w:r>
      <w:r w:rsidRPr="000765DE">
        <w:rPr>
          <w:color w:val="FF0000"/>
          <w:szCs w:val="24"/>
          <w:lang w:val="it-CH"/>
        </w:rPr>
        <w:t xml:space="preserve">[attestato federale di capacità (AFC)/certificato federale di formazione pratica (CFP)] </w:t>
      </w:r>
      <w:r w:rsidRPr="000765DE">
        <w:rPr>
          <w:szCs w:val="24"/>
          <w:lang w:val="it-CH"/>
        </w:rPr>
        <w:t>descrive le competenze operative che le persone in formazione devono acquisire entro la fine della qualificazione. Al contempo, il piano di formazione aiuta i responsabili della formazione professionale nelle aziende di tirocinio, nelle scuole professionali e nei corsi interaziendali a pianificare e svolgere la formazione.</w:t>
      </w:r>
      <w:r w:rsidRPr="000765DE">
        <w:rPr>
          <w:rFonts w:ascii="ArialMT" w:hAnsi="ArialMT"/>
          <w:szCs w:val="24"/>
          <w:lang w:val="it-CH"/>
        </w:rPr>
        <w:t xml:space="preserve"> </w:t>
      </w:r>
    </w:p>
    <w:bookmarkEnd w:id="1"/>
    <w:bookmarkEnd w:id="2"/>
    <w:p w14:paraId="6E377FE7" w14:textId="77777777" w:rsidR="003C756D" w:rsidRPr="000765DE" w:rsidRDefault="000733F3">
      <w:pPr>
        <w:pStyle w:val="Kommentartext"/>
        <w:jc w:val="both"/>
        <w:rPr>
          <w:szCs w:val="24"/>
          <w:lang w:val="it-CH"/>
        </w:rPr>
      </w:pPr>
      <w:r w:rsidRPr="000765DE">
        <w:rPr>
          <w:szCs w:val="24"/>
          <w:lang w:val="it-CH"/>
        </w:rPr>
        <w:t>Per le persone in formazione il piano di formazione costituisce uno strumento orientativo.</w:t>
      </w:r>
    </w:p>
    <w:p w14:paraId="6232B13C" w14:textId="77777777" w:rsidR="003C756D" w:rsidRPr="000765DE" w:rsidRDefault="000733F3">
      <w:pPr>
        <w:pStyle w:val="berschrift1"/>
        <w:numPr>
          <w:ilvl w:val="0"/>
          <w:numId w:val="14"/>
        </w:numPr>
        <w:ind w:left="709" w:hanging="709"/>
        <w:jc w:val="both"/>
        <w:rPr>
          <w:bCs w:val="0"/>
          <w:szCs w:val="24"/>
          <w:lang w:val="it-CH"/>
        </w:rPr>
      </w:pPr>
      <w:r w:rsidRPr="000765DE">
        <w:rPr>
          <w:bCs w:val="0"/>
          <w:szCs w:val="24"/>
          <w:lang w:val="it-CH"/>
        </w:rPr>
        <w:br w:type="page"/>
      </w:r>
      <w:bookmarkStart w:id="4" w:name="_Toc506799463"/>
      <w:r w:rsidRPr="000765DE">
        <w:rPr>
          <w:snapToGrid/>
          <w:lang w:val="it-CH" w:eastAsia="de-CH"/>
        </w:rPr>
        <w:lastRenderedPageBreak/>
        <w:t>Fondamenti pedagogico-professionali</w:t>
      </w:r>
      <w:bookmarkEnd w:id="4"/>
    </w:p>
    <w:p w14:paraId="4DC62F6D" w14:textId="01DE9466" w:rsidR="003C756D" w:rsidRPr="000765DE" w:rsidRDefault="000733F3">
      <w:pPr>
        <w:pStyle w:val="berschrift2"/>
        <w:numPr>
          <w:ilvl w:val="0"/>
          <w:numId w:val="13"/>
        </w:numPr>
        <w:jc w:val="both"/>
        <w:rPr>
          <w:lang w:val="it-CH"/>
        </w:rPr>
      </w:pPr>
      <w:bookmarkStart w:id="5" w:name="_Toc506799464"/>
      <w:r w:rsidRPr="000765DE">
        <w:rPr>
          <w:lang w:val="it-CH"/>
        </w:rPr>
        <w:t>Introduzione sull</w:t>
      </w:r>
      <w:r w:rsidR="000765DE">
        <w:rPr>
          <w:lang w:val="it-CH"/>
        </w:rPr>
        <w:t>’</w:t>
      </w:r>
      <w:r w:rsidRPr="000765DE">
        <w:rPr>
          <w:lang w:val="it-CH"/>
        </w:rPr>
        <w:t>orientamento alle competenze operative</w:t>
      </w:r>
      <w:bookmarkEnd w:id="5"/>
    </w:p>
    <w:p w14:paraId="47164043" w14:textId="64341A2C" w:rsidR="003C756D" w:rsidRPr="000765DE" w:rsidRDefault="000733F3">
      <w:pPr>
        <w:jc w:val="both"/>
        <w:rPr>
          <w:szCs w:val="24"/>
          <w:lang w:val="it-CH"/>
        </w:rPr>
      </w:pPr>
      <w:r w:rsidRPr="000765DE">
        <w:rPr>
          <w:szCs w:val="24"/>
          <w:lang w:val="it-CH"/>
        </w:rPr>
        <w:t>Il presente piano di formazione costituisce il fondamento pedagogico-professionale della formazione professionale di base dei</w:t>
      </w:r>
      <w:r w:rsidR="00586E33">
        <w:rPr>
          <w:szCs w:val="24"/>
          <w:lang w:val="it-CH"/>
        </w:rPr>
        <w:t> / degli</w:t>
      </w:r>
      <w:r w:rsidRPr="000765DE">
        <w:rPr>
          <w:szCs w:val="24"/>
          <w:lang w:val="it-CH"/>
        </w:rPr>
        <w:t xml:space="preserve"> </w:t>
      </w:r>
      <w:r w:rsidR="000765DE">
        <w:rPr>
          <w:color w:val="FF0000"/>
          <w:szCs w:val="24"/>
          <w:lang w:val="it-CH"/>
        </w:rPr>
        <w:t xml:space="preserve">[titolo protetto m </w:t>
      </w:r>
      <w:proofErr w:type="spellStart"/>
      <w:r w:rsidR="000765DE">
        <w:rPr>
          <w:color w:val="FF0000"/>
          <w:szCs w:val="24"/>
          <w:lang w:val="it-CH"/>
        </w:rPr>
        <w:t>plur</w:t>
      </w:r>
      <w:proofErr w:type="spellEnd"/>
      <w:r w:rsidRPr="000765DE">
        <w:rPr>
          <w:color w:val="FF0000"/>
          <w:szCs w:val="24"/>
          <w:lang w:val="it-CH"/>
        </w:rPr>
        <w:t>]</w:t>
      </w:r>
      <w:r w:rsidRPr="000765DE">
        <w:rPr>
          <w:szCs w:val="24"/>
          <w:lang w:val="it-CH"/>
        </w:rPr>
        <w:t>. L</w:t>
      </w:r>
      <w:r w:rsidR="000765DE">
        <w:rPr>
          <w:szCs w:val="24"/>
          <w:lang w:val="it-CH"/>
        </w:rPr>
        <w:t>’</w:t>
      </w:r>
      <w:r w:rsidRPr="000765DE">
        <w:rPr>
          <w:szCs w:val="24"/>
          <w:lang w:val="it-CH"/>
        </w:rPr>
        <w:t>obiettivo della formazione professionale di base è insegnare a gestire con professionalità situazioni operative tipiche della professione. Per raggiungere quest</w:t>
      </w:r>
      <w:r w:rsidR="000765DE">
        <w:rPr>
          <w:szCs w:val="24"/>
          <w:lang w:val="it-CH"/>
        </w:rPr>
        <w:t>’</w:t>
      </w:r>
      <w:r w:rsidRPr="000765DE">
        <w:rPr>
          <w:szCs w:val="24"/>
          <w:lang w:val="it-CH"/>
        </w:rPr>
        <w:t xml:space="preserve">obiettivo, durante la formazione le persone in formazione sviluppano le competenze operative descritte nel piano di formazione. Tali competenze vanno intese e definite come standard minimi di formazione che verranno poi verificati nelle procedure di qualificazione. </w:t>
      </w:r>
    </w:p>
    <w:p w14:paraId="3BAC381C" w14:textId="77777777" w:rsidR="003C756D" w:rsidRPr="000765DE" w:rsidRDefault="000733F3">
      <w:pPr>
        <w:jc w:val="both"/>
        <w:rPr>
          <w:szCs w:val="24"/>
          <w:lang w:val="it-CH"/>
        </w:rPr>
      </w:pPr>
      <w:r w:rsidRPr="000765DE">
        <w:rPr>
          <w:szCs w:val="24"/>
          <w:lang w:val="it-CH"/>
        </w:rPr>
        <w:t xml:space="preserve">Il piano di formazione enuncia concretamente le competenze operative da acquisire, rappresentate sotto forma di campi di competenze operative, competenze operative e obiettivi di valutazione. </w:t>
      </w:r>
    </w:p>
    <w:p w14:paraId="58F167FB" w14:textId="77777777" w:rsidR="003C756D" w:rsidRPr="000765DE" w:rsidRDefault="000733F3">
      <w:pPr>
        <w:spacing w:before="360"/>
        <w:jc w:val="both"/>
        <w:rPr>
          <w:i/>
          <w:szCs w:val="24"/>
          <w:lang w:val="it-CH"/>
        </w:rPr>
      </w:pPr>
      <w:r w:rsidRPr="000765DE">
        <w:rPr>
          <w:i/>
          <w:szCs w:val="24"/>
          <w:lang w:val="it-CH"/>
        </w:rPr>
        <w:t>Campi di competenze operative, competenze operative e obiettivi di valutazione suddivisi per luogo di formazione:</w:t>
      </w:r>
    </w:p>
    <w:p w14:paraId="402EF1E8" w14:textId="77777777" w:rsidR="003C756D" w:rsidRPr="000765DE" w:rsidRDefault="003C756D">
      <w:pPr>
        <w:tabs>
          <w:tab w:val="left" w:pos="8080"/>
        </w:tabs>
        <w:spacing w:before="240"/>
        <w:jc w:val="both"/>
        <w:rPr>
          <w:noProof/>
          <w:snapToGrid/>
          <w:lang w:val="it-CH" w:eastAsia="de-CH"/>
        </w:rPr>
      </w:pPr>
    </w:p>
    <w:p w14:paraId="6403366F" w14:textId="77777777" w:rsidR="003C756D" w:rsidRPr="000765DE" w:rsidRDefault="000733F3">
      <w:pPr>
        <w:tabs>
          <w:tab w:val="left" w:pos="8080"/>
        </w:tabs>
        <w:spacing w:before="240"/>
        <w:jc w:val="both"/>
        <w:rPr>
          <w:i/>
          <w:szCs w:val="24"/>
          <w:lang w:val="it-CH"/>
        </w:rPr>
      </w:pPr>
      <w:r w:rsidRPr="000765DE">
        <w:rPr>
          <w:i/>
          <w:noProof/>
          <w:szCs w:val="24"/>
          <w:lang w:val="it-CH"/>
        </w:rPr>
        <mc:AlternateContent>
          <mc:Choice Requires="wps">
            <w:drawing>
              <wp:anchor distT="0" distB="0" distL="114300" distR="114300" simplePos="0" relativeHeight="251682816" behindDoc="0" locked="0" layoutInCell="1" allowOverlap="1" wp14:anchorId="427A64B6" wp14:editId="6C767574">
                <wp:simplePos x="0" y="0"/>
                <wp:positionH relativeFrom="column">
                  <wp:posOffset>4431030</wp:posOffset>
                </wp:positionH>
                <wp:positionV relativeFrom="paragraph">
                  <wp:posOffset>3002915</wp:posOffset>
                </wp:positionV>
                <wp:extent cx="437515" cy="990600"/>
                <wp:effectExtent l="0" t="0" r="19685" b="19050"/>
                <wp:wrapNone/>
                <wp:docPr id="19" name="Flussdiagramm: Prozess 19"/>
                <wp:cNvGraphicFramePr/>
                <a:graphic xmlns:a="http://schemas.openxmlformats.org/drawingml/2006/main">
                  <a:graphicData uri="http://schemas.microsoft.com/office/word/2010/wordprocessingShape">
                    <wps:wsp>
                      <wps:cNvSpPr/>
                      <wps:spPr>
                        <a:xfrm>
                          <a:off x="0" y="0"/>
                          <a:ext cx="437515" cy="990600"/>
                        </a:xfrm>
                        <a:prstGeom prst="flowChartProcess">
                          <a:avLst/>
                        </a:prstGeom>
                        <a:solidFill>
                          <a:schemeClr val="accent5">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E32065" w14:textId="77777777" w:rsidR="003C756D" w:rsidRPr="0023110A" w:rsidRDefault="000733F3">
                            <w:pPr>
                              <w:spacing w:after="0" w:line="200" w:lineRule="exact"/>
                              <w:jc w:val="center"/>
                              <w:rPr>
                                <w:rFonts w:asciiTheme="minorHAnsi" w:hAnsiTheme="minorHAnsi" w:cstheme="minorHAnsi"/>
                                <w:color w:val="1F4E79" w:themeColor="accent1" w:themeShade="80"/>
                                <w:sz w:val="18"/>
                                <w:szCs w:val="18"/>
                                <w:lang w:val="it-CH"/>
                              </w:rPr>
                            </w:pPr>
                            <w:r w:rsidRPr="0023110A">
                              <w:rPr>
                                <w:rFonts w:asciiTheme="minorHAnsi" w:hAnsiTheme="minorHAnsi" w:cstheme="minorHAnsi"/>
                                <w:color w:val="1F4E79" w:themeColor="accent1" w:themeShade="80"/>
                                <w:sz w:val="18"/>
                                <w:szCs w:val="18"/>
                                <w:lang w:val="it-CH"/>
                              </w:rPr>
                              <w:t>Azienda</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27A64B6" id="_x0000_t109" coordsize="21600,21600" o:spt="109" path="m,l,21600r21600,l21600,xe">
                <v:stroke joinstyle="miter"/>
                <v:path gradientshapeok="t" o:connecttype="rect"/>
              </v:shapetype>
              <v:shape id="Flussdiagramm: Prozess 19" o:spid="_x0000_s1027" type="#_x0000_t109" style="position:absolute;left:0;text-align:left;margin-left:348.9pt;margin-top:236.45pt;width:34.45pt;height:78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" fillcolor="#b4c6e7 [1304]" strokecolor="white [3212]" strokeweight="1pt">
                <v:textbox style="layout-flow:vertical;mso-layout-flow-alt:bottom-to-top">
                  <w:txbxContent>
                    <w:p w14:paraId="00E32065" w14:textId="77777777" w:rsidR="003C756D" w:rsidRPr="0023110A" w:rsidRDefault="000733F3">
                      <w:pPr>
                        <w:spacing w:after="0" w:line="200" w:lineRule="exact"/>
                        <w:jc w:val="center"/>
                        <w:rPr>
                          <w:rFonts w:asciiTheme="minorHAnsi" w:hAnsiTheme="minorHAnsi" w:cstheme="minorHAnsi"/>
                          <w:color w:val="1F4E79" w:themeColor="accent1" w:themeShade="80"/>
                          <w:sz w:val="18"/>
                          <w:szCs w:val="18"/>
                          <w:lang w:val="it-CH"/>
                        </w:rPr>
                      </w:pPr>
                      <w:r w:rsidRPr="0023110A">
                        <w:rPr>
                          <w:rFonts w:asciiTheme="minorHAnsi" w:hAnsiTheme="minorHAnsi" w:cstheme="minorHAnsi"/>
                          <w:color w:val="1F4E79" w:themeColor="accent1" w:themeShade="80"/>
                          <w:sz w:val="18"/>
                          <w:szCs w:val="18"/>
                          <w:lang w:val="it-CH"/>
                        </w:rPr>
                        <w:t>Azienda</w:t>
                      </w:r>
                    </w:p>
                  </w:txbxContent>
                </v:textbox>
              </v:shape>
            </w:pict>
          </mc:Fallback>
        </mc:AlternateContent>
      </w:r>
      <w:r w:rsidRPr="000765DE">
        <w:rPr>
          <w:i/>
          <w:noProof/>
          <w:szCs w:val="24"/>
          <w:lang w:val="it-CH"/>
        </w:rPr>
        <mc:AlternateContent>
          <mc:Choice Requires="wps">
            <w:drawing>
              <wp:anchor distT="0" distB="0" distL="114300" distR="114300" simplePos="0" relativeHeight="251681792" behindDoc="0" locked="0" layoutInCell="1" allowOverlap="1" wp14:anchorId="1784CD18" wp14:editId="5CBCBF33">
                <wp:simplePos x="0" y="0"/>
                <wp:positionH relativeFrom="column">
                  <wp:posOffset>4878070</wp:posOffset>
                </wp:positionH>
                <wp:positionV relativeFrom="paragraph">
                  <wp:posOffset>3002915</wp:posOffset>
                </wp:positionV>
                <wp:extent cx="437515" cy="990600"/>
                <wp:effectExtent l="0" t="0" r="19685" b="19050"/>
                <wp:wrapNone/>
                <wp:docPr id="18" name="Flussdiagramm: Prozess 18"/>
                <wp:cNvGraphicFramePr/>
                <a:graphic xmlns:a="http://schemas.openxmlformats.org/drawingml/2006/main">
                  <a:graphicData uri="http://schemas.microsoft.com/office/word/2010/wordprocessingShape">
                    <wps:wsp>
                      <wps:cNvSpPr/>
                      <wps:spPr>
                        <a:xfrm>
                          <a:off x="0" y="0"/>
                          <a:ext cx="437515" cy="990600"/>
                        </a:xfrm>
                        <a:prstGeom prst="flowChartProcess">
                          <a:avLst/>
                        </a:prstGeom>
                        <a:solidFill>
                          <a:schemeClr val="accent5">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441D28" w14:textId="77777777" w:rsidR="003C756D" w:rsidRPr="0023110A" w:rsidRDefault="000733F3">
                            <w:pPr>
                              <w:spacing w:after="0" w:line="200" w:lineRule="exact"/>
                              <w:jc w:val="center"/>
                              <w:rPr>
                                <w:rFonts w:asciiTheme="minorHAnsi" w:hAnsiTheme="minorHAnsi" w:cstheme="minorHAnsi"/>
                                <w:color w:val="1F4E79" w:themeColor="accent1" w:themeShade="80"/>
                                <w:sz w:val="18"/>
                                <w:szCs w:val="18"/>
                                <w:lang w:val="it-CH"/>
                              </w:rPr>
                            </w:pPr>
                            <w:r w:rsidRPr="0023110A">
                              <w:rPr>
                                <w:rFonts w:asciiTheme="minorHAnsi" w:hAnsiTheme="minorHAnsi" w:cstheme="minorHAnsi"/>
                                <w:color w:val="1F4E79" w:themeColor="accent1" w:themeShade="80"/>
                                <w:sz w:val="18"/>
                                <w:szCs w:val="18"/>
                                <w:lang w:val="it-CH"/>
                              </w:rPr>
                              <w:t>Scuola professionale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84CD18" id="Flussdiagramm: Prozess 18" o:spid="_x0000_s1028" type="#_x0000_t109" style="position:absolute;left:0;text-align:left;margin-left:384.1pt;margin-top:236.45pt;width:34.45pt;height:78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" fillcolor="#b4c6e7 [1304]" strokecolor="white [3212]" strokeweight="1pt">
                <v:textbox style="layout-flow:vertical;mso-layout-flow-alt:bottom-to-top">
                  <w:txbxContent>
                    <w:p w14:paraId="57441D28" w14:textId="77777777" w:rsidR="003C756D" w:rsidRPr="0023110A" w:rsidRDefault="000733F3">
                      <w:pPr>
                        <w:spacing w:after="0" w:line="200" w:lineRule="exact"/>
                        <w:jc w:val="center"/>
                        <w:rPr>
                          <w:rFonts w:asciiTheme="minorHAnsi" w:hAnsiTheme="minorHAnsi" w:cstheme="minorHAnsi"/>
                          <w:color w:val="1F4E79" w:themeColor="accent1" w:themeShade="80"/>
                          <w:sz w:val="18"/>
                          <w:szCs w:val="18"/>
                          <w:lang w:val="it-CH"/>
                        </w:rPr>
                      </w:pPr>
                      <w:r w:rsidRPr="0023110A">
                        <w:rPr>
                          <w:rFonts w:asciiTheme="minorHAnsi" w:hAnsiTheme="minorHAnsi" w:cstheme="minorHAnsi"/>
                          <w:color w:val="1F4E79" w:themeColor="accent1" w:themeShade="80"/>
                          <w:sz w:val="18"/>
                          <w:szCs w:val="18"/>
                          <w:lang w:val="it-CH"/>
                        </w:rPr>
                        <w:t>Scuola professionale</w:t>
                      </w:r>
                    </w:p>
                  </w:txbxContent>
                </v:textbox>
              </v:shape>
            </w:pict>
          </mc:Fallback>
        </mc:AlternateContent>
      </w:r>
      <w:r w:rsidRPr="000765DE">
        <w:rPr>
          <w:i/>
          <w:noProof/>
          <w:szCs w:val="24"/>
          <w:lang w:val="it-CH"/>
        </w:rPr>
        <mc:AlternateContent>
          <mc:Choice Requires="wps">
            <w:drawing>
              <wp:anchor distT="0" distB="0" distL="114300" distR="114300" simplePos="0" relativeHeight="251680768" behindDoc="0" locked="0" layoutInCell="1" allowOverlap="1" wp14:anchorId="4FFFEB2E" wp14:editId="27EE33E1">
                <wp:simplePos x="0" y="0"/>
                <wp:positionH relativeFrom="column">
                  <wp:posOffset>5320721</wp:posOffset>
                </wp:positionH>
                <wp:positionV relativeFrom="paragraph">
                  <wp:posOffset>3002915</wp:posOffset>
                </wp:positionV>
                <wp:extent cx="437515" cy="990600"/>
                <wp:effectExtent l="0" t="0" r="19685" b="19050"/>
                <wp:wrapNone/>
                <wp:docPr id="17" name="Flussdiagramm: Prozess 17"/>
                <wp:cNvGraphicFramePr/>
                <a:graphic xmlns:a="http://schemas.openxmlformats.org/drawingml/2006/main">
                  <a:graphicData uri="http://schemas.microsoft.com/office/word/2010/wordprocessingShape">
                    <wps:wsp>
                      <wps:cNvSpPr/>
                      <wps:spPr>
                        <a:xfrm>
                          <a:off x="0" y="0"/>
                          <a:ext cx="437515" cy="990600"/>
                        </a:xfrm>
                        <a:prstGeom prst="flowChartProcess">
                          <a:avLst/>
                        </a:prstGeom>
                        <a:solidFill>
                          <a:schemeClr val="accent5">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0B651E" w14:textId="77777777" w:rsidR="003C756D" w:rsidRPr="0023110A" w:rsidRDefault="000733F3">
                            <w:pPr>
                              <w:spacing w:after="0" w:line="200" w:lineRule="exact"/>
                              <w:jc w:val="center"/>
                              <w:rPr>
                                <w:rFonts w:asciiTheme="minorHAnsi" w:hAnsiTheme="minorHAnsi" w:cstheme="minorHAnsi"/>
                                <w:color w:val="1F4E79" w:themeColor="accent1" w:themeShade="80"/>
                                <w:sz w:val="18"/>
                                <w:szCs w:val="18"/>
                                <w:lang w:val="it-CH"/>
                              </w:rPr>
                            </w:pPr>
                            <w:r w:rsidRPr="0023110A">
                              <w:rPr>
                                <w:rFonts w:asciiTheme="minorHAnsi" w:hAnsiTheme="minorHAnsi" w:cstheme="minorHAnsi"/>
                                <w:color w:val="1F4E79" w:themeColor="accent1" w:themeShade="80"/>
                                <w:sz w:val="18"/>
                                <w:szCs w:val="18"/>
                                <w:lang w:val="it-CH"/>
                              </w:rPr>
                              <w:t>Corsi interaziendali</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FFEB2E" id="Flussdiagramm: Prozess 17" o:spid="_x0000_s1029" type="#_x0000_t109" style="position:absolute;left:0;text-align:left;margin-left:418.95pt;margin-top:236.45pt;width:34.45pt;height:78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" fillcolor="#b4c6e7 [1304]" strokecolor="white [3212]" strokeweight="1pt">
                <v:textbox style="layout-flow:vertical;mso-layout-flow-alt:bottom-to-top">
                  <w:txbxContent>
                    <w:p w14:paraId="2D0B651E" w14:textId="77777777" w:rsidR="003C756D" w:rsidRPr="0023110A" w:rsidRDefault="000733F3">
                      <w:pPr>
                        <w:spacing w:after="0" w:line="200" w:lineRule="exact"/>
                        <w:jc w:val="center"/>
                        <w:rPr>
                          <w:rFonts w:asciiTheme="minorHAnsi" w:hAnsiTheme="minorHAnsi" w:cstheme="minorHAnsi"/>
                          <w:color w:val="1F4E79" w:themeColor="accent1" w:themeShade="80"/>
                          <w:sz w:val="18"/>
                          <w:szCs w:val="18"/>
                          <w:lang w:val="it-CH"/>
                        </w:rPr>
                      </w:pPr>
                      <w:r w:rsidRPr="0023110A">
                        <w:rPr>
                          <w:rFonts w:asciiTheme="minorHAnsi" w:hAnsiTheme="minorHAnsi" w:cstheme="minorHAnsi"/>
                          <w:color w:val="1F4E79" w:themeColor="accent1" w:themeShade="80"/>
                          <w:sz w:val="18"/>
                          <w:szCs w:val="18"/>
                          <w:lang w:val="it-CH"/>
                        </w:rPr>
                        <w:t>Corsi interaziendali</w:t>
                      </w:r>
                    </w:p>
                  </w:txbxContent>
                </v:textbox>
              </v:shape>
            </w:pict>
          </mc:Fallback>
        </mc:AlternateContent>
      </w:r>
      <w:r w:rsidRPr="000765DE">
        <w:rPr>
          <w:noProof/>
          <w:snapToGrid/>
          <w:lang w:val="it-CH" w:eastAsia="de-CH"/>
        </w:rPr>
        <mc:AlternateContent>
          <mc:Choice Requires="wps">
            <w:drawing>
              <wp:anchor distT="0" distB="0" distL="114300" distR="114300" simplePos="0" relativeHeight="251672576" behindDoc="0" locked="0" layoutInCell="1" allowOverlap="1" wp14:anchorId="7849155A" wp14:editId="26C51D00">
                <wp:simplePos x="0" y="0"/>
                <wp:positionH relativeFrom="column">
                  <wp:posOffset>2385695</wp:posOffset>
                </wp:positionH>
                <wp:positionV relativeFrom="paragraph">
                  <wp:posOffset>3003550</wp:posOffset>
                </wp:positionV>
                <wp:extent cx="437515" cy="990600"/>
                <wp:effectExtent l="0" t="0" r="19685" b="19050"/>
                <wp:wrapNone/>
                <wp:docPr id="1" name="Flussdiagramm: Prozess 1"/>
                <wp:cNvGraphicFramePr/>
                <a:graphic xmlns:a="http://schemas.openxmlformats.org/drawingml/2006/main">
                  <a:graphicData uri="http://schemas.microsoft.com/office/word/2010/wordprocessingShape">
                    <wps:wsp>
                      <wps:cNvSpPr/>
                      <wps:spPr>
                        <a:xfrm>
                          <a:off x="0" y="0"/>
                          <a:ext cx="437515" cy="990600"/>
                        </a:xfrm>
                        <a:prstGeom prst="flowChartProcess">
                          <a:avLst/>
                        </a:prstGeom>
                        <a:solidFill>
                          <a:schemeClr val="accent5">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FE97E4" w14:textId="77777777" w:rsidR="003C756D" w:rsidRPr="0023110A" w:rsidRDefault="000733F3">
                            <w:pPr>
                              <w:spacing w:after="0" w:line="200" w:lineRule="exact"/>
                              <w:jc w:val="center"/>
                              <w:rPr>
                                <w:rFonts w:asciiTheme="minorHAnsi" w:hAnsiTheme="minorHAnsi" w:cstheme="minorHAnsi"/>
                                <w:color w:val="1F4E79" w:themeColor="accent1" w:themeShade="80"/>
                                <w:sz w:val="18"/>
                                <w:szCs w:val="18"/>
                                <w:lang w:val="it-CH"/>
                              </w:rPr>
                            </w:pPr>
                            <w:r w:rsidRPr="0023110A">
                              <w:rPr>
                                <w:rFonts w:asciiTheme="minorHAnsi" w:hAnsiTheme="minorHAnsi" w:cstheme="minorHAnsi"/>
                                <w:color w:val="1F4E79" w:themeColor="accent1" w:themeShade="80"/>
                                <w:sz w:val="18"/>
                                <w:szCs w:val="18"/>
                                <w:lang w:val="it-CH"/>
                              </w:rPr>
                              <w:t>Corsi interaziendali</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49155A" id="Flussdiagramm: Prozess 1" o:spid="_x0000_s1030" type="#_x0000_t109" style="position:absolute;left:0;text-align:left;margin-left:187.85pt;margin-top:236.5pt;width:34.45pt;height:78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" fillcolor="#b4c6e7 [1304]" strokecolor="white [3212]" strokeweight="1pt">
                <v:textbox style="layout-flow:vertical;mso-layout-flow-alt:bottom-to-top">
                  <w:txbxContent>
                    <w:p w14:paraId="21FE97E4" w14:textId="77777777" w:rsidR="003C756D" w:rsidRPr="0023110A" w:rsidRDefault="000733F3">
                      <w:pPr>
                        <w:spacing w:after="0" w:line="200" w:lineRule="exact"/>
                        <w:jc w:val="center"/>
                        <w:rPr>
                          <w:rFonts w:asciiTheme="minorHAnsi" w:hAnsiTheme="minorHAnsi" w:cstheme="minorHAnsi"/>
                          <w:color w:val="1F4E79" w:themeColor="accent1" w:themeShade="80"/>
                          <w:sz w:val="18"/>
                          <w:szCs w:val="18"/>
                          <w:lang w:val="it-CH"/>
                        </w:rPr>
                      </w:pPr>
                      <w:r w:rsidRPr="0023110A">
                        <w:rPr>
                          <w:rFonts w:asciiTheme="minorHAnsi" w:hAnsiTheme="minorHAnsi" w:cstheme="minorHAnsi"/>
                          <w:color w:val="1F4E79" w:themeColor="accent1" w:themeShade="80"/>
                          <w:sz w:val="18"/>
                          <w:szCs w:val="18"/>
                          <w:lang w:val="it-CH"/>
                        </w:rPr>
                        <w:t>Corsi interaziendali</w:t>
                      </w:r>
                    </w:p>
                  </w:txbxContent>
                </v:textbox>
              </v:shape>
            </w:pict>
          </mc:Fallback>
        </mc:AlternateContent>
      </w:r>
      <w:r w:rsidRPr="000765DE">
        <w:rPr>
          <w:noProof/>
          <w:snapToGrid/>
          <w:lang w:val="it-CH" w:eastAsia="de-CH"/>
        </w:rPr>
        <mc:AlternateContent>
          <mc:Choice Requires="wps">
            <w:drawing>
              <wp:anchor distT="0" distB="0" distL="114300" distR="114300" simplePos="0" relativeHeight="251673600" behindDoc="0" locked="0" layoutInCell="1" allowOverlap="1" wp14:anchorId="72F653DA" wp14:editId="6EFBBDA4">
                <wp:simplePos x="0" y="0"/>
                <wp:positionH relativeFrom="column">
                  <wp:posOffset>1943100</wp:posOffset>
                </wp:positionH>
                <wp:positionV relativeFrom="paragraph">
                  <wp:posOffset>3003550</wp:posOffset>
                </wp:positionV>
                <wp:extent cx="437515" cy="990600"/>
                <wp:effectExtent l="0" t="0" r="19685" b="19050"/>
                <wp:wrapNone/>
                <wp:docPr id="12" name="Flussdiagramm: Prozess 12"/>
                <wp:cNvGraphicFramePr/>
                <a:graphic xmlns:a="http://schemas.openxmlformats.org/drawingml/2006/main">
                  <a:graphicData uri="http://schemas.microsoft.com/office/word/2010/wordprocessingShape">
                    <wps:wsp>
                      <wps:cNvSpPr/>
                      <wps:spPr>
                        <a:xfrm>
                          <a:off x="0" y="0"/>
                          <a:ext cx="437515" cy="990600"/>
                        </a:xfrm>
                        <a:prstGeom prst="flowChartProcess">
                          <a:avLst/>
                        </a:prstGeom>
                        <a:solidFill>
                          <a:schemeClr val="accent5">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3E4B4C" w14:textId="77777777" w:rsidR="003C756D" w:rsidRPr="0023110A" w:rsidRDefault="000733F3">
                            <w:pPr>
                              <w:spacing w:after="0" w:line="200" w:lineRule="exact"/>
                              <w:jc w:val="center"/>
                              <w:rPr>
                                <w:rFonts w:asciiTheme="minorHAnsi" w:hAnsiTheme="minorHAnsi" w:cstheme="minorHAnsi"/>
                                <w:color w:val="1F4E79" w:themeColor="accent1" w:themeShade="80"/>
                                <w:sz w:val="18"/>
                                <w:szCs w:val="18"/>
                                <w:lang w:val="it-CH"/>
                              </w:rPr>
                            </w:pPr>
                            <w:r w:rsidRPr="0023110A">
                              <w:rPr>
                                <w:rFonts w:asciiTheme="minorHAnsi" w:hAnsiTheme="minorHAnsi" w:cstheme="minorHAnsi"/>
                                <w:color w:val="1F4E79" w:themeColor="accent1" w:themeShade="80"/>
                                <w:sz w:val="18"/>
                                <w:szCs w:val="18"/>
                                <w:lang w:val="it-CH"/>
                              </w:rPr>
                              <w:t>Scuola professionale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F653DA" id="Flussdiagramm: Prozess 12" o:spid="_x0000_s1031" type="#_x0000_t109" style="position:absolute;left:0;text-align:left;margin-left:153pt;margin-top:236.5pt;width:34.45pt;height:78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" fillcolor="#b4c6e7 [1304]" strokecolor="white [3212]" strokeweight="1pt">
                <v:textbox style="layout-flow:vertical;mso-layout-flow-alt:bottom-to-top">
                  <w:txbxContent>
                    <w:p w14:paraId="433E4B4C" w14:textId="77777777" w:rsidR="003C756D" w:rsidRPr="0023110A" w:rsidRDefault="000733F3">
                      <w:pPr>
                        <w:spacing w:after="0" w:line="200" w:lineRule="exact"/>
                        <w:jc w:val="center"/>
                        <w:rPr>
                          <w:rFonts w:asciiTheme="minorHAnsi" w:hAnsiTheme="minorHAnsi" w:cstheme="minorHAnsi"/>
                          <w:color w:val="1F4E79" w:themeColor="accent1" w:themeShade="80"/>
                          <w:sz w:val="18"/>
                          <w:szCs w:val="18"/>
                          <w:lang w:val="it-CH"/>
                        </w:rPr>
                      </w:pPr>
                      <w:r w:rsidRPr="0023110A">
                        <w:rPr>
                          <w:rFonts w:asciiTheme="minorHAnsi" w:hAnsiTheme="minorHAnsi" w:cstheme="minorHAnsi"/>
                          <w:color w:val="1F4E79" w:themeColor="accent1" w:themeShade="80"/>
                          <w:sz w:val="18"/>
                          <w:szCs w:val="18"/>
                          <w:lang w:val="it-CH"/>
                        </w:rPr>
                        <w:t>Scuola professionale</w:t>
                      </w:r>
                    </w:p>
                  </w:txbxContent>
                </v:textbox>
              </v:shape>
            </w:pict>
          </mc:Fallback>
        </mc:AlternateContent>
      </w:r>
      <w:r w:rsidRPr="000765DE">
        <w:rPr>
          <w:noProof/>
          <w:snapToGrid/>
          <w:lang w:val="it-CH" w:eastAsia="de-CH"/>
        </w:rPr>
        <mc:AlternateContent>
          <mc:Choice Requires="wps">
            <w:drawing>
              <wp:anchor distT="0" distB="0" distL="114300" distR="114300" simplePos="0" relativeHeight="251674624" behindDoc="0" locked="0" layoutInCell="1" allowOverlap="1" wp14:anchorId="4AA728B3" wp14:editId="09D13911">
                <wp:simplePos x="0" y="0"/>
                <wp:positionH relativeFrom="column">
                  <wp:posOffset>1496639</wp:posOffset>
                </wp:positionH>
                <wp:positionV relativeFrom="paragraph">
                  <wp:posOffset>3003550</wp:posOffset>
                </wp:positionV>
                <wp:extent cx="437515" cy="990600"/>
                <wp:effectExtent l="0" t="0" r="19685" b="19050"/>
                <wp:wrapNone/>
                <wp:docPr id="13" name="Flussdiagramm: Prozess 13"/>
                <wp:cNvGraphicFramePr/>
                <a:graphic xmlns:a="http://schemas.openxmlformats.org/drawingml/2006/main">
                  <a:graphicData uri="http://schemas.microsoft.com/office/word/2010/wordprocessingShape">
                    <wps:wsp>
                      <wps:cNvSpPr/>
                      <wps:spPr>
                        <a:xfrm>
                          <a:off x="0" y="0"/>
                          <a:ext cx="437515" cy="990600"/>
                        </a:xfrm>
                        <a:prstGeom prst="flowChartProcess">
                          <a:avLst/>
                        </a:prstGeom>
                        <a:solidFill>
                          <a:schemeClr val="accent5">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6AAEA9" w14:textId="77777777" w:rsidR="003C756D" w:rsidRPr="0023110A" w:rsidRDefault="000733F3">
                            <w:pPr>
                              <w:spacing w:after="0" w:line="200" w:lineRule="exact"/>
                              <w:jc w:val="center"/>
                              <w:rPr>
                                <w:rFonts w:asciiTheme="minorHAnsi" w:hAnsiTheme="minorHAnsi" w:cstheme="minorHAnsi"/>
                                <w:color w:val="1F4E79" w:themeColor="accent1" w:themeShade="80"/>
                                <w:sz w:val="18"/>
                                <w:szCs w:val="18"/>
                                <w:lang w:val="it-CH"/>
                              </w:rPr>
                            </w:pPr>
                            <w:r w:rsidRPr="0023110A">
                              <w:rPr>
                                <w:rFonts w:asciiTheme="minorHAnsi" w:hAnsiTheme="minorHAnsi" w:cstheme="minorHAnsi"/>
                                <w:color w:val="1F4E79" w:themeColor="accent1" w:themeShade="80"/>
                                <w:sz w:val="18"/>
                                <w:szCs w:val="18"/>
                                <w:lang w:val="it-CH"/>
                              </w:rPr>
                              <w:t>Azienda</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A728B3" id="Flussdiagramm: Prozess 13" o:spid="_x0000_s1032" type="#_x0000_t109" style="position:absolute;left:0;text-align:left;margin-left:117.85pt;margin-top:236.5pt;width:34.45pt;height:78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" fillcolor="#b4c6e7 [1304]" strokecolor="white [3212]" strokeweight="1pt">
                <v:textbox style="layout-flow:vertical;mso-layout-flow-alt:bottom-to-top">
                  <w:txbxContent>
                    <w:p w14:paraId="486AAEA9" w14:textId="77777777" w:rsidR="003C756D" w:rsidRPr="0023110A" w:rsidRDefault="000733F3">
                      <w:pPr>
                        <w:spacing w:after="0" w:line="200" w:lineRule="exact"/>
                        <w:jc w:val="center"/>
                        <w:rPr>
                          <w:rFonts w:asciiTheme="minorHAnsi" w:hAnsiTheme="minorHAnsi" w:cstheme="minorHAnsi"/>
                          <w:color w:val="1F4E79" w:themeColor="accent1" w:themeShade="80"/>
                          <w:sz w:val="18"/>
                          <w:szCs w:val="18"/>
                          <w:lang w:val="it-CH"/>
                        </w:rPr>
                      </w:pPr>
                      <w:r w:rsidRPr="0023110A">
                        <w:rPr>
                          <w:rFonts w:asciiTheme="minorHAnsi" w:hAnsiTheme="minorHAnsi" w:cstheme="minorHAnsi"/>
                          <w:color w:val="1F4E79" w:themeColor="accent1" w:themeShade="80"/>
                          <w:sz w:val="18"/>
                          <w:szCs w:val="18"/>
                          <w:lang w:val="it-CH"/>
                        </w:rPr>
                        <w:t>Azienda</w:t>
                      </w:r>
                    </w:p>
                  </w:txbxContent>
                </v:textbox>
              </v:shape>
            </w:pict>
          </mc:Fallback>
        </mc:AlternateContent>
      </w:r>
      <w:r w:rsidRPr="000765DE">
        <w:rPr>
          <w:i/>
          <w:noProof/>
          <w:szCs w:val="24"/>
          <w:lang w:val="it-CH"/>
        </w:rPr>
        <mc:AlternateContent>
          <mc:Choice Requires="wps">
            <w:drawing>
              <wp:anchor distT="0" distB="0" distL="114300" distR="114300" simplePos="0" relativeHeight="251676672" behindDoc="0" locked="0" layoutInCell="1" allowOverlap="1" wp14:anchorId="3A86F314" wp14:editId="66281F0E">
                <wp:simplePos x="0" y="0"/>
                <wp:positionH relativeFrom="column">
                  <wp:posOffset>3855085</wp:posOffset>
                </wp:positionH>
                <wp:positionV relativeFrom="paragraph">
                  <wp:posOffset>2998470</wp:posOffset>
                </wp:positionV>
                <wp:extent cx="437515" cy="990600"/>
                <wp:effectExtent l="0" t="0" r="19685" b="19050"/>
                <wp:wrapNone/>
                <wp:docPr id="14" name="Flussdiagramm: Prozess 14"/>
                <wp:cNvGraphicFramePr/>
                <a:graphic xmlns:a="http://schemas.openxmlformats.org/drawingml/2006/main">
                  <a:graphicData uri="http://schemas.microsoft.com/office/word/2010/wordprocessingShape">
                    <wps:wsp>
                      <wps:cNvSpPr/>
                      <wps:spPr>
                        <a:xfrm>
                          <a:off x="0" y="0"/>
                          <a:ext cx="437515" cy="990600"/>
                        </a:xfrm>
                        <a:prstGeom prst="flowChartProcess">
                          <a:avLst/>
                        </a:prstGeom>
                        <a:solidFill>
                          <a:schemeClr val="accent5">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962099" w14:textId="77777777" w:rsidR="003C756D" w:rsidRPr="0023110A" w:rsidRDefault="000733F3">
                            <w:pPr>
                              <w:spacing w:after="0" w:line="200" w:lineRule="exact"/>
                              <w:jc w:val="center"/>
                              <w:rPr>
                                <w:rFonts w:asciiTheme="minorHAnsi" w:hAnsiTheme="minorHAnsi" w:cstheme="minorHAnsi"/>
                                <w:color w:val="1F4E79" w:themeColor="accent1" w:themeShade="80"/>
                                <w:sz w:val="18"/>
                                <w:szCs w:val="18"/>
                                <w:lang w:val="it-CH"/>
                              </w:rPr>
                            </w:pPr>
                            <w:r w:rsidRPr="0023110A">
                              <w:rPr>
                                <w:rFonts w:asciiTheme="minorHAnsi" w:hAnsiTheme="minorHAnsi" w:cstheme="minorHAnsi"/>
                                <w:color w:val="1F4E79" w:themeColor="accent1" w:themeShade="80"/>
                                <w:sz w:val="18"/>
                                <w:szCs w:val="18"/>
                                <w:lang w:val="it-CH"/>
                              </w:rPr>
                              <w:t>Corsi interaziendali</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86F314" id="Flussdiagramm: Prozess 14" o:spid="_x0000_s1033" type="#_x0000_t109" style="position:absolute;left:0;text-align:left;margin-left:303.55pt;margin-top:236.1pt;width:34.45pt;height:78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" fillcolor="#b4c6e7 [1304]" strokecolor="white [3212]" strokeweight="1pt">
                <v:textbox style="layout-flow:vertical;mso-layout-flow-alt:bottom-to-top">
                  <w:txbxContent>
                    <w:p w14:paraId="10962099" w14:textId="77777777" w:rsidR="003C756D" w:rsidRPr="0023110A" w:rsidRDefault="000733F3">
                      <w:pPr>
                        <w:spacing w:after="0" w:line="200" w:lineRule="exact"/>
                        <w:jc w:val="center"/>
                        <w:rPr>
                          <w:rFonts w:asciiTheme="minorHAnsi" w:hAnsiTheme="minorHAnsi" w:cstheme="minorHAnsi"/>
                          <w:color w:val="1F4E79" w:themeColor="accent1" w:themeShade="80"/>
                          <w:sz w:val="18"/>
                          <w:szCs w:val="18"/>
                          <w:lang w:val="it-CH"/>
                        </w:rPr>
                      </w:pPr>
                      <w:r w:rsidRPr="0023110A">
                        <w:rPr>
                          <w:rFonts w:asciiTheme="minorHAnsi" w:hAnsiTheme="minorHAnsi" w:cstheme="minorHAnsi"/>
                          <w:color w:val="1F4E79" w:themeColor="accent1" w:themeShade="80"/>
                          <w:sz w:val="18"/>
                          <w:szCs w:val="18"/>
                          <w:lang w:val="it-CH"/>
                        </w:rPr>
                        <w:t>Corsi interaziendali</w:t>
                      </w:r>
                    </w:p>
                  </w:txbxContent>
                </v:textbox>
              </v:shape>
            </w:pict>
          </mc:Fallback>
        </mc:AlternateContent>
      </w:r>
      <w:r w:rsidRPr="000765DE">
        <w:rPr>
          <w:i/>
          <w:noProof/>
          <w:szCs w:val="24"/>
          <w:lang w:val="it-CH"/>
        </w:rPr>
        <mc:AlternateContent>
          <mc:Choice Requires="wps">
            <w:drawing>
              <wp:anchor distT="0" distB="0" distL="114300" distR="114300" simplePos="0" relativeHeight="251677696" behindDoc="0" locked="0" layoutInCell="1" allowOverlap="1" wp14:anchorId="2C3C3F4B" wp14:editId="1E54E69B">
                <wp:simplePos x="0" y="0"/>
                <wp:positionH relativeFrom="column">
                  <wp:posOffset>3412490</wp:posOffset>
                </wp:positionH>
                <wp:positionV relativeFrom="paragraph">
                  <wp:posOffset>2998470</wp:posOffset>
                </wp:positionV>
                <wp:extent cx="437515" cy="990600"/>
                <wp:effectExtent l="0" t="0" r="19685" b="19050"/>
                <wp:wrapNone/>
                <wp:docPr id="15" name="Flussdiagramm: Prozess 15"/>
                <wp:cNvGraphicFramePr/>
                <a:graphic xmlns:a="http://schemas.openxmlformats.org/drawingml/2006/main">
                  <a:graphicData uri="http://schemas.microsoft.com/office/word/2010/wordprocessingShape">
                    <wps:wsp>
                      <wps:cNvSpPr/>
                      <wps:spPr>
                        <a:xfrm>
                          <a:off x="0" y="0"/>
                          <a:ext cx="437515" cy="990600"/>
                        </a:xfrm>
                        <a:prstGeom prst="flowChartProcess">
                          <a:avLst/>
                        </a:prstGeom>
                        <a:solidFill>
                          <a:schemeClr val="accent5">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99C2CF" w14:textId="77777777" w:rsidR="003C756D" w:rsidRPr="0023110A" w:rsidRDefault="000733F3">
                            <w:pPr>
                              <w:spacing w:after="0" w:line="200" w:lineRule="exact"/>
                              <w:jc w:val="center"/>
                              <w:rPr>
                                <w:rFonts w:asciiTheme="minorHAnsi" w:hAnsiTheme="minorHAnsi" w:cstheme="minorHAnsi"/>
                                <w:color w:val="1F4E79" w:themeColor="accent1" w:themeShade="80"/>
                                <w:sz w:val="18"/>
                                <w:szCs w:val="18"/>
                                <w:lang w:val="it-CH"/>
                              </w:rPr>
                            </w:pPr>
                            <w:r w:rsidRPr="0023110A">
                              <w:rPr>
                                <w:rFonts w:asciiTheme="minorHAnsi" w:hAnsiTheme="minorHAnsi" w:cstheme="minorHAnsi"/>
                                <w:color w:val="1F4E79" w:themeColor="accent1" w:themeShade="80"/>
                                <w:sz w:val="18"/>
                                <w:szCs w:val="18"/>
                                <w:lang w:val="it-CH"/>
                              </w:rPr>
                              <w:t>Scuola professionale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3C3F4B" id="Flussdiagramm: Prozess 15" o:spid="_x0000_s1034" type="#_x0000_t109" style="position:absolute;left:0;text-align:left;margin-left:268.7pt;margin-top:236.1pt;width:34.45pt;height:78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" fillcolor="#b4c6e7 [1304]" strokecolor="white [3212]" strokeweight="1pt">
                <v:textbox style="layout-flow:vertical;mso-layout-flow-alt:bottom-to-top">
                  <w:txbxContent>
                    <w:p w14:paraId="7A99C2CF" w14:textId="77777777" w:rsidR="003C756D" w:rsidRPr="0023110A" w:rsidRDefault="000733F3">
                      <w:pPr>
                        <w:spacing w:after="0" w:line="200" w:lineRule="exact"/>
                        <w:jc w:val="center"/>
                        <w:rPr>
                          <w:rFonts w:asciiTheme="minorHAnsi" w:hAnsiTheme="minorHAnsi" w:cstheme="minorHAnsi"/>
                          <w:color w:val="1F4E79" w:themeColor="accent1" w:themeShade="80"/>
                          <w:sz w:val="18"/>
                          <w:szCs w:val="18"/>
                          <w:lang w:val="it-CH"/>
                        </w:rPr>
                      </w:pPr>
                      <w:r w:rsidRPr="0023110A">
                        <w:rPr>
                          <w:rFonts w:asciiTheme="minorHAnsi" w:hAnsiTheme="minorHAnsi" w:cstheme="minorHAnsi"/>
                          <w:color w:val="1F4E79" w:themeColor="accent1" w:themeShade="80"/>
                          <w:sz w:val="18"/>
                          <w:szCs w:val="18"/>
                          <w:lang w:val="it-CH"/>
                        </w:rPr>
                        <w:t>Scuola professionale</w:t>
                      </w:r>
                    </w:p>
                  </w:txbxContent>
                </v:textbox>
              </v:shape>
            </w:pict>
          </mc:Fallback>
        </mc:AlternateContent>
      </w:r>
      <w:r w:rsidRPr="000765DE">
        <w:rPr>
          <w:i/>
          <w:noProof/>
          <w:szCs w:val="24"/>
          <w:lang w:val="it-CH"/>
        </w:rPr>
        <mc:AlternateContent>
          <mc:Choice Requires="wps">
            <w:drawing>
              <wp:anchor distT="0" distB="0" distL="114300" distR="114300" simplePos="0" relativeHeight="251678720" behindDoc="0" locked="0" layoutInCell="1" allowOverlap="1" wp14:anchorId="3A1F914A" wp14:editId="68159A93">
                <wp:simplePos x="0" y="0"/>
                <wp:positionH relativeFrom="column">
                  <wp:posOffset>2965506</wp:posOffset>
                </wp:positionH>
                <wp:positionV relativeFrom="paragraph">
                  <wp:posOffset>2998470</wp:posOffset>
                </wp:positionV>
                <wp:extent cx="437515" cy="990600"/>
                <wp:effectExtent l="0" t="0" r="19685" b="19050"/>
                <wp:wrapNone/>
                <wp:docPr id="16" name="Flussdiagramm: Prozess 16"/>
                <wp:cNvGraphicFramePr/>
                <a:graphic xmlns:a="http://schemas.openxmlformats.org/drawingml/2006/main">
                  <a:graphicData uri="http://schemas.microsoft.com/office/word/2010/wordprocessingShape">
                    <wps:wsp>
                      <wps:cNvSpPr/>
                      <wps:spPr>
                        <a:xfrm>
                          <a:off x="0" y="0"/>
                          <a:ext cx="437515" cy="990600"/>
                        </a:xfrm>
                        <a:prstGeom prst="flowChartProcess">
                          <a:avLst/>
                        </a:prstGeom>
                        <a:solidFill>
                          <a:schemeClr val="accent5">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CE1887" w14:textId="77777777" w:rsidR="003C756D" w:rsidRPr="0023110A" w:rsidRDefault="000733F3">
                            <w:pPr>
                              <w:spacing w:after="0" w:line="200" w:lineRule="exact"/>
                              <w:jc w:val="center"/>
                              <w:rPr>
                                <w:rFonts w:asciiTheme="minorHAnsi" w:hAnsiTheme="minorHAnsi" w:cstheme="minorHAnsi"/>
                                <w:color w:val="1F4E79" w:themeColor="accent1" w:themeShade="80"/>
                                <w:sz w:val="18"/>
                                <w:szCs w:val="18"/>
                                <w:lang w:val="it-CH"/>
                              </w:rPr>
                            </w:pPr>
                            <w:r w:rsidRPr="0023110A">
                              <w:rPr>
                                <w:rFonts w:asciiTheme="minorHAnsi" w:hAnsiTheme="minorHAnsi" w:cstheme="minorHAnsi"/>
                                <w:color w:val="1F4E79" w:themeColor="accent1" w:themeShade="80"/>
                                <w:sz w:val="18"/>
                                <w:szCs w:val="18"/>
                                <w:lang w:val="it-CH"/>
                              </w:rPr>
                              <w:t>Azienda</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1F914A" id="Flussdiagramm: Prozess 16" o:spid="_x0000_s1035" type="#_x0000_t109" style="position:absolute;left:0;text-align:left;margin-left:233.5pt;margin-top:236.1pt;width:34.45pt;height:78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" fillcolor="#b4c6e7 [1304]" strokecolor="white [3212]" strokeweight="1pt">
                <v:textbox style="layout-flow:vertical;mso-layout-flow-alt:bottom-to-top">
                  <w:txbxContent>
                    <w:p w14:paraId="08CE1887" w14:textId="77777777" w:rsidR="003C756D" w:rsidRPr="0023110A" w:rsidRDefault="000733F3">
                      <w:pPr>
                        <w:spacing w:after="0" w:line="200" w:lineRule="exact"/>
                        <w:jc w:val="center"/>
                        <w:rPr>
                          <w:rFonts w:asciiTheme="minorHAnsi" w:hAnsiTheme="minorHAnsi" w:cstheme="minorHAnsi"/>
                          <w:color w:val="1F4E79" w:themeColor="accent1" w:themeShade="80"/>
                          <w:sz w:val="18"/>
                          <w:szCs w:val="18"/>
                          <w:lang w:val="it-CH"/>
                        </w:rPr>
                      </w:pPr>
                      <w:r w:rsidRPr="0023110A">
                        <w:rPr>
                          <w:rFonts w:asciiTheme="minorHAnsi" w:hAnsiTheme="minorHAnsi" w:cstheme="minorHAnsi"/>
                          <w:color w:val="1F4E79" w:themeColor="accent1" w:themeShade="80"/>
                          <w:sz w:val="18"/>
                          <w:szCs w:val="18"/>
                          <w:lang w:val="it-CH"/>
                        </w:rPr>
                        <w:t>Azienda</w:t>
                      </w:r>
                    </w:p>
                  </w:txbxContent>
                </v:textbox>
              </v:shape>
            </w:pict>
          </mc:Fallback>
        </mc:AlternateContent>
      </w:r>
      <w:r w:rsidRPr="000765DE">
        <w:rPr>
          <w:noProof/>
          <w:lang w:val="it-CH"/>
        </w:rPr>
        <mc:AlternateContent>
          <mc:Choice Requires="wps">
            <w:drawing>
              <wp:anchor distT="0" distB="0" distL="114300" distR="114300" simplePos="0" relativeHeight="251668480" behindDoc="0" locked="0" layoutInCell="1" allowOverlap="1" wp14:anchorId="1FD7D950" wp14:editId="36B898B9">
                <wp:simplePos x="0" y="0"/>
                <wp:positionH relativeFrom="column">
                  <wp:posOffset>920750</wp:posOffset>
                </wp:positionH>
                <wp:positionV relativeFrom="paragraph">
                  <wp:posOffset>2999105</wp:posOffset>
                </wp:positionV>
                <wp:extent cx="437515" cy="990600"/>
                <wp:effectExtent l="0" t="0" r="19685" b="19050"/>
                <wp:wrapNone/>
                <wp:docPr id="20" name="Flussdiagramm: Prozess 20"/>
                <wp:cNvGraphicFramePr/>
                <a:graphic xmlns:a="http://schemas.openxmlformats.org/drawingml/2006/main">
                  <a:graphicData uri="http://schemas.microsoft.com/office/word/2010/wordprocessingShape">
                    <wps:wsp>
                      <wps:cNvSpPr/>
                      <wps:spPr>
                        <a:xfrm>
                          <a:off x="0" y="0"/>
                          <a:ext cx="437515" cy="990600"/>
                        </a:xfrm>
                        <a:prstGeom prst="flowChartProcess">
                          <a:avLst/>
                        </a:prstGeom>
                        <a:solidFill>
                          <a:schemeClr val="accent5">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D9AC9F" w14:textId="77777777" w:rsidR="003C756D" w:rsidRPr="0023110A" w:rsidRDefault="000733F3">
                            <w:pPr>
                              <w:spacing w:after="0" w:line="200" w:lineRule="exact"/>
                              <w:jc w:val="center"/>
                              <w:rPr>
                                <w:rFonts w:asciiTheme="minorHAnsi" w:hAnsiTheme="minorHAnsi" w:cstheme="minorHAnsi"/>
                                <w:color w:val="1F4E79" w:themeColor="accent1" w:themeShade="80"/>
                                <w:sz w:val="18"/>
                                <w:szCs w:val="18"/>
                                <w:lang w:val="it-CH"/>
                              </w:rPr>
                            </w:pPr>
                            <w:r w:rsidRPr="0023110A">
                              <w:rPr>
                                <w:rFonts w:asciiTheme="minorHAnsi" w:hAnsiTheme="minorHAnsi" w:cstheme="minorHAnsi"/>
                                <w:color w:val="1F4E79" w:themeColor="accent1" w:themeShade="80"/>
                                <w:sz w:val="18"/>
                                <w:szCs w:val="18"/>
                                <w:lang w:val="it-CH"/>
                              </w:rPr>
                              <w:t>Corsi interaziendali</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D7D950" id="Flussdiagramm: Prozess 20" o:spid="_x0000_s1036" type="#_x0000_t109" style="position:absolute;left:0;text-align:left;margin-left:72.5pt;margin-top:236.15pt;width:34.45pt;height:78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" fillcolor="#b4c6e7 [1304]" strokecolor="white [3212]" strokeweight="1pt">
                <v:textbox style="layout-flow:vertical;mso-layout-flow-alt:bottom-to-top">
                  <w:txbxContent>
                    <w:p w14:paraId="55D9AC9F" w14:textId="77777777" w:rsidR="003C756D" w:rsidRPr="0023110A" w:rsidRDefault="000733F3">
                      <w:pPr>
                        <w:spacing w:after="0" w:line="200" w:lineRule="exact"/>
                        <w:jc w:val="center"/>
                        <w:rPr>
                          <w:rFonts w:asciiTheme="minorHAnsi" w:hAnsiTheme="minorHAnsi" w:cstheme="minorHAnsi"/>
                          <w:color w:val="1F4E79" w:themeColor="accent1" w:themeShade="80"/>
                          <w:sz w:val="18"/>
                          <w:szCs w:val="18"/>
                          <w:lang w:val="it-CH"/>
                        </w:rPr>
                      </w:pPr>
                      <w:r w:rsidRPr="0023110A">
                        <w:rPr>
                          <w:rFonts w:asciiTheme="minorHAnsi" w:hAnsiTheme="minorHAnsi" w:cstheme="minorHAnsi"/>
                          <w:color w:val="1F4E79" w:themeColor="accent1" w:themeShade="80"/>
                          <w:sz w:val="18"/>
                          <w:szCs w:val="18"/>
                          <w:lang w:val="it-CH"/>
                        </w:rPr>
                        <w:t>Corsi interaziendali</w:t>
                      </w:r>
                    </w:p>
                  </w:txbxContent>
                </v:textbox>
              </v:shape>
            </w:pict>
          </mc:Fallback>
        </mc:AlternateContent>
      </w:r>
      <w:r w:rsidRPr="000765DE">
        <w:rPr>
          <w:noProof/>
          <w:lang w:val="it-CH"/>
        </w:rPr>
        <mc:AlternateContent>
          <mc:Choice Requires="wps">
            <w:drawing>
              <wp:anchor distT="0" distB="0" distL="114300" distR="114300" simplePos="0" relativeHeight="251669504" behindDoc="0" locked="0" layoutInCell="1" allowOverlap="1" wp14:anchorId="62C7AFB2" wp14:editId="21AC2C3D">
                <wp:simplePos x="0" y="0"/>
                <wp:positionH relativeFrom="column">
                  <wp:posOffset>478155</wp:posOffset>
                </wp:positionH>
                <wp:positionV relativeFrom="paragraph">
                  <wp:posOffset>2999105</wp:posOffset>
                </wp:positionV>
                <wp:extent cx="437515" cy="990600"/>
                <wp:effectExtent l="0" t="0" r="19685" b="19050"/>
                <wp:wrapNone/>
                <wp:docPr id="21" name="Flussdiagramm: Prozess 21"/>
                <wp:cNvGraphicFramePr/>
                <a:graphic xmlns:a="http://schemas.openxmlformats.org/drawingml/2006/main">
                  <a:graphicData uri="http://schemas.microsoft.com/office/word/2010/wordprocessingShape">
                    <wps:wsp>
                      <wps:cNvSpPr/>
                      <wps:spPr>
                        <a:xfrm>
                          <a:off x="0" y="0"/>
                          <a:ext cx="437515" cy="990600"/>
                        </a:xfrm>
                        <a:prstGeom prst="flowChartProcess">
                          <a:avLst/>
                        </a:prstGeom>
                        <a:solidFill>
                          <a:schemeClr val="accent5">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9B3883" w14:textId="77777777" w:rsidR="003C756D" w:rsidRPr="0023110A" w:rsidRDefault="000733F3">
                            <w:pPr>
                              <w:spacing w:after="0" w:line="200" w:lineRule="exact"/>
                              <w:jc w:val="center"/>
                              <w:rPr>
                                <w:rFonts w:asciiTheme="minorHAnsi" w:hAnsiTheme="minorHAnsi" w:cstheme="minorHAnsi"/>
                                <w:color w:val="1F4E79" w:themeColor="accent1" w:themeShade="80"/>
                                <w:sz w:val="18"/>
                                <w:szCs w:val="18"/>
                                <w:lang w:val="it-CH"/>
                              </w:rPr>
                            </w:pPr>
                            <w:r w:rsidRPr="0023110A">
                              <w:rPr>
                                <w:rFonts w:asciiTheme="minorHAnsi" w:hAnsiTheme="minorHAnsi" w:cstheme="minorHAnsi"/>
                                <w:color w:val="1F4E79" w:themeColor="accent1" w:themeShade="80"/>
                                <w:sz w:val="18"/>
                                <w:szCs w:val="18"/>
                                <w:lang w:val="it-CH"/>
                              </w:rPr>
                              <w:t>Scuola professionale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C7AFB2" id="Flussdiagramm: Prozess 21" o:spid="_x0000_s1037" type="#_x0000_t109" style="position:absolute;left:0;text-align:left;margin-left:37.65pt;margin-top:236.15pt;width:34.45pt;height:78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" fillcolor="#b4c6e7 [1304]" strokecolor="white [3212]" strokeweight="1pt">
                <v:textbox style="layout-flow:vertical;mso-layout-flow-alt:bottom-to-top">
                  <w:txbxContent>
                    <w:p w14:paraId="5A9B3883" w14:textId="77777777" w:rsidR="003C756D" w:rsidRPr="0023110A" w:rsidRDefault="000733F3">
                      <w:pPr>
                        <w:spacing w:after="0" w:line="200" w:lineRule="exact"/>
                        <w:jc w:val="center"/>
                        <w:rPr>
                          <w:rFonts w:asciiTheme="minorHAnsi" w:hAnsiTheme="minorHAnsi" w:cstheme="minorHAnsi"/>
                          <w:color w:val="1F4E79" w:themeColor="accent1" w:themeShade="80"/>
                          <w:sz w:val="18"/>
                          <w:szCs w:val="18"/>
                          <w:lang w:val="it-CH"/>
                        </w:rPr>
                      </w:pPr>
                      <w:r w:rsidRPr="0023110A">
                        <w:rPr>
                          <w:rFonts w:asciiTheme="minorHAnsi" w:hAnsiTheme="minorHAnsi" w:cstheme="minorHAnsi"/>
                          <w:color w:val="1F4E79" w:themeColor="accent1" w:themeShade="80"/>
                          <w:sz w:val="18"/>
                          <w:szCs w:val="18"/>
                          <w:lang w:val="it-CH"/>
                        </w:rPr>
                        <w:t>Scuola professionale</w:t>
                      </w:r>
                    </w:p>
                  </w:txbxContent>
                </v:textbox>
              </v:shape>
            </w:pict>
          </mc:Fallback>
        </mc:AlternateContent>
      </w:r>
      <w:r w:rsidRPr="000765DE">
        <w:rPr>
          <w:noProof/>
          <w:lang w:val="it-CH"/>
        </w:rPr>
        <mc:AlternateContent>
          <mc:Choice Requires="wps">
            <w:drawing>
              <wp:anchor distT="0" distB="0" distL="114300" distR="114300" simplePos="0" relativeHeight="251670528" behindDoc="0" locked="0" layoutInCell="1" allowOverlap="1" wp14:anchorId="6529DB34" wp14:editId="11CB38D4">
                <wp:simplePos x="0" y="0"/>
                <wp:positionH relativeFrom="column">
                  <wp:posOffset>31115</wp:posOffset>
                </wp:positionH>
                <wp:positionV relativeFrom="paragraph">
                  <wp:posOffset>2999161</wp:posOffset>
                </wp:positionV>
                <wp:extent cx="437515" cy="990600"/>
                <wp:effectExtent l="0" t="0" r="19685" b="19050"/>
                <wp:wrapNone/>
                <wp:docPr id="22" name="Flussdiagramm: Prozess 22"/>
                <wp:cNvGraphicFramePr/>
                <a:graphic xmlns:a="http://schemas.openxmlformats.org/drawingml/2006/main">
                  <a:graphicData uri="http://schemas.microsoft.com/office/word/2010/wordprocessingShape">
                    <wps:wsp>
                      <wps:cNvSpPr/>
                      <wps:spPr>
                        <a:xfrm>
                          <a:off x="0" y="0"/>
                          <a:ext cx="437515" cy="990600"/>
                        </a:xfrm>
                        <a:prstGeom prst="flowChartProcess">
                          <a:avLst/>
                        </a:prstGeom>
                        <a:solidFill>
                          <a:schemeClr val="accent5">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1837FF" w14:textId="77777777" w:rsidR="003C756D" w:rsidRPr="0023110A" w:rsidRDefault="000733F3">
                            <w:pPr>
                              <w:spacing w:after="0" w:line="200" w:lineRule="exact"/>
                              <w:jc w:val="center"/>
                              <w:rPr>
                                <w:rFonts w:asciiTheme="minorHAnsi" w:hAnsiTheme="minorHAnsi" w:cstheme="minorHAnsi"/>
                                <w:color w:val="1F4E79" w:themeColor="accent1" w:themeShade="80"/>
                                <w:sz w:val="18"/>
                                <w:szCs w:val="18"/>
                                <w:lang w:val="it-CH"/>
                              </w:rPr>
                            </w:pPr>
                            <w:r w:rsidRPr="0023110A">
                              <w:rPr>
                                <w:rFonts w:asciiTheme="minorHAnsi" w:hAnsiTheme="minorHAnsi" w:cstheme="minorHAnsi"/>
                                <w:color w:val="1F4E79" w:themeColor="accent1" w:themeShade="80"/>
                                <w:sz w:val="18"/>
                                <w:szCs w:val="18"/>
                                <w:lang w:val="it-CH"/>
                              </w:rPr>
                              <w:t>Azienda</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29DB34" id="Flussdiagramm: Prozess 22" o:spid="_x0000_s1038" type="#_x0000_t109" style="position:absolute;left:0;text-align:left;margin-left:2.45pt;margin-top:236.15pt;width:34.45pt;height:78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" fillcolor="#b4c6e7 [1304]" strokecolor="white [3212]" strokeweight="1pt">
                <v:textbox style="layout-flow:vertical;mso-layout-flow-alt:bottom-to-top">
                  <w:txbxContent>
                    <w:p w14:paraId="4C1837FF" w14:textId="77777777" w:rsidR="003C756D" w:rsidRPr="0023110A" w:rsidRDefault="000733F3">
                      <w:pPr>
                        <w:spacing w:after="0" w:line="200" w:lineRule="exact"/>
                        <w:jc w:val="center"/>
                        <w:rPr>
                          <w:rFonts w:asciiTheme="minorHAnsi" w:hAnsiTheme="minorHAnsi" w:cstheme="minorHAnsi"/>
                          <w:color w:val="1F4E79" w:themeColor="accent1" w:themeShade="80"/>
                          <w:sz w:val="18"/>
                          <w:szCs w:val="18"/>
                          <w:lang w:val="it-CH"/>
                        </w:rPr>
                      </w:pPr>
                      <w:r w:rsidRPr="0023110A">
                        <w:rPr>
                          <w:rFonts w:asciiTheme="minorHAnsi" w:hAnsiTheme="minorHAnsi" w:cstheme="minorHAnsi"/>
                          <w:color w:val="1F4E79" w:themeColor="accent1" w:themeShade="80"/>
                          <w:sz w:val="18"/>
                          <w:szCs w:val="18"/>
                          <w:lang w:val="it-CH"/>
                        </w:rPr>
                        <w:t>Azienda</w:t>
                      </w:r>
                    </w:p>
                  </w:txbxContent>
                </v:textbox>
              </v:shape>
            </w:pict>
          </mc:Fallback>
        </mc:AlternateContent>
      </w:r>
      <w:r w:rsidRPr="000765DE">
        <w:rPr>
          <w:noProof/>
          <w:snapToGrid/>
          <w:lang w:val="it-CH" w:eastAsia="de-CH"/>
        </w:rPr>
        <w:drawing>
          <wp:inline distT="0" distB="0" distL="0" distR="0" wp14:anchorId="3C4FD5D0" wp14:editId="5DCA5A43">
            <wp:extent cx="5782076" cy="2919046"/>
            <wp:effectExtent l="0" t="0" r="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rotWithShape="1">
                    <a:blip r:embed="rId11">
                      <a:extLst>
                        <a:ext uri="{28A0092B-C50C-407E-A947-70E740481C1C}">
                          <a14:useLocalDpi xmlns:a14="http://schemas.microsoft.com/office/drawing/2010/main" val="0"/>
                        </a:ext>
                      </a:extLst>
                    </a:blip>
                    <a:srcRect b="25676"/>
                    <a:stretch/>
                  </pic:blipFill>
                  <pic:spPr bwMode="auto">
                    <a:xfrm>
                      <a:off x="0" y="0"/>
                      <a:ext cx="5783348" cy="2919688"/>
                    </a:xfrm>
                    <a:prstGeom prst="rect">
                      <a:avLst/>
                    </a:prstGeom>
                    <a:noFill/>
                    <a:ln>
                      <a:noFill/>
                    </a:ln>
                    <a:extLst>
                      <a:ext uri="{53640926-AAD7-44D8-BBD7-CCE9431645EC}">
                        <a14:shadowObscured xmlns:a14="http://schemas.microsoft.com/office/drawing/2010/main"/>
                      </a:ext>
                    </a:extLst>
                  </pic:spPr>
                </pic:pic>
              </a:graphicData>
            </a:graphic>
          </wp:inline>
        </w:drawing>
      </w:r>
    </w:p>
    <w:p w14:paraId="6A4C2267" w14:textId="77777777" w:rsidR="003C756D" w:rsidRPr="000765DE" w:rsidRDefault="003C756D">
      <w:pPr>
        <w:tabs>
          <w:tab w:val="left" w:pos="8080"/>
        </w:tabs>
        <w:spacing w:before="240"/>
        <w:jc w:val="both"/>
        <w:rPr>
          <w:i/>
          <w:szCs w:val="24"/>
          <w:lang w:val="it-CH"/>
        </w:rPr>
      </w:pPr>
    </w:p>
    <w:p w14:paraId="05D0C0B5" w14:textId="77777777" w:rsidR="003C756D" w:rsidRPr="000765DE" w:rsidRDefault="003C756D">
      <w:pPr>
        <w:tabs>
          <w:tab w:val="left" w:pos="8080"/>
        </w:tabs>
        <w:spacing w:before="240"/>
        <w:jc w:val="both"/>
        <w:rPr>
          <w:i/>
          <w:szCs w:val="24"/>
          <w:lang w:val="it-CH"/>
        </w:rPr>
      </w:pPr>
    </w:p>
    <w:p w14:paraId="347D99D3" w14:textId="77777777" w:rsidR="003C756D" w:rsidRPr="000765DE" w:rsidRDefault="003C756D">
      <w:pPr>
        <w:tabs>
          <w:tab w:val="left" w:pos="8080"/>
        </w:tabs>
        <w:spacing w:before="240"/>
        <w:jc w:val="both"/>
        <w:rPr>
          <w:i/>
          <w:szCs w:val="24"/>
          <w:lang w:val="it-CH"/>
        </w:rPr>
      </w:pPr>
    </w:p>
    <w:p w14:paraId="518304B9" w14:textId="49460321" w:rsidR="003C756D" w:rsidRPr="000765DE" w:rsidRDefault="000733F3">
      <w:pPr>
        <w:spacing w:before="240"/>
        <w:jc w:val="both"/>
        <w:rPr>
          <w:szCs w:val="24"/>
          <w:lang w:val="it-CH"/>
        </w:rPr>
      </w:pPr>
      <w:r w:rsidRPr="000765DE">
        <w:rPr>
          <w:szCs w:val="24"/>
          <w:lang w:val="it-CH"/>
        </w:rPr>
        <w:t xml:space="preserve">La professione di </w:t>
      </w:r>
      <w:r w:rsidRPr="000765DE">
        <w:rPr>
          <w:color w:val="FF0000"/>
          <w:szCs w:val="24"/>
          <w:lang w:val="it-CH"/>
        </w:rPr>
        <w:t>[titolo</w:t>
      </w:r>
      <w:r w:rsidR="000765DE">
        <w:rPr>
          <w:color w:val="FF0000"/>
          <w:szCs w:val="24"/>
          <w:lang w:val="it-CH"/>
        </w:rPr>
        <w:t xml:space="preserve"> protetto</w:t>
      </w:r>
      <w:r w:rsidRPr="000765DE">
        <w:rPr>
          <w:color w:val="FF0000"/>
          <w:szCs w:val="24"/>
          <w:lang w:val="it-CH"/>
        </w:rPr>
        <w:t xml:space="preserve"> f</w:t>
      </w:r>
      <w:r w:rsidR="000765DE">
        <w:rPr>
          <w:color w:val="FF0000"/>
          <w:szCs w:val="24"/>
          <w:lang w:val="it-CH"/>
        </w:rPr>
        <w:t> </w:t>
      </w:r>
      <w:r w:rsidRPr="000765DE">
        <w:rPr>
          <w:color w:val="FF0000"/>
          <w:szCs w:val="24"/>
          <w:lang w:val="it-CH"/>
        </w:rPr>
        <w:t>/</w:t>
      </w:r>
      <w:r w:rsidR="000765DE">
        <w:rPr>
          <w:color w:val="FF0000"/>
          <w:szCs w:val="24"/>
          <w:lang w:val="it-CH"/>
        </w:rPr>
        <w:t> </w:t>
      </w:r>
      <w:r w:rsidRPr="000765DE">
        <w:rPr>
          <w:color w:val="FF0000"/>
          <w:szCs w:val="24"/>
          <w:lang w:val="it-CH"/>
        </w:rPr>
        <w:t xml:space="preserve">titolo </w:t>
      </w:r>
      <w:r w:rsidR="000765DE">
        <w:rPr>
          <w:color w:val="FF0000"/>
          <w:szCs w:val="24"/>
          <w:lang w:val="it-CH"/>
        </w:rPr>
        <w:t xml:space="preserve">protetto </w:t>
      </w:r>
      <w:r w:rsidRPr="000765DE">
        <w:rPr>
          <w:color w:val="FF0000"/>
          <w:szCs w:val="24"/>
          <w:lang w:val="it-CH"/>
        </w:rPr>
        <w:t xml:space="preserve">m] </w:t>
      </w:r>
      <w:r w:rsidRPr="000765DE">
        <w:rPr>
          <w:szCs w:val="24"/>
          <w:lang w:val="it-CH"/>
        </w:rPr>
        <w:t>comprende</w:t>
      </w:r>
      <w:r w:rsidRPr="000765DE">
        <w:rPr>
          <w:color w:val="FF0000"/>
          <w:szCs w:val="24"/>
          <w:lang w:val="it-CH"/>
        </w:rPr>
        <w:t xml:space="preserve"> [numero] </w:t>
      </w:r>
      <w:r w:rsidRPr="000765DE">
        <w:rPr>
          <w:b/>
          <w:szCs w:val="24"/>
          <w:lang w:val="it-CH"/>
        </w:rPr>
        <w:t>campi di competenze operative</w:t>
      </w:r>
      <w:r w:rsidRPr="000765DE">
        <w:rPr>
          <w:szCs w:val="24"/>
          <w:lang w:val="it-CH"/>
        </w:rPr>
        <w:t xml:space="preserve"> che descrivono e giustificano i campi d</w:t>
      </w:r>
      <w:r w:rsidR="000765DE">
        <w:rPr>
          <w:szCs w:val="24"/>
          <w:lang w:val="it-CH"/>
        </w:rPr>
        <w:t>’</w:t>
      </w:r>
      <w:r w:rsidRPr="000765DE">
        <w:rPr>
          <w:szCs w:val="24"/>
          <w:lang w:val="it-CH"/>
        </w:rPr>
        <w:t>intervento permettendo di distinguerli uno dall</w:t>
      </w:r>
      <w:r w:rsidR="000765DE">
        <w:rPr>
          <w:szCs w:val="24"/>
          <w:lang w:val="it-CH"/>
        </w:rPr>
        <w:t>’</w:t>
      </w:r>
      <w:r w:rsidRPr="000765DE">
        <w:rPr>
          <w:szCs w:val="24"/>
          <w:lang w:val="it-CH"/>
        </w:rPr>
        <w:t xml:space="preserve">altro. </w:t>
      </w:r>
    </w:p>
    <w:p w14:paraId="2A591B94" w14:textId="77777777" w:rsidR="003C756D" w:rsidRPr="000765DE" w:rsidRDefault="000733F3">
      <w:pPr>
        <w:jc w:val="both"/>
        <w:rPr>
          <w:color w:val="FF0000"/>
          <w:szCs w:val="24"/>
          <w:lang w:val="it-CH"/>
        </w:rPr>
      </w:pPr>
      <w:r w:rsidRPr="000765DE">
        <w:rPr>
          <w:szCs w:val="24"/>
          <w:lang w:val="it-CH"/>
        </w:rPr>
        <w:t xml:space="preserve">Esempio: </w:t>
      </w:r>
      <w:r w:rsidRPr="000765DE">
        <w:rPr>
          <w:color w:val="FF0000"/>
          <w:szCs w:val="24"/>
          <w:lang w:val="it-CH"/>
        </w:rPr>
        <w:t>(inserire un esempio tratto da un campo di competenze operative della professione)</w:t>
      </w:r>
    </w:p>
    <w:p w14:paraId="3783C599" w14:textId="160D10FC" w:rsidR="003C756D" w:rsidRPr="000765DE" w:rsidRDefault="000733F3">
      <w:pPr>
        <w:jc w:val="both"/>
        <w:rPr>
          <w:szCs w:val="24"/>
          <w:lang w:val="it-CH"/>
        </w:rPr>
      </w:pPr>
      <w:r w:rsidRPr="000765DE">
        <w:rPr>
          <w:szCs w:val="24"/>
          <w:lang w:val="it-CH"/>
        </w:rPr>
        <w:t xml:space="preserve">Ogni campo di competenze operative comprende un determinato numero di </w:t>
      </w:r>
      <w:r w:rsidRPr="000765DE">
        <w:rPr>
          <w:b/>
          <w:szCs w:val="24"/>
          <w:lang w:val="it-CH"/>
        </w:rPr>
        <w:t>competenze operative</w:t>
      </w:r>
      <w:r w:rsidRPr="000765DE">
        <w:rPr>
          <w:szCs w:val="24"/>
          <w:lang w:val="it-CH"/>
        </w:rPr>
        <w:t xml:space="preserve">. Nel campo di competenze operative </w:t>
      </w:r>
      <w:r w:rsidRPr="000765DE">
        <w:rPr>
          <w:color w:val="FF0000"/>
          <w:szCs w:val="24"/>
          <w:lang w:val="it-CH"/>
        </w:rPr>
        <w:t xml:space="preserve">[numero e denominazione] </w:t>
      </w:r>
      <w:r w:rsidRPr="000765DE">
        <w:rPr>
          <w:szCs w:val="24"/>
          <w:lang w:val="it-CH"/>
        </w:rPr>
        <w:t xml:space="preserve">sono dunque raggruppate </w:t>
      </w:r>
      <w:r w:rsidRPr="000765DE">
        <w:rPr>
          <w:color w:val="FF0000"/>
          <w:szCs w:val="24"/>
          <w:lang w:val="it-CH"/>
        </w:rPr>
        <w:t>[numero]</w:t>
      </w:r>
      <w:r w:rsidRPr="000765DE">
        <w:rPr>
          <w:szCs w:val="24"/>
          <w:lang w:val="it-CH"/>
        </w:rPr>
        <w:t xml:space="preserve"> competenze operative. Queste ultime corrispondono a situazioni operative tipiche della professione e descrivono il comportamento che ci si aspetta dalle persone in formazione in tali casi. </w:t>
      </w:r>
      <w:r w:rsidRPr="000765DE">
        <w:rPr>
          <w:szCs w:val="24"/>
          <w:lang w:val="it-CH"/>
        </w:rPr>
        <w:br/>
        <w:t xml:space="preserve">Ogni competenza operativa include quattro dimensioni: la competenza professionale, metodologica, sociale e personale (vedi 2.2); in quei contesti esse sono </w:t>
      </w:r>
      <w:r w:rsidRPr="000765DE">
        <w:rPr>
          <w:color w:val="FF0000"/>
          <w:szCs w:val="24"/>
          <w:lang w:val="it-CH"/>
        </w:rPr>
        <w:t>[integrate negli obiettivi di valutazione</w:t>
      </w:r>
      <w:r w:rsidR="00607A50">
        <w:rPr>
          <w:color w:val="FF0000"/>
          <w:szCs w:val="24"/>
          <w:lang w:val="it-CH"/>
        </w:rPr>
        <w:t> </w:t>
      </w:r>
      <w:r w:rsidRPr="000765DE">
        <w:rPr>
          <w:color w:val="FF0000"/>
          <w:szCs w:val="24"/>
          <w:lang w:val="it-CH"/>
        </w:rPr>
        <w:t>/</w:t>
      </w:r>
      <w:r w:rsidR="00607A50">
        <w:rPr>
          <w:color w:val="FF0000"/>
          <w:szCs w:val="24"/>
          <w:lang w:val="it-CH"/>
        </w:rPr>
        <w:t> </w:t>
      </w:r>
      <w:r w:rsidRPr="000765DE">
        <w:rPr>
          <w:color w:val="FF0000"/>
          <w:szCs w:val="24"/>
          <w:lang w:val="it-CH"/>
        </w:rPr>
        <w:t>associate alle competenze operative]</w:t>
      </w:r>
      <w:r w:rsidRPr="000765DE">
        <w:rPr>
          <w:szCs w:val="24"/>
          <w:lang w:val="it-CH"/>
        </w:rPr>
        <w:t xml:space="preserve">. </w:t>
      </w:r>
    </w:p>
    <w:p w14:paraId="55404756" w14:textId="17E946F1" w:rsidR="003C756D" w:rsidRPr="000765DE" w:rsidRDefault="000733F3">
      <w:pPr>
        <w:jc w:val="both"/>
        <w:rPr>
          <w:szCs w:val="24"/>
          <w:lang w:val="it-CH"/>
        </w:rPr>
      </w:pPr>
      <w:r w:rsidRPr="000765DE">
        <w:rPr>
          <w:szCs w:val="24"/>
          <w:lang w:val="it-CH"/>
        </w:rPr>
        <w:t>Per garantire che l</w:t>
      </w:r>
      <w:r w:rsidR="000765DE">
        <w:rPr>
          <w:szCs w:val="24"/>
          <w:lang w:val="it-CH"/>
        </w:rPr>
        <w:t>’</w:t>
      </w:r>
      <w:r w:rsidRPr="000765DE">
        <w:rPr>
          <w:szCs w:val="24"/>
          <w:lang w:val="it-CH"/>
        </w:rPr>
        <w:t xml:space="preserve">azienda di tirocinio, la scuola professionale e i corsi interaziendali forniscano il proprio apporto allo sviluppo delle competenze operative, queste ultime vengono concretizzate in </w:t>
      </w:r>
      <w:r w:rsidRPr="000765DE">
        <w:rPr>
          <w:b/>
          <w:szCs w:val="24"/>
          <w:lang w:val="it-CH"/>
        </w:rPr>
        <w:t>obiettivi di valutazione suddivisi per luogo di formazione</w:t>
      </w:r>
      <w:r w:rsidRPr="000765DE">
        <w:rPr>
          <w:szCs w:val="24"/>
          <w:lang w:val="it-CH"/>
        </w:rPr>
        <w:t>. Ai fini di una cooperazione ottimale tra i luoghi di formazione, gli obiettivi di valutazione sono armonizzati tra loro (vedi 2.4).</w:t>
      </w:r>
    </w:p>
    <w:p w14:paraId="1DFD9665" w14:textId="77777777" w:rsidR="003C756D" w:rsidRPr="000765DE" w:rsidRDefault="000733F3">
      <w:pPr>
        <w:pStyle w:val="berschrift2"/>
        <w:numPr>
          <w:ilvl w:val="0"/>
          <w:numId w:val="13"/>
        </w:numPr>
        <w:jc w:val="both"/>
        <w:rPr>
          <w:bCs w:val="0"/>
          <w:szCs w:val="24"/>
          <w:lang w:val="it-CH"/>
        </w:rPr>
      </w:pPr>
      <w:r w:rsidRPr="000765DE">
        <w:rPr>
          <w:szCs w:val="24"/>
          <w:lang w:val="it-CH"/>
        </w:rPr>
        <w:br w:type="page"/>
      </w:r>
      <w:bookmarkStart w:id="6" w:name="_Toc506799465"/>
      <w:r w:rsidRPr="000765DE">
        <w:rPr>
          <w:lang w:val="it-CH"/>
        </w:rPr>
        <w:lastRenderedPageBreak/>
        <w:t>Descrizione delle quattro dimensioni di ogni competenza operativa</w:t>
      </w:r>
      <w:bookmarkEnd w:id="6"/>
    </w:p>
    <w:p w14:paraId="247F669A" w14:textId="6426E305" w:rsidR="003C756D" w:rsidRPr="000765DE" w:rsidRDefault="000733F3">
      <w:pPr>
        <w:spacing w:after="0"/>
        <w:jc w:val="both"/>
        <w:rPr>
          <w:b/>
          <w:color w:val="000000"/>
          <w:szCs w:val="24"/>
          <w:lang w:val="it-CH"/>
        </w:rPr>
      </w:pPr>
      <w:r w:rsidRPr="000765DE">
        <w:rPr>
          <w:szCs w:val="24"/>
          <w:lang w:val="it-CH"/>
        </w:rPr>
        <w:t>Le competenze operative comprendono la competenza professionale, metodologica, sociale e personale. Affinché i</w:t>
      </w:r>
      <w:r w:rsidR="00586E33">
        <w:rPr>
          <w:szCs w:val="24"/>
          <w:lang w:val="it-CH"/>
        </w:rPr>
        <w:t> / gli</w:t>
      </w:r>
      <w:r w:rsidRPr="000765DE">
        <w:rPr>
          <w:szCs w:val="24"/>
          <w:lang w:val="it-CH"/>
        </w:rPr>
        <w:t xml:space="preserve"> </w:t>
      </w:r>
      <w:r w:rsidRPr="000765DE">
        <w:rPr>
          <w:color w:val="FF0000"/>
          <w:szCs w:val="24"/>
          <w:lang w:val="it-CH"/>
        </w:rPr>
        <w:t>[titolo</w:t>
      </w:r>
      <w:r w:rsidR="00607A50">
        <w:rPr>
          <w:color w:val="FF0000"/>
          <w:szCs w:val="24"/>
          <w:lang w:val="it-CH"/>
        </w:rPr>
        <w:t xml:space="preserve"> protetto m </w:t>
      </w:r>
      <w:proofErr w:type="spellStart"/>
      <w:r w:rsidR="00607A50">
        <w:rPr>
          <w:color w:val="FF0000"/>
          <w:szCs w:val="24"/>
          <w:lang w:val="it-CH"/>
        </w:rPr>
        <w:t>plur</w:t>
      </w:r>
      <w:proofErr w:type="spellEnd"/>
      <w:r w:rsidRPr="000765DE">
        <w:rPr>
          <w:color w:val="FF0000"/>
          <w:szCs w:val="24"/>
          <w:lang w:val="it-CH"/>
        </w:rPr>
        <w:t>]</w:t>
      </w:r>
      <w:r w:rsidRPr="000765DE">
        <w:rPr>
          <w:szCs w:val="24"/>
          <w:lang w:val="it-CH"/>
        </w:rPr>
        <w:t xml:space="preserve"> riescano ad affermarsi nel mercato del lavoro, durante la formazione professionale di base le persone in formazione acquisiscono tutte le competenze in tutti i luoghi di formazione (azienda di tirocinio, scuola professionale, corsi interaziendali).</w:t>
      </w:r>
      <w:r w:rsidRPr="000765DE">
        <w:rPr>
          <w:color w:val="000000"/>
          <w:szCs w:val="24"/>
          <w:lang w:val="it-CH"/>
        </w:rPr>
        <w:t xml:space="preserve"> </w:t>
      </w:r>
      <w:r w:rsidRPr="000765DE">
        <w:rPr>
          <w:szCs w:val="24"/>
          <w:lang w:val="it-CH"/>
        </w:rPr>
        <w:t>Il seguente schema sintetizza contenuti e interazioni delle quattro dimensioni di cui si compone una competenza operativa.</w:t>
      </w:r>
    </w:p>
    <w:p w14:paraId="468FE77B" w14:textId="77777777" w:rsidR="003C756D" w:rsidRPr="000765DE" w:rsidRDefault="000733F3">
      <w:pPr>
        <w:jc w:val="both"/>
        <w:rPr>
          <w:b/>
          <w:sz w:val="22"/>
          <w:szCs w:val="24"/>
          <w:lang w:val="it-CH"/>
        </w:rPr>
      </w:pPr>
      <w:r w:rsidRPr="000765DE">
        <w:rPr>
          <w:noProof/>
          <w:snapToGrid/>
          <w:lang w:val="it-CH" w:eastAsia="de-CH"/>
        </w:rPr>
        <mc:AlternateContent>
          <mc:Choice Requires="wps">
            <w:drawing>
              <wp:anchor distT="0" distB="0" distL="114300" distR="114300" simplePos="0" relativeHeight="251658240" behindDoc="0" locked="0" layoutInCell="1" allowOverlap="1" wp14:anchorId="36F5A40B" wp14:editId="08A2FC76">
                <wp:simplePos x="0" y="0"/>
                <wp:positionH relativeFrom="column">
                  <wp:posOffset>1956435</wp:posOffset>
                </wp:positionH>
                <wp:positionV relativeFrom="paragraph">
                  <wp:posOffset>1403985</wp:posOffset>
                </wp:positionV>
                <wp:extent cx="3582035" cy="914400"/>
                <wp:effectExtent l="0" t="1270" r="1270" b="0"/>
                <wp:wrapNone/>
                <wp:docPr id="7"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203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8277A" w14:textId="4C1F0009" w:rsidR="003C756D" w:rsidRDefault="000733F3">
                            <w:pPr>
                              <w:jc w:val="both"/>
                              <w:rPr>
                                <w:rFonts w:eastAsia="Cambria"/>
                                <w:sz w:val="16"/>
                                <w:lang w:val="it-CH"/>
                              </w:rPr>
                            </w:pPr>
                            <w:r>
                              <w:rPr>
                                <w:rFonts w:eastAsia="Cambria"/>
                                <w:sz w:val="16"/>
                                <w:lang w:val="it-CH"/>
                              </w:rPr>
                              <w:t>I</w:t>
                            </w:r>
                            <w:r w:rsidR="00586E33">
                              <w:rPr>
                                <w:rFonts w:eastAsia="Cambria"/>
                                <w:sz w:val="16"/>
                                <w:lang w:val="it-CH"/>
                              </w:rPr>
                              <w:t> / Gli</w:t>
                            </w:r>
                            <w:r>
                              <w:rPr>
                                <w:rFonts w:eastAsia="Cambria"/>
                                <w:sz w:val="16"/>
                                <w:lang w:val="it-CH"/>
                              </w:rPr>
                              <w:t xml:space="preserve"> </w:t>
                            </w:r>
                            <w:r w:rsidR="000765DE" w:rsidRPr="0023110A">
                              <w:rPr>
                                <w:rFonts w:eastAsia="Cambria"/>
                                <w:color w:val="FF0000"/>
                                <w:sz w:val="16"/>
                                <w:lang w:val="it-CH"/>
                              </w:rPr>
                              <w:t>[</w:t>
                            </w:r>
                            <w:r w:rsidR="000765DE">
                              <w:rPr>
                                <w:rFonts w:eastAsia="Cambria"/>
                                <w:color w:val="FF0000"/>
                                <w:sz w:val="16"/>
                                <w:lang w:val="it-CH"/>
                              </w:rPr>
                              <w:t xml:space="preserve">titolo protetto m </w:t>
                            </w:r>
                            <w:proofErr w:type="spellStart"/>
                            <w:r w:rsidR="000765DE">
                              <w:rPr>
                                <w:rFonts w:eastAsia="Cambria"/>
                                <w:color w:val="FF0000"/>
                                <w:sz w:val="16"/>
                                <w:lang w:val="it-CH"/>
                              </w:rPr>
                              <w:t>plur</w:t>
                            </w:r>
                            <w:proofErr w:type="spellEnd"/>
                            <w:r>
                              <w:rPr>
                                <w:rFonts w:eastAsia="Cambria"/>
                                <w:color w:val="FF0000"/>
                                <w:sz w:val="16"/>
                                <w:lang w:val="it-CH"/>
                              </w:rPr>
                              <w:t>]</w:t>
                            </w:r>
                            <w:r>
                              <w:rPr>
                                <w:rFonts w:eastAsia="Cambria"/>
                                <w:sz w:val="16"/>
                                <w:lang w:val="it-CH"/>
                              </w:rPr>
                              <w:t xml:space="preserve"> organizzano il proprio lavoro accuratamente </w:t>
                            </w:r>
                            <w:r>
                              <w:rPr>
                                <w:rFonts w:eastAsia="Cambria"/>
                                <w:sz w:val="16"/>
                                <w:lang w:val="it-CH"/>
                              </w:rPr>
                              <w:br/>
                              <w:t>e nel rispetto della qualità. Tengono conto degli aspetti economici ed ecologici e applicano in modo mirato le tecniche di lavoro e le strategie di apprendimento, di informazione e di comunicazione. Sanno inoltre orientare ragionamenti e comportamenti al processo e all’approccio sistemico.</w:t>
                            </w:r>
                          </w:p>
                          <w:p w14:paraId="0EBF4DE9" w14:textId="77777777" w:rsidR="003C756D" w:rsidRDefault="003C756D">
                            <w:pPr>
                              <w:rPr>
                                <w:sz w:val="16"/>
                                <w:lang w:val="it-CH"/>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F5A40B" id="_x0000_t202" coordsize="21600,21600" o:spt="202" path="m,l,21600r21600,l21600,xe">
                <v:stroke joinstyle="miter"/>
                <v:path gradientshapeok="t" o:connecttype="rect"/>
              </v:shapetype>
              <v:shape id="Text Box 88" o:spid="_x0000_s1039" type="#_x0000_t202" style="position:absolute;left:0;text-align:left;margin-left:154.05pt;margin-top:110.55pt;width:282.05pt;height:1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" filled="f" stroked="f">
                <v:textbox inset=",7.2pt,,7.2pt">
                  <w:txbxContent>
                    <w:p w14:paraId="3868277A" w14:textId="4C1F0009" w:rsidR="003C756D" w:rsidRDefault="000733F3">
                      <w:pPr>
                        <w:jc w:val="both"/>
                        <w:rPr>
                          <w:rFonts w:eastAsia="Cambria"/>
                          <w:sz w:val="16"/>
                          <w:lang w:val="it-CH"/>
                        </w:rPr>
                      </w:pPr>
                      <w:r>
                        <w:rPr>
                          <w:rFonts w:eastAsia="Cambria"/>
                          <w:sz w:val="16"/>
                          <w:lang w:val="it-CH"/>
                        </w:rPr>
                        <w:t>I</w:t>
                      </w:r>
                      <w:r w:rsidR="00586E33">
                        <w:rPr>
                          <w:rFonts w:eastAsia="Cambria"/>
                          <w:sz w:val="16"/>
                          <w:lang w:val="it-CH"/>
                        </w:rPr>
                        <w:t> / Gli</w:t>
                      </w:r>
                      <w:r>
                        <w:rPr>
                          <w:rFonts w:eastAsia="Cambria"/>
                          <w:sz w:val="16"/>
                          <w:lang w:val="it-CH"/>
                        </w:rPr>
                        <w:t xml:space="preserve"> </w:t>
                      </w:r>
                      <w:r w:rsidR="000765DE" w:rsidRPr="0023110A">
                        <w:rPr>
                          <w:rFonts w:eastAsia="Cambria"/>
                          <w:color w:val="FF0000"/>
                          <w:sz w:val="16"/>
                          <w:lang w:val="it-CH"/>
                        </w:rPr>
                        <w:t>[</w:t>
                      </w:r>
                      <w:r w:rsidR="000765DE">
                        <w:rPr>
                          <w:rFonts w:eastAsia="Cambria"/>
                          <w:color w:val="FF0000"/>
                          <w:sz w:val="16"/>
                          <w:lang w:val="it-CH"/>
                        </w:rPr>
                        <w:t xml:space="preserve">titolo protetto m </w:t>
                      </w:r>
                      <w:proofErr w:type="spellStart"/>
                      <w:r w:rsidR="000765DE">
                        <w:rPr>
                          <w:rFonts w:eastAsia="Cambria"/>
                          <w:color w:val="FF0000"/>
                          <w:sz w:val="16"/>
                          <w:lang w:val="it-CH"/>
                        </w:rPr>
                        <w:t>plur</w:t>
                      </w:r>
                      <w:proofErr w:type="spellEnd"/>
                      <w:r>
                        <w:rPr>
                          <w:rFonts w:eastAsia="Cambria"/>
                          <w:color w:val="FF0000"/>
                          <w:sz w:val="16"/>
                          <w:lang w:val="it-CH"/>
                        </w:rPr>
                        <w:t>]</w:t>
                      </w:r>
                      <w:r>
                        <w:rPr>
                          <w:rFonts w:eastAsia="Cambria"/>
                          <w:sz w:val="16"/>
                          <w:lang w:val="it-CH"/>
                        </w:rPr>
                        <w:t xml:space="preserve"> organizzano il proprio lavoro accuratamente </w:t>
                      </w:r>
                      <w:r>
                        <w:rPr>
                          <w:rFonts w:eastAsia="Cambria"/>
                          <w:sz w:val="16"/>
                          <w:lang w:val="it-CH"/>
                        </w:rPr>
                        <w:br/>
                        <w:t>e nel rispetto della qualità. Tengono conto degli aspetti economici ed ecologici e applicano in modo mirato le tecniche di lavoro e le strategie di apprendimento, di informazione e di comunicazione. Sanno inoltre orientare ragionamenti e comportamenti al processo e all’approccio sistemico.</w:t>
                      </w:r>
                    </w:p>
                    <w:p w14:paraId="0EBF4DE9" w14:textId="77777777" w:rsidR="003C756D" w:rsidRDefault="003C756D">
                      <w:pPr>
                        <w:rPr>
                          <w:sz w:val="16"/>
                          <w:lang w:val="it-CH"/>
                        </w:rPr>
                      </w:pPr>
                    </w:p>
                  </w:txbxContent>
                </v:textbox>
              </v:shape>
            </w:pict>
          </mc:Fallback>
        </mc:AlternateContent>
      </w:r>
      <w:r w:rsidRPr="000765DE">
        <w:rPr>
          <w:noProof/>
          <w:snapToGrid/>
          <w:lang w:val="it-CH" w:eastAsia="de-CH"/>
        </w:rPr>
        <mc:AlternateContent>
          <mc:Choice Requires="wps">
            <w:drawing>
              <wp:anchor distT="0" distB="0" distL="114300" distR="114300" simplePos="0" relativeHeight="251660288" behindDoc="0" locked="0" layoutInCell="1" allowOverlap="1" wp14:anchorId="6FBBF2C3" wp14:editId="185D1003">
                <wp:simplePos x="0" y="0"/>
                <wp:positionH relativeFrom="column">
                  <wp:posOffset>1956435</wp:posOffset>
                </wp:positionH>
                <wp:positionV relativeFrom="paragraph">
                  <wp:posOffset>3520440</wp:posOffset>
                </wp:positionV>
                <wp:extent cx="3566795" cy="914400"/>
                <wp:effectExtent l="0" t="3175" r="0" b="0"/>
                <wp:wrapNone/>
                <wp:docPr id="6"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689F9" w14:textId="309B9C6F" w:rsidR="003C756D" w:rsidRDefault="000733F3">
                            <w:pPr>
                              <w:jc w:val="both"/>
                              <w:rPr>
                                <w:rFonts w:eastAsia="Cambria"/>
                                <w:color w:val="FF0000"/>
                                <w:sz w:val="16"/>
                                <w:lang w:val="it-CH"/>
                              </w:rPr>
                            </w:pPr>
                            <w:r>
                              <w:rPr>
                                <w:rFonts w:eastAsia="Cambria"/>
                                <w:sz w:val="16"/>
                                <w:lang w:val="it-CH"/>
                              </w:rPr>
                              <w:t>I</w:t>
                            </w:r>
                            <w:r w:rsidR="00586E33">
                              <w:rPr>
                                <w:rFonts w:eastAsia="Cambria"/>
                                <w:sz w:val="16"/>
                                <w:lang w:val="it-CH"/>
                              </w:rPr>
                              <w:t> / Gli</w:t>
                            </w:r>
                            <w:r>
                              <w:rPr>
                                <w:rFonts w:eastAsia="Cambria"/>
                                <w:sz w:val="16"/>
                                <w:lang w:val="it-CH"/>
                              </w:rPr>
                              <w:t xml:space="preserve"> </w:t>
                            </w:r>
                            <w:r>
                              <w:rPr>
                                <w:rFonts w:eastAsia="Cambria"/>
                                <w:color w:val="FF0000"/>
                                <w:sz w:val="16"/>
                                <w:lang w:val="it-CH"/>
                              </w:rPr>
                              <w:t>[</w:t>
                            </w:r>
                            <w:r w:rsidR="0048720D">
                              <w:rPr>
                                <w:rFonts w:eastAsia="Cambria"/>
                                <w:color w:val="FF0000"/>
                                <w:sz w:val="16"/>
                                <w:lang w:val="it-CH"/>
                              </w:rPr>
                              <w:t xml:space="preserve">titolo protetto m </w:t>
                            </w:r>
                            <w:proofErr w:type="spellStart"/>
                            <w:r w:rsidR="0048720D">
                              <w:rPr>
                                <w:rFonts w:eastAsia="Cambria"/>
                                <w:color w:val="FF0000"/>
                                <w:sz w:val="16"/>
                                <w:lang w:val="it-CH"/>
                              </w:rPr>
                              <w:t>plur</w:t>
                            </w:r>
                            <w:proofErr w:type="spellEnd"/>
                            <w:r>
                              <w:rPr>
                                <w:rFonts w:eastAsia="Cambria"/>
                                <w:color w:val="FF0000"/>
                                <w:sz w:val="16"/>
                                <w:lang w:val="it-CH"/>
                              </w:rPr>
                              <w:t xml:space="preserve">] </w:t>
                            </w:r>
                            <w:r>
                              <w:rPr>
                                <w:rFonts w:eastAsia="Cambria"/>
                                <w:sz w:val="16"/>
                                <w:lang w:val="it-CH"/>
                              </w:rPr>
                              <w:t>riflettono responsabilmente sui loro approcci e sul loro operato. Sono flessibili ai cambiamenti, imparano a riconoscere i propri limiti e sviluppano un approccio personale. Sono produttivi, hanno un atteggiamento esemplare sul lavoro e curano l’apprendimento permanente.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BF2C3" id="Text Box 90" o:spid="_x0000_s1040" type="#_x0000_t202" style="position:absolute;left:0;text-align:left;margin-left:154.05pt;margin-top:277.2pt;width:280.85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" filled="f" stroked="f">
                <v:textbox inset=",7.2pt,,7.2pt">
                  <w:txbxContent>
                    <w:p w14:paraId="535689F9" w14:textId="309B9C6F" w:rsidR="003C756D" w:rsidRDefault="000733F3">
                      <w:pPr>
                        <w:jc w:val="both"/>
                        <w:rPr>
                          <w:rFonts w:eastAsia="Cambria"/>
                          <w:color w:val="FF0000"/>
                          <w:sz w:val="16"/>
                          <w:lang w:val="it-CH"/>
                        </w:rPr>
                      </w:pPr>
                      <w:r>
                        <w:rPr>
                          <w:rFonts w:eastAsia="Cambria"/>
                          <w:sz w:val="16"/>
                          <w:lang w:val="it-CH"/>
                        </w:rPr>
                        <w:t>I</w:t>
                      </w:r>
                      <w:r w:rsidR="00586E33">
                        <w:rPr>
                          <w:rFonts w:eastAsia="Cambria"/>
                          <w:sz w:val="16"/>
                          <w:lang w:val="it-CH"/>
                        </w:rPr>
                        <w:t> / Gli</w:t>
                      </w:r>
                      <w:r>
                        <w:rPr>
                          <w:rFonts w:eastAsia="Cambria"/>
                          <w:sz w:val="16"/>
                          <w:lang w:val="it-CH"/>
                        </w:rPr>
                        <w:t xml:space="preserve"> </w:t>
                      </w:r>
                      <w:r>
                        <w:rPr>
                          <w:rFonts w:eastAsia="Cambria"/>
                          <w:color w:val="FF0000"/>
                          <w:sz w:val="16"/>
                          <w:lang w:val="it-CH"/>
                        </w:rPr>
                        <w:t>[</w:t>
                      </w:r>
                      <w:r w:rsidR="0048720D">
                        <w:rPr>
                          <w:rFonts w:eastAsia="Cambria"/>
                          <w:color w:val="FF0000"/>
                          <w:sz w:val="16"/>
                          <w:lang w:val="it-CH"/>
                        </w:rPr>
                        <w:t xml:space="preserve">titolo protetto m </w:t>
                      </w:r>
                      <w:proofErr w:type="spellStart"/>
                      <w:r w:rsidR="0048720D">
                        <w:rPr>
                          <w:rFonts w:eastAsia="Cambria"/>
                          <w:color w:val="FF0000"/>
                          <w:sz w:val="16"/>
                          <w:lang w:val="it-CH"/>
                        </w:rPr>
                        <w:t>plur</w:t>
                      </w:r>
                      <w:proofErr w:type="spellEnd"/>
                      <w:r>
                        <w:rPr>
                          <w:rFonts w:eastAsia="Cambria"/>
                          <w:color w:val="FF0000"/>
                          <w:sz w:val="16"/>
                          <w:lang w:val="it-CH"/>
                        </w:rPr>
                        <w:t xml:space="preserve">] </w:t>
                      </w:r>
                      <w:r>
                        <w:rPr>
                          <w:rFonts w:eastAsia="Cambria"/>
                          <w:sz w:val="16"/>
                          <w:lang w:val="it-CH"/>
                        </w:rPr>
                        <w:t>riflettono responsabilmente sui loro approcci e sul loro operato. Sono flessibili ai cambiamenti, imparano a riconoscere i propri limiti e sviluppano un approccio personale. Sono produttivi, hanno un atteggiamento esemplare sul lavoro e curano l’apprendimento permanente.</w:t>
                      </w:r>
                    </w:p>
                  </w:txbxContent>
                </v:textbox>
              </v:shape>
            </w:pict>
          </mc:Fallback>
        </mc:AlternateContent>
      </w:r>
      <w:r w:rsidRPr="000765DE">
        <w:rPr>
          <w:noProof/>
          <w:snapToGrid/>
          <w:lang w:val="it-CH" w:eastAsia="de-CH"/>
        </w:rPr>
        <mc:AlternateContent>
          <mc:Choice Requires="wps">
            <w:drawing>
              <wp:anchor distT="0" distB="0" distL="114300" distR="114300" simplePos="0" relativeHeight="251659264" behindDoc="0" locked="0" layoutInCell="1" allowOverlap="1" wp14:anchorId="453C0F97" wp14:editId="2C2EFF28">
                <wp:simplePos x="0" y="0"/>
                <wp:positionH relativeFrom="column">
                  <wp:posOffset>1956435</wp:posOffset>
                </wp:positionH>
                <wp:positionV relativeFrom="paragraph">
                  <wp:posOffset>2491740</wp:posOffset>
                </wp:positionV>
                <wp:extent cx="3566795" cy="914400"/>
                <wp:effectExtent l="0" t="3175" r="0" b="0"/>
                <wp:wrapNone/>
                <wp:docPr id="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635DC" w14:textId="433A7F92" w:rsidR="003C756D" w:rsidRDefault="000733F3">
                            <w:pPr>
                              <w:jc w:val="both"/>
                              <w:rPr>
                                <w:rFonts w:eastAsia="Cambria"/>
                                <w:b/>
                                <w:sz w:val="16"/>
                                <w:lang w:val="it-CH"/>
                              </w:rPr>
                            </w:pPr>
                            <w:r>
                              <w:rPr>
                                <w:rFonts w:eastAsia="Cambria"/>
                                <w:sz w:val="16"/>
                                <w:lang w:val="it-CH"/>
                              </w:rPr>
                              <w:t>I</w:t>
                            </w:r>
                            <w:r w:rsidR="00586E33">
                              <w:rPr>
                                <w:rFonts w:eastAsia="Cambria"/>
                                <w:sz w:val="16"/>
                                <w:lang w:val="it-CH"/>
                              </w:rPr>
                              <w:t> / Gli</w:t>
                            </w:r>
                            <w:r>
                              <w:rPr>
                                <w:rFonts w:eastAsia="Cambria"/>
                                <w:sz w:val="16"/>
                                <w:lang w:val="it-CH"/>
                              </w:rPr>
                              <w:t xml:space="preserve"> </w:t>
                            </w:r>
                            <w:r>
                              <w:rPr>
                                <w:rFonts w:eastAsia="Cambria"/>
                                <w:color w:val="FF0000"/>
                                <w:sz w:val="16"/>
                                <w:lang w:val="it-CH"/>
                              </w:rPr>
                              <w:t xml:space="preserve">[titolo </w:t>
                            </w:r>
                            <w:r w:rsidR="007952A7">
                              <w:rPr>
                                <w:rFonts w:eastAsia="Cambria"/>
                                <w:color w:val="FF0000"/>
                                <w:sz w:val="16"/>
                                <w:lang w:val="it-CH"/>
                              </w:rPr>
                              <w:t>protetto</w:t>
                            </w:r>
                            <w:r>
                              <w:rPr>
                                <w:rFonts w:eastAsia="Cambria"/>
                                <w:color w:val="FF0000"/>
                                <w:sz w:val="16"/>
                                <w:lang w:val="it-CH"/>
                              </w:rPr>
                              <w:t xml:space="preserve"> m</w:t>
                            </w:r>
                            <w:r w:rsidR="007952A7">
                              <w:rPr>
                                <w:rFonts w:eastAsia="Cambria"/>
                                <w:color w:val="FF0000"/>
                                <w:sz w:val="16"/>
                                <w:lang w:val="it-CH"/>
                              </w:rPr>
                              <w:t xml:space="preserve"> </w:t>
                            </w:r>
                            <w:proofErr w:type="spellStart"/>
                            <w:r w:rsidR="007952A7">
                              <w:rPr>
                                <w:rFonts w:eastAsia="Cambria"/>
                                <w:color w:val="FF0000"/>
                                <w:sz w:val="16"/>
                                <w:lang w:val="it-CH"/>
                              </w:rPr>
                              <w:t>plur</w:t>
                            </w:r>
                            <w:proofErr w:type="spellEnd"/>
                            <w:r w:rsidRPr="0023110A">
                              <w:rPr>
                                <w:rFonts w:eastAsia="Cambria"/>
                                <w:color w:val="FF0000"/>
                                <w:sz w:val="16"/>
                                <w:lang w:val="it-CH"/>
                              </w:rPr>
                              <w:t>]</w:t>
                            </w:r>
                            <w:r>
                              <w:rPr>
                                <w:rFonts w:eastAsia="Cambria"/>
                                <w:sz w:val="16"/>
                                <w:lang w:val="it-CH"/>
                              </w:rPr>
                              <w:t xml:space="preserve"> stabiliscono un rapporto consapevole con il superiore, i colleghi e i clienti e affrontano in maniera costruttiva i problemi che insorgono nella comunicazione e nelle situazioni conflittuali. </w:t>
                            </w:r>
                            <w:r>
                              <w:rPr>
                                <w:rFonts w:eastAsia="Cambria"/>
                                <w:b/>
                                <w:sz w:val="16"/>
                                <w:lang w:val="it-CH"/>
                              </w:rPr>
                              <w:t>Lavorano con o all’interno di team applicando le regole per un lavoro in gruppo efficiente.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C0F97" id="Text Box 89" o:spid="_x0000_s1041" type="#_x0000_t202" style="position:absolute;left:0;text-align:left;margin-left:154.05pt;margin-top:196.2pt;width:280.85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" filled="f" stroked="f">
                <v:textbox inset=",7.2pt,,7.2pt">
                  <w:txbxContent>
                    <w:p w14:paraId="767635DC" w14:textId="433A7F92" w:rsidR="003C756D" w:rsidRDefault="000733F3">
                      <w:pPr>
                        <w:jc w:val="both"/>
                        <w:rPr>
                          <w:rFonts w:eastAsia="Cambria"/>
                          <w:b/>
                          <w:sz w:val="16"/>
                          <w:lang w:val="it-CH"/>
                        </w:rPr>
                      </w:pPr>
                      <w:r>
                        <w:rPr>
                          <w:rFonts w:eastAsia="Cambria"/>
                          <w:sz w:val="16"/>
                          <w:lang w:val="it-CH"/>
                        </w:rPr>
                        <w:t>I</w:t>
                      </w:r>
                      <w:r w:rsidR="00586E33">
                        <w:rPr>
                          <w:rFonts w:eastAsia="Cambria"/>
                          <w:sz w:val="16"/>
                          <w:lang w:val="it-CH"/>
                        </w:rPr>
                        <w:t> / Gli</w:t>
                      </w:r>
                      <w:r>
                        <w:rPr>
                          <w:rFonts w:eastAsia="Cambria"/>
                          <w:sz w:val="16"/>
                          <w:lang w:val="it-CH"/>
                        </w:rPr>
                        <w:t xml:space="preserve"> </w:t>
                      </w:r>
                      <w:r>
                        <w:rPr>
                          <w:rFonts w:eastAsia="Cambria"/>
                          <w:color w:val="FF0000"/>
                          <w:sz w:val="16"/>
                          <w:lang w:val="it-CH"/>
                        </w:rPr>
                        <w:t xml:space="preserve">[titolo </w:t>
                      </w:r>
                      <w:r w:rsidR="007952A7">
                        <w:rPr>
                          <w:rFonts w:eastAsia="Cambria"/>
                          <w:color w:val="FF0000"/>
                          <w:sz w:val="16"/>
                          <w:lang w:val="it-CH"/>
                        </w:rPr>
                        <w:t>protetto</w:t>
                      </w:r>
                      <w:r>
                        <w:rPr>
                          <w:rFonts w:eastAsia="Cambria"/>
                          <w:color w:val="FF0000"/>
                          <w:sz w:val="16"/>
                          <w:lang w:val="it-CH"/>
                        </w:rPr>
                        <w:t xml:space="preserve"> m</w:t>
                      </w:r>
                      <w:r w:rsidR="007952A7">
                        <w:rPr>
                          <w:rFonts w:eastAsia="Cambria"/>
                          <w:color w:val="FF0000"/>
                          <w:sz w:val="16"/>
                          <w:lang w:val="it-CH"/>
                        </w:rPr>
                        <w:t xml:space="preserve"> </w:t>
                      </w:r>
                      <w:proofErr w:type="spellStart"/>
                      <w:r w:rsidR="007952A7">
                        <w:rPr>
                          <w:rFonts w:eastAsia="Cambria"/>
                          <w:color w:val="FF0000"/>
                          <w:sz w:val="16"/>
                          <w:lang w:val="it-CH"/>
                        </w:rPr>
                        <w:t>plur</w:t>
                      </w:r>
                      <w:proofErr w:type="spellEnd"/>
                      <w:r w:rsidRPr="0023110A">
                        <w:rPr>
                          <w:rFonts w:eastAsia="Cambria"/>
                          <w:color w:val="FF0000"/>
                          <w:sz w:val="16"/>
                          <w:lang w:val="it-CH"/>
                        </w:rPr>
                        <w:t>]</w:t>
                      </w:r>
                      <w:r>
                        <w:rPr>
                          <w:rFonts w:eastAsia="Cambria"/>
                          <w:sz w:val="16"/>
                          <w:lang w:val="it-CH"/>
                        </w:rPr>
                        <w:t xml:space="preserve"> stabiliscono un rapporto consapevole con il superiore, i colleghi e i clienti e affrontano in maniera costruttiva i problemi che insorgono nella comunicazione e nelle situazioni conflittuali. </w:t>
                      </w:r>
                      <w:r>
                        <w:rPr>
                          <w:rFonts w:eastAsia="Cambria"/>
                          <w:b/>
                          <w:sz w:val="16"/>
                          <w:lang w:val="it-CH"/>
                        </w:rPr>
                        <w:t>Lavorano con o all’interno di team applicando le regole per un lavoro in gruppo efficiente.</w:t>
                      </w:r>
                    </w:p>
                  </w:txbxContent>
                </v:textbox>
              </v:shape>
            </w:pict>
          </mc:Fallback>
        </mc:AlternateContent>
      </w:r>
      <w:r w:rsidRPr="000765DE">
        <w:rPr>
          <w:noProof/>
          <w:snapToGrid/>
          <w:lang w:val="it-CH" w:eastAsia="de-CH"/>
        </w:rPr>
        <mc:AlternateContent>
          <mc:Choice Requires="wps">
            <w:drawing>
              <wp:anchor distT="0" distB="0" distL="114300" distR="114300" simplePos="0" relativeHeight="251657216" behindDoc="0" locked="0" layoutInCell="1" allowOverlap="1" wp14:anchorId="21FF5935" wp14:editId="5C0DF828">
                <wp:simplePos x="0" y="0"/>
                <wp:positionH relativeFrom="column">
                  <wp:posOffset>1945640</wp:posOffset>
                </wp:positionH>
                <wp:positionV relativeFrom="paragraph">
                  <wp:posOffset>489585</wp:posOffset>
                </wp:positionV>
                <wp:extent cx="3569335" cy="914400"/>
                <wp:effectExtent l="0" t="1270" r="0" b="0"/>
                <wp:wrapNone/>
                <wp:docPr id="4"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933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F62CC" w14:textId="363CE260" w:rsidR="003C756D" w:rsidRDefault="000733F3">
                            <w:pPr>
                              <w:jc w:val="both"/>
                              <w:rPr>
                                <w:rFonts w:eastAsia="Cambria"/>
                                <w:sz w:val="16"/>
                                <w:lang w:val="it-CH"/>
                              </w:rPr>
                            </w:pPr>
                            <w:r>
                              <w:rPr>
                                <w:rFonts w:eastAsia="Cambria"/>
                                <w:sz w:val="16"/>
                                <w:lang w:val="it-CH"/>
                              </w:rPr>
                              <w:t>I</w:t>
                            </w:r>
                            <w:r w:rsidR="00586E33">
                              <w:rPr>
                                <w:rFonts w:eastAsia="Cambria"/>
                                <w:sz w:val="16"/>
                                <w:lang w:val="it-CH"/>
                              </w:rPr>
                              <w:t> / Gli</w:t>
                            </w:r>
                            <w:r>
                              <w:rPr>
                                <w:rFonts w:eastAsia="Cambria"/>
                                <w:sz w:val="16"/>
                                <w:lang w:val="it-CH"/>
                              </w:rPr>
                              <w:t xml:space="preserve"> </w:t>
                            </w:r>
                            <w:r w:rsidR="000765DE" w:rsidRPr="0023110A">
                              <w:rPr>
                                <w:rFonts w:eastAsia="Cambria"/>
                                <w:color w:val="FF0000"/>
                                <w:sz w:val="16"/>
                                <w:lang w:val="it-CH"/>
                              </w:rPr>
                              <w:t>[</w:t>
                            </w:r>
                            <w:r w:rsidR="000765DE">
                              <w:rPr>
                                <w:rFonts w:eastAsia="Cambria"/>
                                <w:color w:val="FF0000"/>
                                <w:sz w:val="16"/>
                                <w:lang w:val="it-CH"/>
                              </w:rPr>
                              <w:t>titolo protetto</w:t>
                            </w:r>
                            <w:r>
                              <w:rPr>
                                <w:rFonts w:eastAsia="Cambria"/>
                                <w:color w:val="FF0000"/>
                                <w:sz w:val="16"/>
                                <w:lang w:val="it-CH"/>
                              </w:rPr>
                              <w:t xml:space="preserve"> m</w:t>
                            </w:r>
                            <w:r w:rsidR="000765DE">
                              <w:rPr>
                                <w:rFonts w:eastAsia="Cambria"/>
                                <w:color w:val="FF0000"/>
                                <w:sz w:val="16"/>
                                <w:lang w:val="it-CH"/>
                              </w:rPr>
                              <w:t xml:space="preserve"> </w:t>
                            </w:r>
                            <w:proofErr w:type="spellStart"/>
                            <w:r w:rsidR="000765DE">
                              <w:rPr>
                                <w:rFonts w:eastAsia="Cambria"/>
                                <w:color w:val="FF0000"/>
                                <w:sz w:val="16"/>
                                <w:lang w:val="it-CH"/>
                              </w:rPr>
                              <w:t>plur</w:t>
                            </w:r>
                            <w:proofErr w:type="spellEnd"/>
                            <w:r>
                              <w:rPr>
                                <w:rFonts w:eastAsia="Cambria"/>
                                <w:color w:val="FF0000"/>
                                <w:sz w:val="16"/>
                                <w:lang w:val="it-CH"/>
                              </w:rPr>
                              <w:t>]</w:t>
                            </w:r>
                            <w:r>
                              <w:rPr>
                                <w:rFonts w:eastAsia="Cambria"/>
                                <w:sz w:val="16"/>
                                <w:lang w:val="it-CH"/>
                              </w:rPr>
                              <w:t xml:space="preserve"> utilizzano correttamente il linguaggio e gli standard (di qualità), nonché i metodi, i procedimenti, gli strumenti e i materiali di lavoro specifici della professione. Sono quindi in grado di svolgere autonomamente i compiti inerenti al proprio campo professionale e di rispondere adeguatamente alle esigenze del loro lavoro.</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F5935" id="Text Box 87" o:spid="_x0000_s1042" type="#_x0000_t202" style="position:absolute;left:0;text-align:left;margin-left:153.2pt;margin-top:38.55pt;width:281.05pt;height:1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" filled="f" stroked="f">
                <v:textbox inset=",7.2pt,,7.2pt">
                  <w:txbxContent>
                    <w:p w14:paraId="1C4F62CC" w14:textId="363CE260" w:rsidR="003C756D" w:rsidRDefault="000733F3">
                      <w:pPr>
                        <w:jc w:val="both"/>
                        <w:rPr>
                          <w:rFonts w:eastAsia="Cambria"/>
                          <w:sz w:val="16"/>
                          <w:lang w:val="it-CH"/>
                        </w:rPr>
                      </w:pPr>
                      <w:r>
                        <w:rPr>
                          <w:rFonts w:eastAsia="Cambria"/>
                          <w:sz w:val="16"/>
                          <w:lang w:val="it-CH"/>
                        </w:rPr>
                        <w:t>I</w:t>
                      </w:r>
                      <w:r w:rsidR="00586E33">
                        <w:rPr>
                          <w:rFonts w:eastAsia="Cambria"/>
                          <w:sz w:val="16"/>
                          <w:lang w:val="it-CH"/>
                        </w:rPr>
                        <w:t> / Gli</w:t>
                      </w:r>
                      <w:r>
                        <w:rPr>
                          <w:rFonts w:eastAsia="Cambria"/>
                          <w:sz w:val="16"/>
                          <w:lang w:val="it-CH"/>
                        </w:rPr>
                        <w:t xml:space="preserve"> </w:t>
                      </w:r>
                      <w:r w:rsidR="000765DE" w:rsidRPr="0023110A">
                        <w:rPr>
                          <w:rFonts w:eastAsia="Cambria"/>
                          <w:color w:val="FF0000"/>
                          <w:sz w:val="16"/>
                          <w:lang w:val="it-CH"/>
                        </w:rPr>
                        <w:t>[</w:t>
                      </w:r>
                      <w:r w:rsidR="000765DE">
                        <w:rPr>
                          <w:rFonts w:eastAsia="Cambria"/>
                          <w:color w:val="FF0000"/>
                          <w:sz w:val="16"/>
                          <w:lang w:val="it-CH"/>
                        </w:rPr>
                        <w:t>titolo protetto</w:t>
                      </w:r>
                      <w:r>
                        <w:rPr>
                          <w:rFonts w:eastAsia="Cambria"/>
                          <w:color w:val="FF0000"/>
                          <w:sz w:val="16"/>
                          <w:lang w:val="it-CH"/>
                        </w:rPr>
                        <w:t xml:space="preserve"> m</w:t>
                      </w:r>
                      <w:r w:rsidR="000765DE">
                        <w:rPr>
                          <w:rFonts w:eastAsia="Cambria"/>
                          <w:color w:val="FF0000"/>
                          <w:sz w:val="16"/>
                          <w:lang w:val="it-CH"/>
                        </w:rPr>
                        <w:t xml:space="preserve"> </w:t>
                      </w:r>
                      <w:proofErr w:type="spellStart"/>
                      <w:r w:rsidR="000765DE">
                        <w:rPr>
                          <w:rFonts w:eastAsia="Cambria"/>
                          <w:color w:val="FF0000"/>
                          <w:sz w:val="16"/>
                          <w:lang w:val="it-CH"/>
                        </w:rPr>
                        <w:t>plur</w:t>
                      </w:r>
                      <w:proofErr w:type="spellEnd"/>
                      <w:r>
                        <w:rPr>
                          <w:rFonts w:eastAsia="Cambria"/>
                          <w:color w:val="FF0000"/>
                          <w:sz w:val="16"/>
                          <w:lang w:val="it-CH"/>
                        </w:rPr>
                        <w:t>]</w:t>
                      </w:r>
                      <w:r>
                        <w:rPr>
                          <w:rFonts w:eastAsia="Cambria"/>
                          <w:sz w:val="16"/>
                          <w:lang w:val="it-CH"/>
                        </w:rPr>
                        <w:t xml:space="preserve"> utilizzano correttamente il linguaggio e gli standard (di qualità), nonché i metodi, i procedimenti, gli strumenti e i materiali di lavoro specifici della professione. Sono quindi in grado di svolgere autonomamente i compiti inerenti al proprio campo professionale e di rispondere adeguatamente alle esigenze del loro lavoro.</w:t>
                      </w:r>
                    </w:p>
                  </w:txbxContent>
                </v:textbox>
              </v:shape>
            </w:pict>
          </mc:Fallback>
        </mc:AlternateContent>
      </w:r>
      <w:r w:rsidRPr="000765DE">
        <w:rPr>
          <w:noProof/>
          <w:lang w:val="it-CH" w:eastAsia="de-CH"/>
        </w:rPr>
        <w:drawing>
          <wp:inline distT="0" distB="0" distL="0" distR="0" wp14:anchorId="1EF5EF53" wp14:editId="5BEAFFFE">
            <wp:extent cx="5648325" cy="439229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48325" cy="4392295"/>
                    </a:xfrm>
                    <a:prstGeom prst="rect">
                      <a:avLst/>
                    </a:prstGeom>
                    <a:noFill/>
                    <a:ln>
                      <a:noFill/>
                    </a:ln>
                  </pic:spPr>
                </pic:pic>
              </a:graphicData>
            </a:graphic>
          </wp:inline>
        </w:drawing>
      </w:r>
    </w:p>
    <w:p w14:paraId="19B022BE" w14:textId="77777777" w:rsidR="003C756D" w:rsidRPr="000765DE" w:rsidRDefault="000733F3">
      <w:pPr>
        <w:pStyle w:val="berschrift2"/>
        <w:numPr>
          <w:ilvl w:val="0"/>
          <w:numId w:val="13"/>
        </w:numPr>
        <w:rPr>
          <w:b w:val="0"/>
          <w:sz w:val="20"/>
          <w:szCs w:val="20"/>
          <w:lang w:val="it-CH"/>
        </w:rPr>
      </w:pPr>
      <w:bookmarkStart w:id="7" w:name="_Toc506799466"/>
      <w:r w:rsidRPr="000765DE">
        <w:rPr>
          <w:lang w:val="it-CH"/>
        </w:rPr>
        <w:t xml:space="preserve">Livelli tassonomici degli obiettivi di valutazione </w:t>
      </w:r>
      <w:r w:rsidRPr="000765DE">
        <w:rPr>
          <w:b w:val="0"/>
          <w:sz w:val="20"/>
          <w:szCs w:val="20"/>
          <w:lang w:val="it-CH"/>
        </w:rPr>
        <w:t>(secondo Bloom)</w:t>
      </w:r>
      <w:bookmarkEnd w:id="7"/>
    </w:p>
    <w:p w14:paraId="15318A53" w14:textId="7540CEB8" w:rsidR="003C756D" w:rsidRPr="000765DE" w:rsidRDefault="000733F3">
      <w:pPr>
        <w:jc w:val="both"/>
        <w:rPr>
          <w:szCs w:val="24"/>
          <w:lang w:val="it-CH"/>
        </w:rPr>
      </w:pPr>
      <w:r w:rsidRPr="000765DE">
        <w:rPr>
          <w:szCs w:val="24"/>
          <w:lang w:val="it-CH"/>
        </w:rPr>
        <w:t xml:space="preserve">Ogni obiettivo di valutazione viene valutato tramite un livello tassonomico (livello C; da C1 a C6). </w:t>
      </w:r>
      <w:r w:rsidRPr="000765DE">
        <w:rPr>
          <w:szCs w:val="24"/>
          <w:lang w:val="it-CH"/>
        </w:rPr>
        <w:br/>
        <w:t>Il livello C indica la complessità dell</w:t>
      </w:r>
      <w:r w:rsidR="000765DE">
        <w:rPr>
          <w:szCs w:val="24"/>
          <w:lang w:val="it-CH"/>
        </w:rPr>
        <w:t>’</w:t>
      </w:r>
      <w:r w:rsidRPr="000765DE">
        <w:rPr>
          <w:szCs w:val="24"/>
          <w:lang w:val="it-CH"/>
        </w:rPr>
        <w:t xml:space="preserve">obiettivo. Ecco i vari livelli nel dettaglio: </w:t>
      </w:r>
    </w:p>
    <w:tbl>
      <w:tblPr>
        <w:tblW w:w="9406" w:type="dxa"/>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1"/>
        <w:gridCol w:w="1236"/>
        <w:gridCol w:w="7459"/>
      </w:tblGrid>
      <w:tr w:rsidR="003C756D" w:rsidRPr="000765DE" w14:paraId="3CEB8504" w14:textId="77777777">
        <w:trPr>
          <w:trHeight w:val="255"/>
        </w:trPr>
        <w:tc>
          <w:tcPr>
            <w:tcW w:w="711" w:type="dxa"/>
            <w:shd w:val="clear" w:color="auto" w:fill="D2D2D2"/>
          </w:tcPr>
          <w:p w14:paraId="28944794" w14:textId="77777777" w:rsidR="003C756D" w:rsidRPr="000765DE" w:rsidRDefault="000733F3">
            <w:pPr>
              <w:autoSpaceDE w:val="0"/>
              <w:autoSpaceDN w:val="0"/>
              <w:adjustRightInd w:val="0"/>
              <w:spacing w:before="60" w:after="60"/>
              <w:jc w:val="both"/>
              <w:rPr>
                <w:szCs w:val="24"/>
                <w:lang w:val="it-CH"/>
              </w:rPr>
            </w:pPr>
            <w:r w:rsidRPr="000765DE">
              <w:rPr>
                <w:b/>
                <w:sz w:val="18"/>
                <w:szCs w:val="24"/>
                <w:lang w:val="it-CH"/>
              </w:rPr>
              <w:t>Livello</w:t>
            </w:r>
          </w:p>
        </w:tc>
        <w:tc>
          <w:tcPr>
            <w:tcW w:w="1236" w:type="dxa"/>
            <w:shd w:val="clear" w:color="auto" w:fill="D2D2D2"/>
          </w:tcPr>
          <w:p w14:paraId="5B8ABFCC" w14:textId="77777777" w:rsidR="003C756D" w:rsidRPr="000765DE" w:rsidRDefault="000733F3">
            <w:pPr>
              <w:autoSpaceDE w:val="0"/>
              <w:autoSpaceDN w:val="0"/>
              <w:adjustRightInd w:val="0"/>
              <w:spacing w:before="60" w:after="60"/>
              <w:jc w:val="both"/>
              <w:rPr>
                <w:szCs w:val="24"/>
                <w:lang w:val="it-CH"/>
              </w:rPr>
            </w:pPr>
            <w:r w:rsidRPr="000765DE">
              <w:rPr>
                <w:b/>
                <w:sz w:val="18"/>
                <w:szCs w:val="24"/>
                <w:lang w:val="it-CH"/>
              </w:rPr>
              <w:t>Definizione</w:t>
            </w:r>
          </w:p>
        </w:tc>
        <w:tc>
          <w:tcPr>
            <w:tcW w:w="7459" w:type="dxa"/>
            <w:shd w:val="clear" w:color="auto" w:fill="D2D2D2"/>
          </w:tcPr>
          <w:p w14:paraId="74ECD670" w14:textId="77777777" w:rsidR="003C756D" w:rsidRPr="000765DE" w:rsidRDefault="000733F3">
            <w:pPr>
              <w:autoSpaceDE w:val="0"/>
              <w:autoSpaceDN w:val="0"/>
              <w:adjustRightInd w:val="0"/>
              <w:spacing w:before="60" w:after="60"/>
              <w:jc w:val="both"/>
              <w:rPr>
                <w:szCs w:val="24"/>
                <w:lang w:val="it-CH"/>
              </w:rPr>
            </w:pPr>
            <w:r w:rsidRPr="000765DE">
              <w:rPr>
                <w:b/>
                <w:sz w:val="18"/>
                <w:szCs w:val="24"/>
                <w:lang w:val="it-CH"/>
              </w:rPr>
              <w:t>Descrizione</w:t>
            </w:r>
          </w:p>
        </w:tc>
      </w:tr>
      <w:tr w:rsidR="003C756D" w:rsidRPr="0023110A" w14:paraId="48B46C29" w14:textId="77777777">
        <w:trPr>
          <w:trHeight w:val="389"/>
        </w:trPr>
        <w:tc>
          <w:tcPr>
            <w:tcW w:w="711" w:type="dxa"/>
          </w:tcPr>
          <w:p w14:paraId="325ACDE2" w14:textId="77777777" w:rsidR="003C756D" w:rsidRPr="000765DE" w:rsidRDefault="000733F3">
            <w:pPr>
              <w:autoSpaceDE w:val="0"/>
              <w:autoSpaceDN w:val="0"/>
              <w:adjustRightInd w:val="0"/>
              <w:spacing w:before="60" w:after="60"/>
              <w:jc w:val="both"/>
              <w:rPr>
                <w:b/>
                <w:sz w:val="16"/>
                <w:szCs w:val="24"/>
                <w:lang w:val="it-CH"/>
              </w:rPr>
            </w:pPr>
            <w:r w:rsidRPr="000765DE">
              <w:rPr>
                <w:b/>
                <w:noProof/>
                <w:sz w:val="16"/>
                <w:szCs w:val="24"/>
                <w:lang w:val="it-CH"/>
              </w:rPr>
              <w:t>C 1</w:t>
            </w:r>
          </w:p>
        </w:tc>
        <w:tc>
          <w:tcPr>
            <w:tcW w:w="1236" w:type="dxa"/>
          </w:tcPr>
          <w:p w14:paraId="6099325D" w14:textId="77777777" w:rsidR="003C756D" w:rsidRPr="000765DE" w:rsidRDefault="000733F3">
            <w:pPr>
              <w:autoSpaceDE w:val="0"/>
              <w:autoSpaceDN w:val="0"/>
              <w:adjustRightInd w:val="0"/>
              <w:spacing w:before="60" w:after="60"/>
              <w:jc w:val="both"/>
              <w:rPr>
                <w:szCs w:val="24"/>
                <w:lang w:val="it-CH"/>
              </w:rPr>
            </w:pPr>
            <w:r w:rsidRPr="000765DE">
              <w:rPr>
                <w:b/>
                <w:sz w:val="16"/>
                <w:szCs w:val="24"/>
                <w:lang w:val="it-CH"/>
              </w:rPr>
              <w:t>Sapere</w:t>
            </w:r>
          </w:p>
        </w:tc>
        <w:tc>
          <w:tcPr>
            <w:tcW w:w="7459" w:type="dxa"/>
          </w:tcPr>
          <w:p w14:paraId="702DFCC3" w14:textId="2AD75897" w:rsidR="003C756D" w:rsidRPr="000765DE" w:rsidRDefault="000733F3">
            <w:pPr>
              <w:autoSpaceDE w:val="0"/>
              <w:autoSpaceDN w:val="0"/>
              <w:adjustRightInd w:val="0"/>
              <w:spacing w:before="60" w:after="60"/>
              <w:jc w:val="both"/>
              <w:rPr>
                <w:sz w:val="16"/>
                <w:szCs w:val="24"/>
                <w:lang w:val="it-CH"/>
              </w:rPr>
            </w:pPr>
            <w:r w:rsidRPr="000765DE">
              <w:rPr>
                <w:sz w:val="16"/>
                <w:szCs w:val="24"/>
                <w:lang w:val="it-CH"/>
              </w:rPr>
              <w:t>I</w:t>
            </w:r>
            <w:r w:rsidR="00586E33">
              <w:rPr>
                <w:rFonts w:eastAsia="Cambria"/>
                <w:sz w:val="16"/>
                <w:lang w:val="it-CH"/>
              </w:rPr>
              <w:t> / Gli</w:t>
            </w:r>
            <w:r w:rsidRPr="000765DE">
              <w:rPr>
                <w:sz w:val="16"/>
                <w:szCs w:val="24"/>
                <w:lang w:val="it-CH"/>
              </w:rPr>
              <w:t xml:space="preserve"> </w:t>
            </w:r>
            <w:r w:rsidRPr="000765DE">
              <w:rPr>
                <w:color w:val="FF0000"/>
                <w:sz w:val="16"/>
                <w:szCs w:val="24"/>
                <w:lang w:val="it-CH"/>
              </w:rPr>
              <w:t>[</w:t>
            </w:r>
            <w:r w:rsidR="002C48E2">
              <w:rPr>
                <w:rFonts w:eastAsia="Cambria"/>
                <w:color w:val="FF0000"/>
                <w:sz w:val="16"/>
                <w:lang w:val="it-CH"/>
              </w:rPr>
              <w:t>titolo protetto</w:t>
            </w:r>
            <w:r w:rsidR="001B6025">
              <w:rPr>
                <w:rFonts w:eastAsia="Cambria"/>
                <w:color w:val="FF0000"/>
                <w:sz w:val="16"/>
                <w:lang w:val="it-CH"/>
              </w:rPr>
              <w:t> </w:t>
            </w:r>
            <w:r w:rsidR="002C48E2">
              <w:rPr>
                <w:rFonts w:eastAsia="Cambria"/>
                <w:color w:val="FF0000"/>
                <w:sz w:val="16"/>
                <w:lang w:val="it-CH"/>
              </w:rPr>
              <w:t xml:space="preserve">m </w:t>
            </w:r>
            <w:proofErr w:type="spellStart"/>
            <w:r w:rsidR="002C48E2">
              <w:rPr>
                <w:rFonts w:eastAsia="Cambria"/>
                <w:color w:val="FF0000"/>
                <w:sz w:val="16"/>
                <w:lang w:val="it-CH"/>
              </w:rPr>
              <w:t>plur</w:t>
            </w:r>
            <w:proofErr w:type="spellEnd"/>
            <w:r w:rsidRPr="000765DE">
              <w:rPr>
                <w:color w:val="FF0000"/>
                <w:sz w:val="16"/>
                <w:szCs w:val="24"/>
                <w:lang w:val="it-CH"/>
              </w:rPr>
              <w:t xml:space="preserve">] </w:t>
            </w:r>
            <w:r w:rsidRPr="000765DE">
              <w:rPr>
                <w:sz w:val="16"/>
                <w:szCs w:val="24"/>
                <w:lang w:val="it-CH"/>
              </w:rPr>
              <w:t xml:space="preserve">ripetono le nozioni apprese e le richiamano in situazioni simili. </w:t>
            </w:r>
          </w:p>
          <w:p w14:paraId="2F46C305" w14:textId="77777777" w:rsidR="003C756D" w:rsidRPr="000765DE" w:rsidRDefault="000733F3">
            <w:pPr>
              <w:autoSpaceDE w:val="0"/>
              <w:autoSpaceDN w:val="0"/>
              <w:adjustRightInd w:val="0"/>
              <w:spacing w:before="60" w:after="60"/>
              <w:jc w:val="both"/>
              <w:rPr>
                <w:color w:val="FF0000"/>
                <w:sz w:val="16"/>
                <w:szCs w:val="24"/>
                <w:lang w:val="it-CH"/>
              </w:rPr>
            </w:pPr>
            <w:r w:rsidRPr="000765DE">
              <w:rPr>
                <w:noProof/>
                <w:color w:val="FF0000"/>
                <w:sz w:val="16"/>
                <w:szCs w:val="24"/>
                <w:lang w:val="it-CH"/>
              </w:rPr>
              <w:t>eventualmente aggiungere un esempio tipico della professione</w:t>
            </w:r>
          </w:p>
        </w:tc>
      </w:tr>
      <w:tr w:rsidR="003C756D" w:rsidRPr="0023110A" w14:paraId="715BF226" w14:textId="77777777">
        <w:trPr>
          <w:trHeight w:val="450"/>
        </w:trPr>
        <w:tc>
          <w:tcPr>
            <w:tcW w:w="711" w:type="dxa"/>
          </w:tcPr>
          <w:p w14:paraId="4CA63676" w14:textId="77777777" w:rsidR="003C756D" w:rsidRPr="000765DE" w:rsidRDefault="000733F3">
            <w:pPr>
              <w:autoSpaceDE w:val="0"/>
              <w:autoSpaceDN w:val="0"/>
              <w:adjustRightInd w:val="0"/>
              <w:spacing w:before="60" w:after="60"/>
              <w:jc w:val="both"/>
              <w:rPr>
                <w:b/>
                <w:sz w:val="16"/>
                <w:szCs w:val="24"/>
                <w:lang w:val="it-CH"/>
              </w:rPr>
            </w:pPr>
            <w:r w:rsidRPr="000765DE">
              <w:rPr>
                <w:b/>
                <w:noProof/>
                <w:sz w:val="16"/>
                <w:szCs w:val="24"/>
                <w:lang w:val="it-CH"/>
              </w:rPr>
              <w:t>C 2</w:t>
            </w:r>
          </w:p>
        </w:tc>
        <w:tc>
          <w:tcPr>
            <w:tcW w:w="1236" w:type="dxa"/>
          </w:tcPr>
          <w:p w14:paraId="1F843758" w14:textId="77777777" w:rsidR="003C756D" w:rsidRPr="000765DE" w:rsidRDefault="000733F3">
            <w:pPr>
              <w:autoSpaceDE w:val="0"/>
              <w:autoSpaceDN w:val="0"/>
              <w:adjustRightInd w:val="0"/>
              <w:spacing w:before="60" w:after="60"/>
              <w:jc w:val="both"/>
              <w:rPr>
                <w:szCs w:val="24"/>
                <w:lang w:val="it-CH"/>
              </w:rPr>
            </w:pPr>
            <w:r w:rsidRPr="000765DE">
              <w:rPr>
                <w:b/>
                <w:sz w:val="16"/>
                <w:szCs w:val="24"/>
                <w:lang w:val="it-CH"/>
              </w:rPr>
              <w:t>Comprendere</w:t>
            </w:r>
          </w:p>
        </w:tc>
        <w:tc>
          <w:tcPr>
            <w:tcW w:w="7459" w:type="dxa"/>
          </w:tcPr>
          <w:p w14:paraId="2E4BE2B8" w14:textId="226E6416" w:rsidR="003C756D" w:rsidRPr="000765DE" w:rsidRDefault="000733F3">
            <w:pPr>
              <w:autoSpaceDE w:val="0"/>
              <w:autoSpaceDN w:val="0"/>
              <w:adjustRightInd w:val="0"/>
              <w:spacing w:before="60" w:after="60"/>
              <w:jc w:val="both"/>
              <w:rPr>
                <w:sz w:val="16"/>
                <w:szCs w:val="24"/>
                <w:lang w:val="it-CH"/>
              </w:rPr>
            </w:pPr>
            <w:r w:rsidRPr="000765DE">
              <w:rPr>
                <w:sz w:val="16"/>
                <w:szCs w:val="24"/>
                <w:lang w:val="it-CH"/>
              </w:rPr>
              <w:t>I</w:t>
            </w:r>
            <w:r w:rsidR="00586E33">
              <w:rPr>
                <w:rFonts w:eastAsia="Cambria"/>
                <w:sz w:val="16"/>
                <w:lang w:val="it-CH"/>
              </w:rPr>
              <w:t> / Gli</w:t>
            </w:r>
            <w:r w:rsidRPr="000765DE">
              <w:rPr>
                <w:color w:val="FF0000"/>
                <w:sz w:val="16"/>
                <w:szCs w:val="24"/>
                <w:lang w:val="it-CH"/>
              </w:rPr>
              <w:t xml:space="preserve"> [</w:t>
            </w:r>
            <w:r w:rsidR="002C48E2">
              <w:rPr>
                <w:rFonts w:eastAsia="Cambria"/>
                <w:color w:val="FF0000"/>
                <w:sz w:val="16"/>
                <w:lang w:val="it-CH"/>
              </w:rPr>
              <w:t>titolo protetto</w:t>
            </w:r>
            <w:r w:rsidR="001B6025">
              <w:rPr>
                <w:rFonts w:eastAsia="Cambria"/>
                <w:color w:val="FF0000"/>
                <w:sz w:val="16"/>
                <w:lang w:val="it-CH"/>
              </w:rPr>
              <w:t> </w:t>
            </w:r>
            <w:r w:rsidR="002C48E2">
              <w:rPr>
                <w:rFonts w:eastAsia="Cambria"/>
                <w:color w:val="FF0000"/>
                <w:sz w:val="16"/>
                <w:lang w:val="it-CH"/>
              </w:rPr>
              <w:t xml:space="preserve">m </w:t>
            </w:r>
            <w:proofErr w:type="spellStart"/>
            <w:r w:rsidR="002C48E2">
              <w:rPr>
                <w:rFonts w:eastAsia="Cambria"/>
                <w:color w:val="FF0000"/>
                <w:sz w:val="16"/>
                <w:lang w:val="it-CH"/>
              </w:rPr>
              <w:t>plur</w:t>
            </w:r>
            <w:proofErr w:type="spellEnd"/>
            <w:r w:rsidRPr="000765DE">
              <w:rPr>
                <w:color w:val="FF0000"/>
                <w:sz w:val="16"/>
                <w:szCs w:val="24"/>
                <w:lang w:val="it-CH"/>
              </w:rPr>
              <w:t>]</w:t>
            </w:r>
            <w:r w:rsidRPr="000765DE">
              <w:rPr>
                <w:b/>
                <w:sz w:val="16"/>
                <w:szCs w:val="24"/>
                <w:lang w:val="it-CH"/>
              </w:rPr>
              <w:t xml:space="preserve"> </w:t>
            </w:r>
            <w:r w:rsidRPr="000765DE">
              <w:rPr>
                <w:sz w:val="16"/>
                <w:szCs w:val="24"/>
                <w:lang w:val="it-CH"/>
              </w:rPr>
              <w:t>spiegano o descrivono le nozioni apprese con parole proprie.</w:t>
            </w:r>
          </w:p>
          <w:p w14:paraId="304565B7" w14:textId="77777777" w:rsidR="003C756D" w:rsidRPr="000765DE" w:rsidRDefault="000733F3">
            <w:pPr>
              <w:autoSpaceDE w:val="0"/>
              <w:autoSpaceDN w:val="0"/>
              <w:adjustRightInd w:val="0"/>
              <w:spacing w:before="60" w:after="60"/>
              <w:jc w:val="both"/>
              <w:rPr>
                <w:sz w:val="16"/>
                <w:szCs w:val="24"/>
                <w:lang w:val="it-CH"/>
              </w:rPr>
            </w:pPr>
            <w:r w:rsidRPr="000765DE">
              <w:rPr>
                <w:noProof/>
                <w:color w:val="FF0000"/>
                <w:sz w:val="16"/>
                <w:szCs w:val="24"/>
                <w:lang w:val="it-CH"/>
              </w:rPr>
              <w:t>eventualmente aggiungere un esempio tipico della professione</w:t>
            </w:r>
          </w:p>
        </w:tc>
      </w:tr>
      <w:tr w:rsidR="003C756D" w:rsidRPr="0023110A" w14:paraId="32DED578" w14:textId="77777777">
        <w:trPr>
          <w:trHeight w:val="332"/>
        </w:trPr>
        <w:tc>
          <w:tcPr>
            <w:tcW w:w="711" w:type="dxa"/>
          </w:tcPr>
          <w:p w14:paraId="6F657F62" w14:textId="77777777" w:rsidR="003C756D" w:rsidRPr="000765DE" w:rsidRDefault="000733F3">
            <w:pPr>
              <w:autoSpaceDE w:val="0"/>
              <w:autoSpaceDN w:val="0"/>
              <w:adjustRightInd w:val="0"/>
              <w:spacing w:before="60" w:after="60"/>
              <w:jc w:val="both"/>
              <w:rPr>
                <w:b/>
                <w:sz w:val="16"/>
                <w:szCs w:val="24"/>
                <w:lang w:val="it-CH"/>
              </w:rPr>
            </w:pPr>
            <w:r w:rsidRPr="000765DE">
              <w:rPr>
                <w:b/>
                <w:noProof/>
                <w:sz w:val="16"/>
                <w:szCs w:val="24"/>
                <w:lang w:val="it-CH"/>
              </w:rPr>
              <w:t>C 3</w:t>
            </w:r>
          </w:p>
        </w:tc>
        <w:tc>
          <w:tcPr>
            <w:tcW w:w="1236" w:type="dxa"/>
          </w:tcPr>
          <w:p w14:paraId="23D4BBE1" w14:textId="77777777" w:rsidR="003C756D" w:rsidRPr="000765DE" w:rsidRDefault="000733F3">
            <w:pPr>
              <w:autoSpaceDE w:val="0"/>
              <w:autoSpaceDN w:val="0"/>
              <w:adjustRightInd w:val="0"/>
              <w:spacing w:before="60" w:after="60"/>
              <w:jc w:val="both"/>
              <w:rPr>
                <w:szCs w:val="24"/>
                <w:lang w:val="it-CH"/>
              </w:rPr>
            </w:pPr>
            <w:r w:rsidRPr="000765DE">
              <w:rPr>
                <w:b/>
                <w:sz w:val="16"/>
                <w:szCs w:val="24"/>
                <w:lang w:val="it-CH"/>
              </w:rPr>
              <w:t>Applicare</w:t>
            </w:r>
          </w:p>
        </w:tc>
        <w:tc>
          <w:tcPr>
            <w:tcW w:w="7459" w:type="dxa"/>
          </w:tcPr>
          <w:p w14:paraId="33386228" w14:textId="0002618F" w:rsidR="003C756D" w:rsidRPr="000765DE" w:rsidRDefault="000733F3">
            <w:pPr>
              <w:autoSpaceDE w:val="0"/>
              <w:autoSpaceDN w:val="0"/>
              <w:adjustRightInd w:val="0"/>
              <w:spacing w:before="60" w:after="60"/>
              <w:jc w:val="both"/>
              <w:rPr>
                <w:szCs w:val="24"/>
                <w:lang w:val="it-CH"/>
              </w:rPr>
            </w:pPr>
            <w:r w:rsidRPr="000765DE">
              <w:rPr>
                <w:sz w:val="16"/>
                <w:szCs w:val="24"/>
                <w:lang w:val="it-CH"/>
              </w:rPr>
              <w:t>I</w:t>
            </w:r>
            <w:r w:rsidR="00586E33">
              <w:rPr>
                <w:rFonts w:eastAsia="Cambria"/>
                <w:sz w:val="16"/>
                <w:lang w:val="it-CH"/>
              </w:rPr>
              <w:t> / Gli</w:t>
            </w:r>
            <w:r w:rsidRPr="000765DE">
              <w:rPr>
                <w:sz w:val="16"/>
                <w:szCs w:val="24"/>
                <w:lang w:val="it-CH"/>
              </w:rPr>
              <w:t xml:space="preserve"> </w:t>
            </w:r>
            <w:r w:rsidRPr="000765DE">
              <w:rPr>
                <w:color w:val="FF0000"/>
                <w:sz w:val="16"/>
                <w:szCs w:val="24"/>
                <w:lang w:val="it-CH"/>
              </w:rPr>
              <w:t>[</w:t>
            </w:r>
            <w:r w:rsidR="00C74577">
              <w:rPr>
                <w:rFonts w:eastAsia="Cambria"/>
                <w:color w:val="FF0000"/>
                <w:sz w:val="16"/>
                <w:lang w:val="it-CH"/>
              </w:rPr>
              <w:t>titolo protetto</w:t>
            </w:r>
            <w:r w:rsidR="001B6025">
              <w:rPr>
                <w:rFonts w:eastAsia="Cambria"/>
                <w:color w:val="FF0000"/>
                <w:sz w:val="16"/>
                <w:lang w:val="it-CH"/>
              </w:rPr>
              <w:t> </w:t>
            </w:r>
            <w:r w:rsidR="00C74577">
              <w:rPr>
                <w:rFonts w:eastAsia="Cambria"/>
                <w:color w:val="FF0000"/>
                <w:sz w:val="16"/>
                <w:lang w:val="it-CH"/>
              </w:rPr>
              <w:t xml:space="preserve">m </w:t>
            </w:r>
            <w:proofErr w:type="spellStart"/>
            <w:r w:rsidR="00C74577">
              <w:rPr>
                <w:rFonts w:eastAsia="Cambria"/>
                <w:color w:val="FF0000"/>
                <w:sz w:val="16"/>
                <w:lang w:val="it-CH"/>
              </w:rPr>
              <w:t>plur</w:t>
            </w:r>
            <w:proofErr w:type="spellEnd"/>
            <w:r w:rsidRPr="000765DE">
              <w:rPr>
                <w:color w:val="FF0000"/>
                <w:sz w:val="16"/>
                <w:szCs w:val="24"/>
                <w:lang w:val="it-CH"/>
              </w:rPr>
              <w:t xml:space="preserve">] </w:t>
            </w:r>
            <w:r w:rsidRPr="000765DE">
              <w:rPr>
                <w:sz w:val="16"/>
                <w:szCs w:val="24"/>
                <w:lang w:val="it-CH"/>
              </w:rPr>
              <w:t xml:space="preserve">applicano le capacità/tecnologie apprese in diverse situazioni. </w:t>
            </w:r>
          </w:p>
          <w:p w14:paraId="151A73F2" w14:textId="77777777" w:rsidR="003C756D" w:rsidRPr="000765DE" w:rsidRDefault="000733F3">
            <w:pPr>
              <w:autoSpaceDE w:val="0"/>
              <w:autoSpaceDN w:val="0"/>
              <w:adjustRightInd w:val="0"/>
              <w:spacing w:before="60" w:after="60"/>
              <w:jc w:val="both"/>
              <w:rPr>
                <w:sz w:val="16"/>
                <w:szCs w:val="24"/>
                <w:lang w:val="it-CH"/>
              </w:rPr>
            </w:pPr>
            <w:r w:rsidRPr="000765DE">
              <w:rPr>
                <w:noProof/>
                <w:color w:val="FF0000"/>
                <w:sz w:val="16"/>
                <w:szCs w:val="24"/>
                <w:lang w:val="it-CH"/>
              </w:rPr>
              <w:t>eventualmente aggiungere un esempio tipico della professione</w:t>
            </w:r>
          </w:p>
        </w:tc>
      </w:tr>
      <w:tr w:rsidR="003C756D" w:rsidRPr="0023110A" w14:paraId="706426D7" w14:textId="77777777">
        <w:trPr>
          <w:trHeight w:val="390"/>
        </w:trPr>
        <w:tc>
          <w:tcPr>
            <w:tcW w:w="711" w:type="dxa"/>
          </w:tcPr>
          <w:p w14:paraId="29B02C2B" w14:textId="77777777" w:rsidR="003C756D" w:rsidRPr="000765DE" w:rsidRDefault="000733F3">
            <w:pPr>
              <w:autoSpaceDE w:val="0"/>
              <w:autoSpaceDN w:val="0"/>
              <w:adjustRightInd w:val="0"/>
              <w:spacing w:before="60" w:after="60"/>
              <w:jc w:val="both"/>
              <w:rPr>
                <w:b/>
                <w:sz w:val="16"/>
                <w:szCs w:val="24"/>
                <w:lang w:val="it-CH"/>
              </w:rPr>
            </w:pPr>
            <w:r w:rsidRPr="000765DE">
              <w:rPr>
                <w:b/>
                <w:noProof/>
                <w:sz w:val="16"/>
                <w:szCs w:val="24"/>
                <w:lang w:val="it-CH"/>
              </w:rPr>
              <w:t>C 4</w:t>
            </w:r>
          </w:p>
        </w:tc>
        <w:tc>
          <w:tcPr>
            <w:tcW w:w="1236" w:type="dxa"/>
          </w:tcPr>
          <w:p w14:paraId="669B43B6" w14:textId="77777777" w:rsidR="003C756D" w:rsidRPr="000765DE" w:rsidRDefault="000733F3">
            <w:pPr>
              <w:autoSpaceDE w:val="0"/>
              <w:autoSpaceDN w:val="0"/>
              <w:adjustRightInd w:val="0"/>
              <w:spacing w:before="60" w:after="60"/>
              <w:jc w:val="both"/>
              <w:rPr>
                <w:szCs w:val="24"/>
                <w:lang w:val="it-CH"/>
              </w:rPr>
            </w:pPr>
            <w:r w:rsidRPr="000765DE">
              <w:rPr>
                <w:b/>
                <w:sz w:val="16"/>
                <w:szCs w:val="24"/>
                <w:lang w:val="it-CH"/>
              </w:rPr>
              <w:t>Analizzare</w:t>
            </w:r>
          </w:p>
        </w:tc>
        <w:tc>
          <w:tcPr>
            <w:tcW w:w="7459" w:type="dxa"/>
          </w:tcPr>
          <w:p w14:paraId="6D819201" w14:textId="76655BF3" w:rsidR="003C756D" w:rsidRPr="000765DE" w:rsidRDefault="000733F3">
            <w:pPr>
              <w:autoSpaceDE w:val="0"/>
              <w:autoSpaceDN w:val="0"/>
              <w:adjustRightInd w:val="0"/>
              <w:spacing w:before="60" w:after="60"/>
              <w:jc w:val="both"/>
              <w:rPr>
                <w:sz w:val="16"/>
                <w:szCs w:val="24"/>
                <w:lang w:val="it-CH"/>
              </w:rPr>
            </w:pPr>
            <w:r w:rsidRPr="000765DE">
              <w:rPr>
                <w:sz w:val="16"/>
                <w:szCs w:val="24"/>
                <w:lang w:val="it-CH"/>
              </w:rPr>
              <w:t>I</w:t>
            </w:r>
            <w:r w:rsidR="00586E33">
              <w:rPr>
                <w:rFonts w:eastAsia="Cambria"/>
                <w:sz w:val="16"/>
                <w:lang w:val="it-CH"/>
              </w:rPr>
              <w:t> / Gli</w:t>
            </w:r>
            <w:r w:rsidRPr="000765DE">
              <w:rPr>
                <w:sz w:val="16"/>
                <w:szCs w:val="24"/>
                <w:lang w:val="it-CH"/>
              </w:rPr>
              <w:t xml:space="preserve"> </w:t>
            </w:r>
            <w:r w:rsidRPr="000765DE">
              <w:rPr>
                <w:color w:val="FF0000"/>
                <w:sz w:val="16"/>
                <w:szCs w:val="24"/>
                <w:lang w:val="it-CH"/>
              </w:rPr>
              <w:t>[</w:t>
            </w:r>
            <w:r w:rsidR="00C74577">
              <w:rPr>
                <w:rFonts w:eastAsia="Cambria"/>
                <w:color w:val="FF0000"/>
                <w:sz w:val="16"/>
                <w:lang w:val="it-CH"/>
              </w:rPr>
              <w:t>titolo protetto</w:t>
            </w:r>
            <w:r w:rsidR="001B6025">
              <w:rPr>
                <w:rFonts w:eastAsia="Cambria"/>
                <w:color w:val="FF0000"/>
                <w:sz w:val="16"/>
                <w:lang w:val="it-CH"/>
              </w:rPr>
              <w:t> </w:t>
            </w:r>
            <w:r w:rsidR="00C74577">
              <w:rPr>
                <w:rFonts w:eastAsia="Cambria"/>
                <w:color w:val="FF0000"/>
                <w:sz w:val="16"/>
                <w:lang w:val="it-CH"/>
              </w:rPr>
              <w:t xml:space="preserve">m </w:t>
            </w:r>
            <w:proofErr w:type="spellStart"/>
            <w:r w:rsidR="00C74577">
              <w:rPr>
                <w:rFonts w:eastAsia="Cambria"/>
                <w:color w:val="FF0000"/>
                <w:sz w:val="16"/>
                <w:lang w:val="it-CH"/>
              </w:rPr>
              <w:t>plur</w:t>
            </w:r>
            <w:proofErr w:type="spellEnd"/>
            <w:r w:rsidRPr="000765DE">
              <w:rPr>
                <w:color w:val="FF0000"/>
                <w:sz w:val="16"/>
                <w:szCs w:val="24"/>
                <w:lang w:val="it-CH"/>
              </w:rPr>
              <w:t xml:space="preserve">] </w:t>
            </w:r>
            <w:r w:rsidRPr="000765DE">
              <w:rPr>
                <w:sz w:val="16"/>
                <w:szCs w:val="24"/>
                <w:lang w:val="it-CH"/>
              </w:rPr>
              <w:t>analizzano una situazione complessa scomponendo i fatti in singoli elementi e individuando la relazione fra gli elementi e le caratteristiche strutturali.</w:t>
            </w:r>
          </w:p>
          <w:p w14:paraId="1ECB17FE" w14:textId="77777777" w:rsidR="003C756D" w:rsidRPr="000765DE" w:rsidRDefault="000733F3">
            <w:pPr>
              <w:autoSpaceDE w:val="0"/>
              <w:autoSpaceDN w:val="0"/>
              <w:adjustRightInd w:val="0"/>
              <w:spacing w:before="60" w:after="60"/>
              <w:jc w:val="both"/>
              <w:rPr>
                <w:sz w:val="16"/>
                <w:szCs w:val="24"/>
                <w:lang w:val="it-CH"/>
              </w:rPr>
            </w:pPr>
            <w:r w:rsidRPr="000765DE">
              <w:rPr>
                <w:noProof/>
                <w:color w:val="FF0000"/>
                <w:sz w:val="16"/>
                <w:szCs w:val="24"/>
                <w:lang w:val="it-CH"/>
              </w:rPr>
              <w:t>eventualmente aggiungere un esempio tipico della professione</w:t>
            </w:r>
          </w:p>
        </w:tc>
      </w:tr>
      <w:tr w:rsidR="003C756D" w:rsidRPr="0023110A" w14:paraId="28DE4722" w14:textId="77777777">
        <w:trPr>
          <w:trHeight w:val="275"/>
        </w:trPr>
        <w:tc>
          <w:tcPr>
            <w:tcW w:w="711" w:type="dxa"/>
          </w:tcPr>
          <w:p w14:paraId="4D32EF74" w14:textId="77777777" w:rsidR="003C756D" w:rsidRPr="000765DE" w:rsidRDefault="000733F3">
            <w:pPr>
              <w:autoSpaceDE w:val="0"/>
              <w:autoSpaceDN w:val="0"/>
              <w:adjustRightInd w:val="0"/>
              <w:spacing w:before="60" w:after="60"/>
              <w:jc w:val="both"/>
              <w:rPr>
                <w:b/>
                <w:sz w:val="16"/>
                <w:szCs w:val="24"/>
                <w:lang w:val="it-CH"/>
              </w:rPr>
            </w:pPr>
            <w:r w:rsidRPr="000765DE">
              <w:rPr>
                <w:b/>
                <w:noProof/>
                <w:sz w:val="16"/>
                <w:szCs w:val="24"/>
                <w:lang w:val="it-CH"/>
              </w:rPr>
              <w:t>C 5</w:t>
            </w:r>
          </w:p>
        </w:tc>
        <w:tc>
          <w:tcPr>
            <w:tcW w:w="1236" w:type="dxa"/>
          </w:tcPr>
          <w:p w14:paraId="36191DF7" w14:textId="77777777" w:rsidR="003C756D" w:rsidRPr="000765DE" w:rsidRDefault="000733F3">
            <w:pPr>
              <w:autoSpaceDE w:val="0"/>
              <w:autoSpaceDN w:val="0"/>
              <w:adjustRightInd w:val="0"/>
              <w:spacing w:before="60" w:after="60"/>
              <w:jc w:val="both"/>
              <w:rPr>
                <w:szCs w:val="24"/>
                <w:lang w:val="it-CH"/>
              </w:rPr>
            </w:pPr>
            <w:r w:rsidRPr="000765DE">
              <w:rPr>
                <w:b/>
                <w:sz w:val="16"/>
                <w:szCs w:val="24"/>
                <w:lang w:val="it-CH"/>
              </w:rPr>
              <w:t>Sintetizzare</w:t>
            </w:r>
          </w:p>
        </w:tc>
        <w:tc>
          <w:tcPr>
            <w:tcW w:w="7459" w:type="dxa"/>
          </w:tcPr>
          <w:p w14:paraId="7C9F6AFD" w14:textId="2985718A" w:rsidR="003C756D" w:rsidRPr="000765DE" w:rsidRDefault="000733F3">
            <w:pPr>
              <w:autoSpaceDE w:val="0"/>
              <w:autoSpaceDN w:val="0"/>
              <w:adjustRightInd w:val="0"/>
              <w:spacing w:before="60" w:after="60"/>
              <w:jc w:val="both"/>
              <w:rPr>
                <w:color w:val="FF0000"/>
                <w:sz w:val="16"/>
                <w:szCs w:val="24"/>
                <w:lang w:val="it-CH"/>
              </w:rPr>
            </w:pPr>
            <w:r w:rsidRPr="000765DE">
              <w:rPr>
                <w:sz w:val="16"/>
                <w:szCs w:val="24"/>
                <w:lang w:val="it-CH"/>
              </w:rPr>
              <w:t>I</w:t>
            </w:r>
            <w:r w:rsidR="00586E33">
              <w:rPr>
                <w:rFonts w:eastAsia="Cambria"/>
                <w:sz w:val="16"/>
                <w:lang w:val="it-CH"/>
              </w:rPr>
              <w:t> / Gli</w:t>
            </w:r>
            <w:r w:rsidRPr="000765DE">
              <w:rPr>
                <w:sz w:val="16"/>
                <w:szCs w:val="24"/>
                <w:lang w:val="it-CH"/>
              </w:rPr>
              <w:t xml:space="preserve"> </w:t>
            </w:r>
            <w:r w:rsidRPr="000765DE">
              <w:rPr>
                <w:color w:val="FF0000"/>
                <w:sz w:val="16"/>
                <w:szCs w:val="24"/>
                <w:lang w:val="it-CH"/>
              </w:rPr>
              <w:t>[</w:t>
            </w:r>
            <w:r w:rsidR="00BB6794">
              <w:rPr>
                <w:rFonts w:eastAsia="Cambria"/>
                <w:color w:val="FF0000"/>
                <w:sz w:val="16"/>
                <w:lang w:val="it-CH"/>
              </w:rPr>
              <w:t>titolo protetto</w:t>
            </w:r>
            <w:r w:rsidR="001B6025">
              <w:rPr>
                <w:rFonts w:eastAsia="Cambria"/>
                <w:color w:val="FF0000"/>
                <w:sz w:val="16"/>
                <w:lang w:val="it-CH"/>
              </w:rPr>
              <w:t> </w:t>
            </w:r>
            <w:r w:rsidR="00BB6794">
              <w:rPr>
                <w:rFonts w:eastAsia="Cambria"/>
                <w:color w:val="FF0000"/>
                <w:sz w:val="16"/>
                <w:lang w:val="it-CH"/>
              </w:rPr>
              <w:t xml:space="preserve">m </w:t>
            </w:r>
            <w:proofErr w:type="spellStart"/>
            <w:r w:rsidR="00BB6794">
              <w:rPr>
                <w:rFonts w:eastAsia="Cambria"/>
                <w:color w:val="FF0000"/>
                <w:sz w:val="16"/>
                <w:lang w:val="it-CH"/>
              </w:rPr>
              <w:t>plur</w:t>
            </w:r>
            <w:proofErr w:type="spellEnd"/>
            <w:r w:rsidRPr="000765DE">
              <w:rPr>
                <w:color w:val="FF0000"/>
                <w:sz w:val="16"/>
                <w:szCs w:val="24"/>
                <w:lang w:val="it-CH"/>
              </w:rPr>
              <w:t>]</w:t>
            </w:r>
            <w:r w:rsidRPr="000765DE">
              <w:rPr>
                <w:sz w:val="16"/>
                <w:szCs w:val="24"/>
                <w:lang w:val="it-CH"/>
              </w:rPr>
              <w:t xml:space="preserve"> combinano i singoli elementi di un fatto e li riuniscono per formare un insieme.</w:t>
            </w:r>
          </w:p>
          <w:p w14:paraId="0AD85916" w14:textId="77777777" w:rsidR="003C756D" w:rsidRPr="000765DE" w:rsidRDefault="000733F3">
            <w:pPr>
              <w:autoSpaceDE w:val="0"/>
              <w:autoSpaceDN w:val="0"/>
              <w:adjustRightInd w:val="0"/>
              <w:spacing w:before="60" w:after="60"/>
              <w:jc w:val="both"/>
              <w:rPr>
                <w:sz w:val="16"/>
                <w:szCs w:val="24"/>
                <w:lang w:val="it-CH"/>
              </w:rPr>
            </w:pPr>
            <w:r w:rsidRPr="000765DE">
              <w:rPr>
                <w:noProof/>
                <w:color w:val="FF0000"/>
                <w:sz w:val="16"/>
                <w:szCs w:val="24"/>
                <w:lang w:val="it-CH"/>
              </w:rPr>
              <w:t>eventualmente aggiungere un esempio tipico della professione</w:t>
            </w:r>
          </w:p>
        </w:tc>
      </w:tr>
      <w:tr w:rsidR="003C756D" w:rsidRPr="0023110A" w14:paraId="71F42CA4" w14:textId="77777777">
        <w:trPr>
          <w:trHeight w:val="480"/>
        </w:trPr>
        <w:tc>
          <w:tcPr>
            <w:tcW w:w="711" w:type="dxa"/>
          </w:tcPr>
          <w:p w14:paraId="725BA848" w14:textId="77777777" w:rsidR="003C756D" w:rsidRPr="000765DE" w:rsidRDefault="000733F3">
            <w:pPr>
              <w:autoSpaceDE w:val="0"/>
              <w:autoSpaceDN w:val="0"/>
              <w:adjustRightInd w:val="0"/>
              <w:spacing w:before="60" w:after="60"/>
              <w:jc w:val="both"/>
              <w:rPr>
                <w:b/>
                <w:sz w:val="16"/>
                <w:szCs w:val="24"/>
                <w:lang w:val="it-CH"/>
              </w:rPr>
            </w:pPr>
            <w:r w:rsidRPr="000765DE">
              <w:rPr>
                <w:b/>
                <w:noProof/>
                <w:sz w:val="16"/>
                <w:szCs w:val="24"/>
                <w:lang w:val="it-CH"/>
              </w:rPr>
              <w:t>C 6</w:t>
            </w:r>
          </w:p>
        </w:tc>
        <w:tc>
          <w:tcPr>
            <w:tcW w:w="1236" w:type="dxa"/>
          </w:tcPr>
          <w:p w14:paraId="4153D68E" w14:textId="77777777" w:rsidR="003C756D" w:rsidRPr="000765DE" w:rsidRDefault="000733F3">
            <w:pPr>
              <w:autoSpaceDE w:val="0"/>
              <w:autoSpaceDN w:val="0"/>
              <w:adjustRightInd w:val="0"/>
              <w:spacing w:before="60" w:after="60"/>
              <w:jc w:val="both"/>
              <w:rPr>
                <w:szCs w:val="24"/>
                <w:lang w:val="it-CH"/>
              </w:rPr>
            </w:pPr>
            <w:r w:rsidRPr="000765DE">
              <w:rPr>
                <w:b/>
                <w:sz w:val="16"/>
                <w:szCs w:val="24"/>
                <w:lang w:val="it-CH"/>
              </w:rPr>
              <w:t>Valutare</w:t>
            </w:r>
          </w:p>
        </w:tc>
        <w:tc>
          <w:tcPr>
            <w:tcW w:w="7459" w:type="dxa"/>
          </w:tcPr>
          <w:p w14:paraId="485ADDED" w14:textId="7F6190EC" w:rsidR="003C756D" w:rsidRPr="000765DE" w:rsidRDefault="000733F3">
            <w:pPr>
              <w:autoSpaceDE w:val="0"/>
              <w:autoSpaceDN w:val="0"/>
              <w:adjustRightInd w:val="0"/>
              <w:spacing w:before="60" w:after="60"/>
              <w:jc w:val="both"/>
              <w:rPr>
                <w:szCs w:val="24"/>
                <w:lang w:val="it-CH"/>
              </w:rPr>
            </w:pPr>
            <w:r w:rsidRPr="000765DE">
              <w:rPr>
                <w:sz w:val="16"/>
                <w:szCs w:val="24"/>
                <w:lang w:val="it-CH"/>
              </w:rPr>
              <w:t>I</w:t>
            </w:r>
            <w:r w:rsidR="00586E33">
              <w:rPr>
                <w:rFonts w:eastAsia="Cambria"/>
                <w:sz w:val="16"/>
                <w:lang w:val="it-CH"/>
              </w:rPr>
              <w:t> / Gli</w:t>
            </w:r>
            <w:r w:rsidRPr="000765DE">
              <w:rPr>
                <w:sz w:val="16"/>
                <w:szCs w:val="24"/>
                <w:lang w:val="it-CH"/>
              </w:rPr>
              <w:t xml:space="preserve"> </w:t>
            </w:r>
            <w:r w:rsidRPr="000765DE">
              <w:rPr>
                <w:color w:val="FF0000"/>
                <w:sz w:val="16"/>
                <w:szCs w:val="24"/>
                <w:lang w:val="it-CH"/>
              </w:rPr>
              <w:t>[</w:t>
            </w:r>
            <w:r w:rsidR="00BB6794">
              <w:rPr>
                <w:rFonts w:eastAsia="Cambria"/>
                <w:color w:val="FF0000"/>
                <w:sz w:val="16"/>
                <w:lang w:val="it-CH"/>
              </w:rPr>
              <w:t>titolo protetto</w:t>
            </w:r>
            <w:r w:rsidR="001B6025">
              <w:rPr>
                <w:rFonts w:eastAsia="Cambria"/>
                <w:color w:val="FF0000"/>
                <w:sz w:val="16"/>
                <w:lang w:val="it-CH"/>
              </w:rPr>
              <w:t> </w:t>
            </w:r>
            <w:r w:rsidR="00BB6794">
              <w:rPr>
                <w:rFonts w:eastAsia="Cambria"/>
                <w:color w:val="FF0000"/>
                <w:sz w:val="16"/>
                <w:lang w:val="it-CH"/>
              </w:rPr>
              <w:t xml:space="preserve">m </w:t>
            </w:r>
            <w:proofErr w:type="spellStart"/>
            <w:r w:rsidR="00BB6794">
              <w:rPr>
                <w:rFonts w:eastAsia="Cambria"/>
                <w:color w:val="FF0000"/>
                <w:sz w:val="16"/>
                <w:lang w:val="it-CH"/>
              </w:rPr>
              <w:t>plur</w:t>
            </w:r>
            <w:proofErr w:type="spellEnd"/>
            <w:r w:rsidRPr="000765DE">
              <w:rPr>
                <w:color w:val="FF0000"/>
                <w:sz w:val="16"/>
                <w:szCs w:val="24"/>
                <w:lang w:val="it-CH"/>
              </w:rPr>
              <w:t>]</w:t>
            </w:r>
            <w:r w:rsidRPr="000765DE">
              <w:rPr>
                <w:sz w:val="16"/>
                <w:szCs w:val="24"/>
                <w:lang w:val="it-CH"/>
              </w:rPr>
              <w:t xml:space="preserve"> valutano un fatto più o meno complesso in base a determinati criteri.</w:t>
            </w:r>
            <w:r w:rsidRPr="000765DE">
              <w:rPr>
                <w:b/>
                <w:sz w:val="16"/>
                <w:szCs w:val="24"/>
                <w:lang w:val="it-CH"/>
              </w:rPr>
              <w:t xml:space="preserve"> </w:t>
            </w:r>
          </w:p>
          <w:p w14:paraId="6100ACDB" w14:textId="77777777" w:rsidR="003C756D" w:rsidRPr="000765DE" w:rsidRDefault="000733F3">
            <w:pPr>
              <w:autoSpaceDE w:val="0"/>
              <w:autoSpaceDN w:val="0"/>
              <w:adjustRightInd w:val="0"/>
              <w:spacing w:before="60" w:after="60"/>
              <w:jc w:val="both"/>
              <w:rPr>
                <w:sz w:val="16"/>
                <w:szCs w:val="24"/>
                <w:lang w:val="it-CH"/>
              </w:rPr>
            </w:pPr>
            <w:r w:rsidRPr="000765DE">
              <w:rPr>
                <w:noProof/>
                <w:color w:val="FF0000"/>
                <w:sz w:val="16"/>
                <w:szCs w:val="24"/>
                <w:lang w:val="it-CH"/>
              </w:rPr>
              <w:t>eventualmente aggiungere un esempio tipico della professione</w:t>
            </w:r>
          </w:p>
        </w:tc>
      </w:tr>
    </w:tbl>
    <w:p w14:paraId="3F617CAD" w14:textId="77777777" w:rsidR="003C756D" w:rsidRPr="000765DE" w:rsidRDefault="000733F3">
      <w:pPr>
        <w:pStyle w:val="berschrift2"/>
        <w:numPr>
          <w:ilvl w:val="0"/>
          <w:numId w:val="13"/>
        </w:numPr>
        <w:rPr>
          <w:bCs w:val="0"/>
          <w:szCs w:val="24"/>
          <w:lang w:val="it-CH"/>
        </w:rPr>
      </w:pPr>
      <w:r w:rsidRPr="000765DE">
        <w:rPr>
          <w:lang w:val="it-CH"/>
        </w:rPr>
        <w:br w:type="page"/>
      </w:r>
      <w:bookmarkStart w:id="8" w:name="_Toc506799467"/>
      <w:r w:rsidRPr="000765DE">
        <w:rPr>
          <w:lang w:val="it-CH"/>
        </w:rPr>
        <w:lastRenderedPageBreak/>
        <w:t>Collaborazione tra i luoghi di formazione</w:t>
      </w:r>
      <w:bookmarkEnd w:id="8"/>
    </w:p>
    <w:p w14:paraId="19F8BE4F" w14:textId="77777777" w:rsidR="003C756D" w:rsidRPr="000765DE" w:rsidRDefault="000733F3">
      <w:pPr>
        <w:jc w:val="both"/>
        <w:rPr>
          <w:szCs w:val="24"/>
          <w:lang w:val="it-CH"/>
        </w:rPr>
      </w:pPr>
      <w:r w:rsidRPr="000765DE">
        <w:rPr>
          <w:szCs w:val="24"/>
          <w:lang w:val="it-CH"/>
        </w:rPr>
        <w:t xml:space="preserve">Il coordinamento e la cooperazione tra i luoghi di formazione quanto a contenuti, modalità di lavoro, calendario e consuetudini della professione sono un presupposto importante per il successo della formazione professionale di base. Per tutta la durata della formazione, le persone in formazione vanno aiutate a mettere in relazione teoria e pratica. La cooperazione tra i luoghi di formazione è dunque essenziale e la trasmissione delle competenze operative rappresenta un compito comune. Ogni luogo di formazione fornisce il proprio apporto tenendo conto del contributo degli altri. Grazie a una buona collaborazione ognuno può verificare costantemente il proprio apporto e ottimizzarlo, aumentando così la qualità della formazione professionale di base. </w:t>
      </w:r>
    </w:p>
    <w:p w14:paraId="76A99EC8" w14:textId="77777777" w:rsidR="003C756D" w:rsidRPr="000765DE" w:rsidRDefault="000733F3">
      <w:pPr>
        <w:jc w:val="both"/>
        <w:rPr>
          <w:szCs w:val="24"/>
          <w:lang w:val="it-CH"/>
        </w:rPr>
      </w:pPr>
      <w:r w:rsidRPr="000765DE">
        <w:rPr>
          <w:szCs w:val="24"/>
          <w:lang w:val="it-CH"/>
        </w:rPr>
        <w:t xml:space="preserve">Il contributo specifico dei luoghi di formazione può essere sintetizzato come segue: </w:t>
      </w:r>
    </w:p>
    <w:p w14:paraId="643D66CD" w14:textId="5C2A8C33" w:rsidR="003C756D" w:rsidRPr="000765DE" w:rsidRDefault="000733F3">
      <w:pPr>
        <w:numPr>
          <w:ilvl w:val="0"/>
          <w:numId w:val="10"/>
        </w:numPr>
        <w:spacing w:before="60" w:after="60"/>
        <w:jc w:val="both"/>
        <w:rPr>
          <w:szCs w:val="24"/>
          <w:lang w:val="it-CH"/>
        </w:rPr>
      </w:pPr>
      <w:r w:rsidRPr="000765DE">
        <w:rPr>
          <w:szCs w:val="24"/>
          <w:lang w:val="it-CH"/>
        </w:rPr>
        <w:t>azienda di tirocinio: nel sistema duale la formazione professionale pratica si svolge nell</w:t>
      </w:r>
      <w:r w:rsidR="000765DE">
        <w:rPr>
          <w:szCs w:val="24"/>
          <w:lang w:val="it-CH"/>
        </w:rPr>
        <w:t>’</w:t>
      </w:r>
      <w:r w:rsidRPr="000765DE">
        <w:rPr>
          <w:szCs w:val="24"/>
          <w:lang w:val="it-CH"/>
        </w:rPr>
        <w:t>azienda di tirocinio, in una rete di aziende di tirocinio, nelle scuole d</w:t>
      </w:r>
      <w:r w:rsidR="000765DE">
        <w:rPr>
          <w:szCs w:val="24"/>
          <w:lang w:val="it-CH"/>
        </w:rPr>
        <w:t>’</w:t>
      </w:r>
      <w:r w:rsidRPr="000765DE">
        <w:rPr>
          <w:szCs w:val="24"/>
          <w:lang w:val="it-CH"/>
        </w:rPr>
        <w:t xml:space="preserve">arti e mestieri, nelle scuole medie di commercio o in altre istituzioni riconosciute a tal fine, dove le persone in formazione possono acquisire le capacità pratiche richieste dalla professione; </w:t>
      </w:r>
    </w:p>
    <w:p w14:paraId="229DA1F6" w14:textId="37831421" w:rsidR="003C756D" w:rsidRPr="000765DE" w:rsidRDefault="000733F3">
      <w:pPr>
        <w:numPr>
          <w:ilvl w:val="0"/>
          <w:numId w:val="10"/>
        </w:numPr>
        <w:spacing w:before="60" w:after="60"/>
        <w:jc w:val="both"/>
        <w:rPr>
          <w:szCs w:val="24"/>
          <w:lang w:val="it-CH"/>
        </w:rPr>
      </w:pPr>
      <w:r w:rsidRPr="000765DE">
        <w:rPr>
          <w:szCs w:val="24"/>
          <w:lang w:val="it-CH"/>
        </w:rPr>
        <w:t>scuola professionale: vi viene impartita la formazione scolastica, che comprende l</w:t>
      </w:r>
      <w:r w:rsidR="000765DE">
        <w:rPr>
          <w:szCs w:val="24"/>
          <w:lang w:val="it-CH"/>
        </w:rPr>
        <w:t>’</w:t>
      </w:r>
      <w:r w:rsidRPr="000765DE">
        <w:rPr>
          <w:szCs w:val="24"/>
          <w:lang w:val="it-CH"/>
        </w:rPr>
        <w:t>insegnamento delle conoscenze professionali, della cultura generale e della educazione fisica;</w:t>
      </w:r>
    </w:p>
    <w:p w14:paraId="145B2BE4" w14:textId="7D8125E8" w:rsidR="003C756D" w:rsidRPr="000765DE" w:rsidRDefault="000733F3">
      <w:pPr>
        <w:numPr>
          <w:ilvl w:val="0"/>
          <w:numId w:val="10"/>
        </w:numPr>
        <w:spacing w:before="60" w:after="0"/>
        <w:ind w:left="714" w:hanging="357"/>
        <w:jc w:val="both"/>
        <w:rPr>
          <w:szCs w:val="24"/>
          <w:lang w:val="it-CH"/>
        </w:rPr>
      </w:pPr>
      <w:r w:rsidRPr="000765DE">
        <w:rPr>
          <w:szCs w:val="24"/>
          <w:lang w:val="it-CH"/>
        </w:rPr>
        <w:t>corsi interaziendali: sono finalizzati alla trasmissione e all</w:t>
      </w:r>
      <w:r w:rsidR="000765DE">
        <w:rPr>
          <w:szCs w:val="24"/>
          <w:lang w:val="it-CH"/>
        </w:rPr>
        <w:t>’</w:t>
      </w:r>
      <w:r w:rsidRPr="000765DE">
        <w:rPr>
          <w:szCs w:val="24"/>
          <w:lang w:val="it-CH"/>
        </w:rPr>
        <w:t>acquisizione di capacità fondamentali e completano la formazione professionale pratica e la formazione scolastica laddove l</w:t>
      </w:r>
      <w:r w:rsidR="000765DE">
        <w:rPr>
          <w:szCs w:val="24"/>
          <w:lang w:val="it-CH"/>
        </w:rPr>
        <w:t>’</w:t>
      </w:r>
      <w:r w:rsidRPr="000765DE">
        <w:rPr>
          <w:szCs w:val="24"/>
          <w:lang w:val="it-CH"/>
        </w:rPr>
        <w:t>attività professionale da apprendere lo richiede.</w:t>
      </w:r>
    </w:p>
    <w:p w14:paraId="08AF9549" w14:textId="123151D0" w:rsidR="003C756D" w:rsidRPr="000765DE" w:rsidRDefault="000733F3">
      <w:pPr>
        <w:spacing w:before="120"/>
        <w:jc w:val="both"/>
        <w:rPr>
          <w:szCs w:val="24"/>
          <w:lang w:val="it-CH"/>
        </w:rPr>
      </w:pPr>
      <w:r w:rsidRPr="000765DE">
        <w:rPr>
          <w:szCs w:val="24"/>
          <w:lang w:val="it-CH"/>
        </w:rPr>
        <w:t>L</w:t>
      </w:r>
      <w:r w:rsidR="000765DE">
        <w:rPr>
          <w:szCs w:val="24"/>
          <w:lang w:val="it-CH"/>
        </w:rPr>
        <w:t>’</w:t>
      </w:r>
      <w:r w:rsidRPr="000765DE">
        <w:rPr>
          <w:szCs w:val="24"/>
          <w:lang w:val="it-CH"/>
        </w:rPr>
        <w:t>interazione dei luoghi di formazione può essere illustrata come segue:</w:t>
      </w:r>
      <w:r w:rsidRPr="000765DE">
        <w:rPr>
          <w:szCs w:val="24"/>
          <w:highlight w:val="yellow"/>
          <w:lang w:val="it-CH"/>
        </w:rPr>
        <w:t xml:space="preserve"> </w:t>
      </w:r>
    </w:p>
    <w:p w14:paraId="52FEC19F" w14:textId="77777777" w:rsidR="003C756D" w:rsidRPr="000765DE" w:rsidRDefault="000733F3">
      <w:pPr>
        <w:jc w:val="center"/>
        <w:rPr>
          <w:szCs w:val="24"/>
          <w:lang w:val="it-CH"/>
        </w:rPr>
      </w:pPr>
      <w:r w:rsidRPr="000765DE">
        <w:rPr>
          <w:noProof/>
          <w:lang w:val="it-CH"/>
        </w:rPr>
        <mc:AlternateContent>
          <mc:Choice Requires="wps">
            <w:drawing>
              <wp:anchor distT="45720" distB="45720" distL="114300" distR="114300" simplePos="0" relativeHeight="251664384" behindDoc="0" locked="0" layoutInCell="1" allowOverlap="1" wp14:anchorId="616B9FFE" wp14:editId="78E5C29D">
                <wp:simplePos x="0" y="0"/>
                <wp:positionH relativeFrom="column">
                  <wp:posOffset>4463415</wp:posOffset>
                </wp:positionH>
                <wp:positionV relativeFrom="paragraph">
                  <wp:posOffset>1971040</wp:posOffset>
                </wp:positionV>
                <wp:extent cx="1677670" cy="444500"/>
                <wp:effectExtent l="0" t="0" r="0" b="0"/>
                <wp:wrapNone/>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7670" cy="444500"/>
                        </a:xfrm>
                        <a:prstGeom prst="rect">
                          <a:avLst/>
                        </a:prstGeom>
                        <a:solidFill>
                          <a:srgbClr val="FFFFFF"/>
                        </a:solidFill>
                        <a:ln w="9525">
                          <a:noFill/>
                          <a:miter lim="800000"/>
                          <a:headEnd/>
                          <a:tailEnd/>
                        </a:ln>
                      </wps:spPr>
                      <wps:txbx>
                        <w:txbxContent>
                          <w:p w14:paraId="5B56DD30" w14:textId="77777777" w:rsidR="003C756D" w:rsidRPr="0023110A" w:rsidRDefault="000733F3">
                            <w:pPr>
                              <w:spacing w:after="0"/>
                              <w:rPr>
                                <w:lang w:val="it-CH"/>
                              </w:rPr>
                            </w:pPr>
                            <w:r w:rsidRPr="0023110A">
                              <w:rPr>
                                <w:lang w:val="it-CH"/>
                              </w:rPr>
                              <w:t>Introduzione, applicazione, pratica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6B9FFE" id="Textfeld 2" o:spid="_x0000_s1043" type="#_x0000_t202" style="position:absolute;left:0;text-align:left;margin-left:351.45pt;margin-top:155.2pt;width:132.1pt;height:3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" stroked="f">
                <v:textbox>
                  <w:txbxContent>
                    <w:p w14:paraId="5B56DD30" w14:textId="77777777" w:rsidR="003C756D" w:rsidRPr="0023110A" w:rsidRDefault="000733F3">
                      <w:pPr>
                        <w:spacing w:after="0"/>
                        <w:rPr>
                          <w:lang w:val="it-CH"/>
                        </w:rPr>
                      </w:pPr>
                      <w:r w:rsidRPr="0023110A">
                        <w:rPr>
                          <w:lang w:val="it-CH"/>
                        </w:rPr>
                        <w:t>Introduzione, applicazione, pratica</w:t>
                      </w:r>
                    </w:p>
                  </w:txbxContent>
                </v:textbox>
              </v:shape>
            </w:pict>
          </mc:Fallback>
        </mc:AlternateContent>
      </w:r>
      <w:r w:rsidRPr="000765DE">
        <w:rPr>
          <w:noProof/>
          <w:lang w:val="it-CH"/>
        </w:rPr>
        <mc:AlternateContent>
          <mc:Choice Requires="wps">
            <w:drawing>
              <wp:anchor distT="45720" distB="45720" distL="114300" distR="114300" simplePos="0" relativeHeight="251666432" behindDoc="0" locked="0" layoutInCell="1" allowOverlap="1" wp14:anchorId="2167FE18" wp14:editId="2D8B9857">
                <wp:simplePos x="0" y="0"/>
                <wp:positionH relativeFrom="column">
                  <wp:posOffset>323215</wp:posOffset>
                </wp:positionH>
                <wp:positionV relativeFrom="paragraph">
                  <wp:posOffset>1545590</wp:posOffset>
                </wp:positionV>
                <wp:extent cx="1519555" cy="419100"/>
                <wp:effectExtent l="0" t="0" r="4445" b="0"/>
                <wp:wrapNone/>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9555" cy="419100"/>
                        </a:xfrm>
                        <a:prstGeom prst="rect">
                          <a:avLst/>
                        </a:prstGeom>
                        <a:solidFill>
                          <a:srgbClr val="FFFFFF"/>
                        </a:solidFill>
                        <a:ln w="9525">
                          <a:noFill/>
                          <a:miter lim="800000"/>
                          <a:headEnd/>
                          <a:tailEnd/>
                        </a:ln>
                      </wps:spPr>
                      <wps:txbx>
                        <w:txbxContent>
                          <w:p w14:paraId="26B155B7" w14:textId="77777777" w:rsidR="003C756D" w:rsidRPr="0023110A" w:rsidRDefault="000733F3">
                            <w:pPr>
                              <w:spacing w:after="0"/>
                              <w:rPr>
                                <w:lang w:val="it-CH"/>
                              </w:rPr>
                            </w:pPr>
                            <w:r w:rsidRPr="0023110A">
                              <w:rPr>
                                <w:lang w:val="it-CH"/>
                              </w:rPr>
                              <w:t>Teoria esplicativa della pratica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67FE18" id="_x0000_s1044" type="#_x0000_t202" style="position:absolute;left:0;text-align:left;margin-left:25.45pt;margin-top:121.7pt;width:119.65pt;height:33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" stroked="f">
                <v:textbox>
                  <w:txbxContent>
                    <w:p w14:paraId="26B155B7" w14:textId="77777777" w:rsidR="003C756D" w:rsidRPr="0023110A" w:rsidRDefault="000733F3">
                      <w:pPr>
                        <w:spacing w:after="0"/>
                        <w:rPr>
                          <w:lang w:val="it-CH"/>
                        </w:rPr>
                      </w:pPr>
                      <w:r w:rsidRPr="0023110A">
                        <w:rPr>
                          <w:lang w:val="it-CH"/>
                        </w:rPr>
                        <w:t>Teoria esplicativa della pratica</w:t>
                      </w:r>
                    </w:p>
                  </w:txbxContent>
                </v:textbox>
              </v:shape>
            </w:pict>
          </mc:Fallback>
        </mc:AlternateContent>
      </w:r>
      <w:r w:rsidRPr="000765DE">
        <w:rPr>
          <w:noProof/>
          <w:lang w:val="it-CH"/>
        </w:rPr>
        <mc:AlternateContent>
          <mc:Choice Requires="wps">
            <w:drawing>
              <wp:anchor distT="45720" distB="45720" distL="114300" distR="114300" simplePos="0" relativeHeight="251662336" behindDoc="0" locked="0" layoutInCell="1" allowOverlap="1" wp14:anchorId="5F600F3B" wp14:editId="03352B2C">
                <wp:simplePos x="0" y="0"/>
                <wp:positionH relativeFrom="column">
                  <wp:posOffset>3695700</wp:posOffset>
                </wp:positionH>
                <wp:positionV relativeFrom="paragraph">
                  <wp:posOffset>160020</wp:posOffset>
                </wp:positionV>
                <wp:extent cx="1852654" cy="691626"/>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654" cy="691626"/>
                        </a:xfrm>
                        <a:prstGeom prst="rect">
                          <a:avLst/>
                        </a:prstGeom>
                        <a:solidFill>
                          <a:srgbClr val="FFFFFF"/>
                        </a:solidFill>
                        <a:ln w="9525">
                          <a:noFill/>
                          <a:miter lim="800000"/>
                          <a:headEnd/>
                          <a:tailEnd/>
                        </a:ln>
                      </wps:spPr>
                      <wps:txbx>
                        <w:txbxContent>
                          <w:p w14:paraId="2A606EDE" w14:textId="23CDB0FA" w:rsidR="003C756D" w:rsidRDefault="000733F3">
                            <w:pPr>
                              <w:spacing w:after="0"/>
                              <w:rPr>
                                <w:lang w:val="it-CH"/>
                              </w:rPr>
                            </w:pPr>
                            <w:r>
                              <w:rPr>
                                <w:lang w:val="it-CH"/>
                              </w:rPr>
                              <w:t xml:space="preserve">Introduzione, applicazione </w:t>
                            </w:r>
                            <w:r w:rsidR="00D77BF7">
                              <w:rPr>
                                <w:lang w:val="it-CH"/>
                              </w:rPr>
                              <w:t xml:space="preserve">e </w:t>
                            </w:r>
                            <w:r>
                              <w:rPr>
                                <w:lang w:val="it-CH"/>
                              </w:rPr>
                              <w:t>pratica «in contesto simulato</w:t>
                            </w:r>
                            <w:r w:rsidR="00D77BF7">
                              <w:rPr>
                                <w:lang w:val="it-CH"/>
                              </w:rPr>
                              <w:t>»</w:t>
                            </w:r>
                            <w:r>
                              <w:rPr>
                                <w:lang w:val="it-CH"/>
                              </w:rPr>
                              <w:t xml:space="preserve">, a complemento della formazione aziendale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600F3B" id="_x0000_s1045" type="#_x0000_t202" style="position:absolute;left:0;text-align:left;margin-left:291pt;margin-top:12.6pt;width:145.9pt;height:54.4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" stroked="f">
                <v:textbox>
                  <w:txbxContent>
                    <w:p w14:paraId="2A606EDE" w14:textId="23CDB0FA" w:rsidR="003C756D" w:rsidRDefault="000733F3">
                      <w:pPr>
                        <w:spacing w:after="0"/>
                        <w:rPr>
                          <w:lang w:val="it-CH"/>
                        </w:rPr>
                      </w:pPr>
                      <w:r>
                        <w:rPr>
                          <w:lang w:val="it-CH"/>
                        </w:rPr>
                        <w:t xml:space="preserve">Introduzione, applicazione </w:t>
                      </w:r>
                      <w:r w:rsidR="00D77BF7">
                        <w:rPr>
                          <w:lang w:val="it-CH"/>
                        </w:rPr>
                        <w:t xml:space="preserve">e </w:t>
                      </w:r>
                      <w:r>
                        <w:rPr>
                          <w:lang w:val="it-CH"/>
                        </w:rPr>
                        <w:t>pratica «in contesto simulato</w:t>
                      </w:r>
                      <w:r w:rsidR="00D77BF7">
                        <w:rPr>
                          <w:lang w:val="it-CH"/>
                        </w:rPr>
                        <w:t>»</w:t>
                      </w:r>
                      <w:r>
                        <w:rPr>
                          <w:lang w:val="it-CH"/>
                        </w:rPr>
                        <w:t xml:space="preserve">, a complemento della formazione aziendale </w:t>
                      </w:r>
                    </w:p>
                  </w:txbxContent>
                </v:textbox>
              </v:shape>
            </w:pict>
          </mc:Fallback>
        </mc:AlternateContent>
      </w:r>
      <w:r w:rsidRPr="000765DE">
        <w:rPr>
          <w:noProof/>
          <w:lang w:val="it-CH"/>
        </w:rPr>
        <w:drawing>
          <wp:inline distT="0" distB="0" distL="0" distR="0" wp14:anchorId="29C5D735" wp14:editId="25DDC3C8">
            <wp:extent cx="3164619" cy="2568271"/>
            <wp:effectExtent l="0" t="0" r="0" b="3810"/>
            <wp:docPr id="9" name="Diagram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1256E222" w14:textId="77777777" w:rsidR="003C756D" w:rsidRPr="000765DE" w:rsidRDefault="000733F3">
      <w:pPr>
        <w:spacing w:before="120"/>
        <w:jc w:val="both"/>
        <w:rPr>
          <w:szCs w:val="24"/>
          <w:lang w:val="it-CH"/>
        </w:rPr>
      </w:pPr>
      <w:r w:rsidRPr="000765DE">
        <w:rPr>
          <w:szCs w:val="24"/>
          <w:lang w:val="it-CH"/>
        </w:rPr>
        <w:t xml:space="preserve">La realizzazione efficace della cooperazione tra i luoghi di formazione viene sostenuta con gli appositi strumenti di promozione della qualità della formazione professionale di base (vedi allegato). </w:t>
      </w:r>
    </w:p>
    <w:p w14:paraId="2A2DDF03" w14:textId="77777777" w:rsidR="003C756D" w:rsidRPr="000765DE" w:rsidRDefault="000733F3">
      <w:pPr>
        <w:pStyle w:val="berschrift1"/>
        <w:numPr>
          <w:ilvl w:val="0"/>
          <w:numId w:val="14"/>
        </w:numPr>
        <w:ind w:left="709" w:hanging="709"/>
        <w:jc w:val="both"/>
        <w:rPr>
          <w:bCs w:val="0"/>
          <w:szCs w:val="24"/>
          <w:lang w:val="it-CH"/>
        </w:rPr>
      </w:pPr>
      <w:r w:rsidRPr="000765DE">
        <w:rPr>
          <w:szCs w:val="24"/>
          <w:lang w:val="it-CH"/>
        </w:rPr>
        <w:br w:type="page"/>
      </w:r>
      <w:bookmarkStart w:id="9" w:name="_Toc506799468"/>
      <w:r w:rsidRPr="000765DE">
        <w:rPr>
          <w:snapToGrid/>
          <w:lang w:val="it-CH" w:eastAsia="de-CH"/>
        </w:rPr>
        <w:lastRenderedPageBreak/>
        <w:t>Profilo di qualificazione</w:t>
      </w:r>
      <w:bookmarkEnd w:id="9"/>
      <w:r w:rsidRPr="000765DE">
        <w:rPr>
          <w:bCs w:val="0"/>
          <w:szCs w:val="24"/>
          <w:lang w:val="it-CH"/>
        </w:rPr>
        <w:t xml:space="preserve"> </w:t>
      </w:r>
    </w:p>
    <w:p w14:paraId="3CD13375" w14:textId="79DE00AE" w:rsidR="003C756D" w:rsidRPr="000765DE" w:rsidRDefault="000733F3">
      <w:pPr>
        <w:jc w:val="both"/>
        <w:rPr>
          <w:rFonts w:cs="Arial"/>
          <w:lang w:val="it-CH"/>
        </w:rPr>
      </w:pPr>
      <w:r w:rsidRPr="000765DE">
        <w:rPr>
          <w:rFonts w:cs="Arial"/>
          <w:lang w:val="it-CH"/>
        </w:rPr>
        <w:t xml:space="preserve">Il profilo di qualificazione descrive il profilo professionale, nonché le competenze operative da acquisire e il livello richiesto per la professione. Illustra quali sono le qualifiche che una </w:t>
      </w:r>
      <w:r w:rsidRPr="000765DE">
        <w:rPr>
          <w:rFonts w:cs="Arial"/>
          <w:color w:val="FF0000"/>
          <w:lang w:val="it-CH"/>
        </w:rPr>
        <w:t xml:space="preserve">[titolo </w:t>
      </w:r>
      <w:r w:rsidR="00F16CD2">
        <w:rPr>
          <w:rFonts w:cs="Arial"/>
          <w:color w:val="FF0000"/>
          <w:lang w:val="it-CH"/>
        </w:rPr>
        <w:t>protetto</w:t>
      </w:r>
      <w:r w:rsidR="00474728">
        <w:rPr>
          <w:rFonts w:cs="Arial"/>
          <w:color w:val="FF0000"/>
          <w:lang w:val="it-CH"/>
        </w:rPr>
        <w:t> </w:t>
      </w:r>
      <w:r w:rsidRPr="000765DE">
        <w:rPr>
          <w:rFonts w:cs="Arial"/>
          <w:color w:val="FF0000"/>
          <w:lang w:val="it-CH"/>
        </w:rPr>
        <w:t>f]</w:t>
      </w:r>
      <w:r w:rsidRPr="000765DE">
        <w:rPr>
          <w:rFonts w:cs="Arial"/>
          <w:lang w:val="it-CH"/>
        </w:rPr>
        <w:t xml:space="preserve"> o un </w:t>
      </w:r>
      <w:r w:rsidRPr="000765DE">
        <w:rPr>
          <w:rFonts w:cs="Arial"/>
          <w:color w:val="FF0000"/>
          <w:lang w:val="it-CH"/>
        </w:rPr>
        <w:t xml:space="preserve">[titolo </w:t>
      </w:r>
      <w:r w:rsidR="00F16CD2">
        <w:rPr>
          <w:rFonts w:cs="Arial"/>
          <w:color w:val="FF0000"/>
          <w:lang w:val="it-CH"/>
        </w:rPr>
        <w:t>protetto</w:t>
      </w:r>
      <w:r w:rsidR="00474728">
        <w:rPr>
          <w:rFonts w:cs="Arial"/>
          <w:color w:val="FF0000"/>
          <w:lang w:val="it-CH"/>
        </w:rPr>
        <w:t> </w:t>
      </w:r>
      <w:r w:rsidRPr="000765DE">
        <w:rPr>
          <w:rFonts w:cs="Arial"/>
          <w:color w:val="FF0000"/>
          <w:lang w:val="it-CH"/>
        </w:rPr>
        <w:t>m]</w:t>
      </w:r>
      <w:r w:rsidRPr="000765DE">
        <w:rPr>
          <w:rFonts w:cs="Arial"/>
          <w:lang w:val="it-CH"/>
        </w:rPr>
        <w:t xml:space="preserve"> deve possedere per poter esercitare la professione in maniera competente al livello definito.</w:t>
      </w:r>
    </w:p>
    <w:p w14:paraId="40AFE047" w14:textId="285DCE44" w:rsidR="003C756D" w:rsidRPr="000765DE" w:rsidRDefault="000733F3">
      <w:pPr>
        <w:autoSpaceDE w:val="0"/>
        <w:autoSpaceDN w:val="0"/>
        <w:adjustRightInd w:val="0"/>
        <w:spacing w:after="0"/>
        <w:jc w:val="both"/>
        <w:rPr>
          <w:lang w:val="it-CH"/>
        </w:rPr>
      </w:pPr>
      <w:r w:rsidRPr="000765DE">
        <w:rPr>
          <w:rFonts w:eastAsia="Century Gothic" w:cs="Arial"/>
          <w:lang w:val="it-CH"/>
        </w:rPr>
        <w:t>Oltre a descrivere le competenze operative, il profilo professionale funge anche da base per l</w:t>
      </w:r>
      <w:r w:rsidR="000765DE">
        <w:rPr>
          <w:rFonts w:eastAsia="Century Gothic" w:cs="Arial"/>
          <w:lang w:val="it-CH"/>
        </w:rPr>
        <w:t>’</w:t>
      </w:r>
      <w:r w:rsidRPr="000765DE">
        <w:rPr>
          <w:rFonts w:eastAsia="Century Gothic" w:cs="Arial"/>
          <w:lang w:val="it-CH"/>
        </w:rPr>
        <w:t>impostazione della procedura di qualificazione</w:t>
      </w:r>
      <w:r w:rsidRPr="000765DE">
        <w:rPr>
          <w:lang w:val="it-CH"/>
        </w:rPr>
        <w:t>. Inoltre, è utile per classificare il titolo nel Quadro nazionale delle qualifiche per i titoli della formazione professionale (QNQ-FP) durante l</w:t>
      </w:r>
      <w:r w:rsidR="000765DE">
        <w:rPr>
          <w:lang w:val="it-CH"/>
        </w:rPr>
        <w:t>’</w:t>
      </w:r>
      <w:r w:rsidRPr="000765DE">
        <w:rPr>
          <w:lang w:val="it-CH"/>
        </w:rPr>
        <w:t>elaborazione del supplemento al certificato.</w:t>
      </w:r>
    </w:p>
    <w:p w14:paraId="363BD64A" w14:textId="77777777" w:rsidR="003C756D" w:rsidRPr="000765DE" w:rsidRDefault="000733F3">
      <w:pPr>
        <w:pStyle w:val="berschrift2"/>
        <w:numPr>
          <w:ilvl w:val="1"/>
          <w:numId w:val="16"/>
        </w:numPr>
        <w:jc w:val="both"/>
        <w:rPr>
          <w:snapToGrid/>
          <w:lang w:val="it-CH" w:eastAsia="en-US"/>
        </w:rPr>
      </w:pPr>
      <w:bookmarkStart w:id="10" w:name="_Toc506799469"/>
      <w:r w:rsidRPr="000765DE">
        <w:rPr>
          <w:snapToGrid/>
          <w:lang w:val="it-CH" w:eastAsia="en-US"/>
        </w:rPr>
        <w:t>Profilo professionale</w:t>
      </w:r>
      <w:bookmarkEnd w:id="10"/>
    </w:p>
    <w:p w14:paraId="3098AE33" w14:textId="77777777" w:rsidR="003C756D" w:rsidRPr="000765DE" w:rsidRDefault="000733F3">
      <w:pPr>
        <w:spacing w:after="0"/>
        <w:jc w:val="both"/>
        <w:rPr>
          <w:rFonts w:eastAsia="Calibri"/>
          <w:snapToGrid/>
          <w:color w:val="FF0000"/>
          <w:szCs w:val="22"/>
          <w:lang w:val="it-CH" w:eastAsia="en-US"/>
        </w:rPr>
      </w:pPr>
      <w:r w:rsidRPr="000765DE">
        <w:rPr>
          <w:rFonts w:eastAsia="Calibri"/>
          <w:snapToGrid/>
          <w:color w:val="FF0000"/>
          <w:szCs w:val="22"/>
          <w:lang w:val="it-CH" w:eastAsia="en-US"/>
        </w:rPr>
        <w:t>[Introduzione alla professione]</w:t>
      </w:r>
    </w:p>
    <w:p w14:paraId="6C5FA1C8" w14:textId="026B69AA" w:rsidR="003C756D" w:rsidRPr="000765DE" w:rsidRDefault="000733F3">
      <w:pPr>
        <w:spacing w:before="240"/>
        <w:jc w:val="both"/>
        <w:rPr>
          <w:b/>
          <w:snapToGrid/>
          <w:sz w:val="24"/>
          <w:szCs w:val="24"/>
          <w:lang w:val="it-CH" w:eastAsia="en-US"/>
        </w:rPr>
      </w:pPr>
      <w:r w:rsidRPr="000765DE">
        <w:rPr>
          <w:b/>
          <w:snapToGrid/>
          <w:sz w:val="24"/>
          <w:szCs w:val="24"/>
          <w:lang w:val="it-CH" w:eastAsia="en-US"/>
        </w:rPr>
        <w:t>Campo d</w:t>
      </w:r>
      <w:r w:rsidR="000765DE">
        <w:rPr>
          <w:b/>
          <w:snapToGrid/>
          <w:sz w:val="24"/>
          <w:szCs w:val="24"/>
          <w:lang w:val="it-CH" w:eastAsia="en-US"/>
        </w:rPr>
        <w:t>’</w:t>
      </w:r>
      <w:r w:rsidRPr="000765DE">
        <w:rPr>
          <w:b/>
          <w:snapToGrid/>
          <w:sz w:val="24"/>
          <w:szCs w:val="24"/>
          <w:lang w:val="it-CH" w:eastAsia="en-US"/>
        </w:rPr>
        <w:t>attività</w:t>
      </w:r>
    </w:p>
    <w:p w14:paraId="2BCE6BE5" w14:textId="77777777" w:rsidR="003C756D" w:rsidRPr="000765DE" w:rsidRDefault="000733F3">
      <w:pPr>
        <w:spacing w:after="0"/>
        <w:jc w:val="both"/>
        <w:rPr>
          <w:rFonts w:eastAsia="Calibri"/>
          <w:snapToGrid/>
          <w:color w:val="FF0000"/>
          <w:szCs w:val="22"/>
          <w:lang w:val="it-CH" w:eastAsia="en-US"/>
        </w:rPr>
      </w:pPr>
      <w:r w:rsidRPr="000765DE">
        <w:rPr>
          <w:rFonts w:eastAsia="Calibri"/>
          <w:snapToGrid/>
          <w:color w:val="FF0000"/>
          <w:szCs w:val="22"/>
          <w:lang w:val="it-CH" w:eastAsia="en-US"/>
        </w:rPr>
        <w:t>[Gruppi target, interlocutori, clienti]</w:t>
      </w:r>
    </w:p>
    <w:p w14:paraId="290DFBF2" w14:textId="77777777" w:rsidR="003C756D" w:rsidRPr="000765DE" w:rsidRDefault="000733F3">
      <w:pPr>
        <w:spacing w:before="240"/>
        <w:jc w:val="both"/>
        <w:rPr>
          <w:b/>
          <w:snapToGrid/>
          <w:sz w:val="24"/>
          <w:szCs w:val="24"/>
          <w:lang w:val="it-CH" w:eastAsia="en-US"/>
        </w:rPr>
      </w:pPr>
      <w:r w:rsidRPr="000765DE">
        <w:rPr>
          <w:b/>
          <w:snapToGrid/>
          <w:sz w:val="24"/>
          <w:szCs w:val="24"/>
          <w:lang w:val="it-CH" w:eastAsia="en-US"/>
        </w:rPr>
        <w:t>Principali competenze operative</w:t>
      </w:r>
    </w:p>
    <w:p w14:paraId="18873EE5" w14:textId="77777777" w:rsidR="003C756D" w:rsidRPr="000765DE" w:rsidRDefault="000733F3">
      <w:pPr>
        <w:spacing w:after="0" w:line="260" w:lineRule="atLeast"/>
        <w:jc w:val="both"/>
        <w:rPr>
          <w:rFonts w:eastAsia="Calibri"/>
          <w:snapToGrid/>
          <w:color w:val="FF0000"/>
          <w:szCs w:val="22"/>
          <w:lang w:val="it-CH" w:eastAsia="en-US"/>
        </w:rPr>
      </w:pPr>
      <w:r w:rsidRPr="000765DE">
        <w:rPr>
          <w:rFonts w:eastAsia="Calibri"/>
          <w:snapToGrid/>
          <w:color w:val="FF0000"/>
          <w:szCs w:val="22"/>
          <w:lang w:val="it-CH" w:eastAsia="en-US"/>
        </w:rPr>
        <w:t>[Ev. informazioni sugli indirizzi professionali]</w:t>
      </w:r>
    </w:p>
    <w:p w14:paraId="178491B7" w14:textId="77777777" w:rsidR="003C756D" w:rsidRPr="000765DE" w:rsidRDefault="000733F3">
      <w:pPr>
        <w:spacing w:before="240"/>
        <w:jc w:val="both"/>
        <w:rPr>
          <w:b/>
          <w:snapToGrid/>
          <w:sz w:val="24"/>
          <w:szCs w:val="24"/>
          <w:lang w:val="it-CH" w:eastAsia="en-US"/>
        </w:rPr>
      </w:pPr>
      <w:r w:rsidRPr="000765DE">
        <w:rPr>
          <w:b/>
          <w:snapToGrid/>
          <w:sz w:val="24"/>
          <w:szCs w:val="24"/>
          <w:lang w:val="it-CH" w:eastAsia="en-US"/>
        </w:rPr>
        <w:t>Esercizio della professione</w:t>
      </w:r>
    </w:p>
    <w:p w14:paraId="53D6C7A3" w14:textId="77777777" w:rsidR="003C756D" w:rsidRPr="000765DE" w:rsidRDefault="000733F3">
      <w:pPr>
        <w:spacing w:after="0"/>
        <w:jc w:val="both"/>
        <w:rPr>
          <w:rFonts w:eastAsia="Calibri"/>
          <w:snapToGrid/>
          <w:color w:val="FF0000"/>
          <w:szCs w:val="22"/>
          <w:lang w:val="it-CH" w:eastAsia="en-US"/>
        </w:rPr>
      </w:pPr>
      <w:r w:rsidRPr="000765DE">
        <w:rPr>
          <w:rFonts w:eastAsia="Calibri"/>
          <w:snapToGrid/>
          <w:color w:val="FF0000"/>
          <w:szCs w:val="22"/>
          <w:lang w:val="it-CH" w:eastAsia="en-US"/>
        </w:rPr>
        <w:t>[Autonomia, creatività / innovazione, ambiente di lavoro, condizioni di lavoro]</w:t>
      </w:r>
    </w:p>
    <w:p w14:paraId="71B58DDB" w14:textId="2BD8C0D8" w:rsidR="003C756D" w:rsidRPr="000765DE" w:rsidRDefault="000733F3">
      <w:pPr>
        <w:spacing w:before="240"/>
        <w:jc w:val="both"/>
        <w:rPr>
          <w:b/>
          <w:snapToGrid/>
          <w:sz w:val="24"/>
          <w:szCs w:val="24"/>
          <w:lang w:val="it-CH" w:eastAsia="en-US"/>
        </w:rPr>
      </w:pPr>
      <w:r w:rsidRPr="000765DE">
        <w:rPr>
          <w:b/>
          <w:snapToGrid/>
          <w:sz w:val="24"/>
          <w:szCs w:val="24"/>
          <w:lang w:val="it-CH" w:eastAsia="en-US"/>
        </w:rPr>
        <w:t>Contributo della professione alla società, all</w:t>
      </w:r>
      <w:r w:rsidR="000765DE">
        <w:rPr>
          <w:b/>
          <w:snapToGrid/>
          <w:sz w:val="24"/>
          <w:szCs w:val="24"/>
          <w:lang w:val="it-CH" w:eastAsia="en-US"/>
        </w:rPr>
        <w:t>’</w:t>
      </w:r>
      <w:r w:rsidRPr="000765DE">
        <w:rPr>
          <w:b/>
          <w:snapToGrid/>
          <w:sz w:val="24"/>
          <w:szCs w:val="24"/>
          <w:lang w:val="it-CH" w:eastAsia="en-US"/>
        </w:rPr>
        <w:t>economia, alla natura e alla cultura</w:t>
      </w:r>
    </w:p>
    <w:p w14:paraId="5D0FFC00" w14:textId="77777777" w:rsidR="003C756D" w:rsidRPr="000765DE" w:rsidRDefault="000733F3">
      <w:pPr>
        <w:spacing w:after="0"/>
        <w:jc w:val="both"/>
        <w:rPr>
          <w:rFonts w:eastAsia="Calibri"/>
          <w:snapToGrid/>
          <w:color w:val="FF0000"/>
          <w:szCs w:val="22"/>
          <w:lang w:val="it-CH" w:eastAsia="en-US"/>
        </w:rPr>
      </w:pPr>
      <w:r w:rsidRPr="000765DE">
        <w:rPr>
          <w:rFonts w:eastAsia="Calibri"/>
          <w:snapToGrid/>
          <w:color w:val="FF0000"/>
          <w:szCs w:val="22"/>
          <w:lang w:val="it-CH" w:eastAsia="en-US"/>
        </w:rPr>
        <w:t>[Sostenibilità]</w:t>
      </w:r>
    </w:p>
    <w:p w14:paraId="49436623" w14:textId="77777777" w:rsidR="003C756D" w:rsidRPr="000765DE" w:rsidRDefault="000733F3">
      <w:pPr>
        <w:spacing w:before="240"/>
        <w:jc w:val="both"/>
        <w:rPr>
          <w:b/>
          <w:snapToGrid/>
          <w:sz w:val="24"/>
          <w:szCs w:val="24"/>
          <w:lang w:val="it-CH" w:eastAsia="en-US"/>
        </w:rPr>
      </w:pPr>
      <w:r w:rsidRPr="000765DE">
        <w:rPr>
          <w:b/>
          <w:snapToGrid/>
          <w:sz w:val="24"/>
          <w:szCs w:val="24"/>
          <w:lang w:val="it-CH" w:eastAsia="en-US"/>
        </w:rPr>
        <w:t>Cultura generale</w:t>
      </w:r>
    </w:p>
    <w:p w14:paraId="39B23A43" w14:textId="621B5382" w:rsidR="003C756D" w:rsidRPr="000765DE" w:rsidRDefault="000733F3">
      <w:pPr>
        <w:spacing w:after="0" w:line="260" w:lineRule="atLeast"/>
        <w:jc w:val="both"/>
        <w:rPr>
          <w:rFonts w:eastAsia="Calibri"/>
          <w:snapToGrid/>
          <w:color w:val="FF0000"/>
          <w:szCs w:val="22"/>
          <w:lang w:val="it-CH" w:eastAsia="en-US"/>
        </w:rPr>
      </w:pPr>
      <w:r w:rsidRPr="000765DE">
        <w:rPr>
          <w:rFonts w:eastAsia="Calibri"/>
          <w:snapToGrid/>
          <w:color w:val="FF0000"/>
          <w:szCs w:val="22"/>
          <w:lang w:val="it-CH" w:eastAsia="en-US"/>
        </w:rPr>
        <w:t>[Testo sull</w:t>
      </w:r>
      <w:r w:rsidR="000765DE">
        <w:rPr>
          <w:rFonts w:eastAsia="Calibri"/>
          <w:snapToGrid/>
          <w:color w:val="FF0000"/>
          <w:szCs w:val="22"/>
          <w:lang w:val="it-CH" w:eastAsia="en-US"/>
        </w:rPr>
        <w:t>’</w:t>
      </w:r>
      <w:r w:rsidRPr="000765DE">
        <w:rPr>
          <w:rFonts w:eastAsia="Calibri"/>
          <w:snapToGrid/>
          <w:color w:val="FF0000"/>
          <w:szCs w:val="22"/>
          <w:lang w:val="it-CH" w:eastAsia="en-US"/>
        </w:rPr>
        <w:t>importanza della cultura generale]</w:t>
      </w:r>
    </w:p>
    <w:p w14:paraId="0571E540" w14:textId="77777777" w:rsidR="003C756D" w:rsidRPr="000765DE" w:rsidRDefault="003C756D">
      <w:pPr>
        <w:jc w:val="both"/>
        <w:rPr>
          <w:lang w:val="it-CH"/>
        </w:rPr>
      </w:pPr>
    </w:p>
    <w:p w14:paraId="7D74719B" w14:textId="77777777" w:rsidR="003C756D" w:rsidRPr="000765DE" w:rsidRDefault="003C756D">
      <w:pPr>
        <w:rPr>
          <w:lang w:val="it-CH"/>
        </w:rPr>
        <w:sectPr w:rsidR="003C756D" w:rsidRPr="000765DE">
          <w:headerReference w:type="first" r:id="rId18"/>
          <w:pgSz w:w="11907" w:h="16839" w:code="9"/>
          <w:pgMar w:top="1107" w:right="1134" w:bottom="1134" w:left="1701" w:header="567" w:footer="501" w:gutter="0"/>
          <w:cols w:space="708"/>
          <w:titlePg/>
          <w:docGrid w:linePitch="360"/>
        </w:sectPr>
      </w:pPr>
    </w:p>
    <w:p w14:paraId="773751B3" w14:textId="77777777" w:rsidR="003C756D" w:rsidRPr="000765DE" w:rsidRDefault="000733F3">
      <w:pPr>
        <w:pStyle w:val="berschrift2"/>
        <w:numPr>
          <w:ilvl w:val="1"/>
          <w:numId w:val="16"/>
        </w:numPr>
        <w:rPr>
          <w:snapToGrid/>
          <w:lang w:val="it-CH" w:eastAsia="en-US"/>
        </w:rPr>
      </w:pPr>
      <w:bookmarkStart w:id="11" w:name="_Toc506799470"/>
      <w:r w:rsidRPr="000765DE">
        <w:rPr>
          <w:snapToGrid/>
          <w:lang w:val="it-CH" w:eastAsia="en-US"/>
        </w:rPr>
        <w:lastRenderedPageBreak/>
        <w:t>Tabella delle competenze operative</w:t>
      </w:r>
      <w:bookmarkEnd w:id="11"/>
    </w:p>
    <w:tbl>
      <w:tblPr>
        <w:tblW w:w="0" w:type="auto"/>
        <w:tblInd w:w="51" w:type="dxa"/>
        <w:tblLook w:val="04A0" w:firstRow="1" w:lastRow="0" w:firstColumn="1" w:lastColumn="0" w:noHBand="0" w:noVBand="1"/>
      </w:tblPr>
      <w:tblGrid>
        <w:gridCol w:w="327"/>
        <w:gridCol w:w="2440"/>
        <w:gridCol w:w="1646"/>
        <w:gridCol w:w="1646"/>
        <w:gridCol w:w="1646"/>
        <w:gridCol w:w="1646"/>
        <w:gridCol w:w="1646"/>
        <w:gridCol w:w="1646"/>
        <w:gridCol w:w="1622"/>
      </w:tblGrid>
      <w:tr w:rsidR="003C756D" w:rsidRPr="000765DE" w14:paraId="1DECDE80" w14:textId="77777777">
        <w:trPr>
          <w:trHeight w:val="313"/>
        </w:trPr>
        <w:tc>
          <w:tcPr>
            <w:tcW w:w="2767" w:type="dxa"/>
            <w:gridSpan w:val="2"/>
            <w:tcBorders>
              <w:top w:val="single" w:sz="4" w:space="0" w:color="auto"/>
              <w:left w:val="single" w:sz="4" w:space="0" w:color="auto"/>
              <w:right w:val="single" w:sz="4" w:space="0" w:color="auto"/>
            </w:tcBorders>
            <w:shd w:val="clear" w:color="auto" w:fill="99FF99"/>
            <w:vAlign w:val="center"/>
          </w:tcPr>
          <w:p w14:paraId="20462CC0" w14:textId="77777777" w:rsidR="003C756D" w:rsidRPr="000765DE" w:rsidRDefault="000733F3">
            <w:pPr>
              <w:spacing w:after="0"/>
              <w:rPr>
                <w:rFonts w:eastAsia="Calibri"/>
                <w:b/>
                <w:snapToGrid/>
                <w:sz w:val="16"/>
                <w:szCs w:val="16"/>
                <w:lang w:val="it-CH" w:eastAsia="en-US"/>
              </w:rPr>
            </w:pPr>
            <w:r w:rsidRPr="000765DE">
              <w:rPr>
                <w:rFonts w:eastAsia="Calibri"/>
                <w:b/>
                <w:snapToGrid/>
                <w:lang w:val="it-CH" w:eastAsia="en-US"/>
              </w:rPr>
              <w:sym w:font="Wingdings" w:char="F0E2"/>
            </w:r>
            <w:r w:rsidRPr="000765DE">
              <w:rPr>
                <w:rFonts w:eastAsia="Calibri"/>
                <w:b/>
                <w:snapToGrid/>
                <w:lang w:val="it-CH" w:eastAsia="en-US"/>
              </w:rPr>
              <w:t xml:space="preserve"> Campi di competenze operative</w:t>
            </w:r>
          </w:p>
        </w:tc>
        <w:tc>
          <w:tcPr>
            <w:tcW w:w="11498" w:type="dxa"/>
            <w:gridSpan w:val="7"/>
            <w:tcBorders>
              <w:top w:val="single" w:sz="4" w:space="0" w:color="auto"/>
              <w:left w:val="single" w:sz="4" w:space="0" w:color="auto"/>
              <w:right w:val="single" w:sz="4" w:space="0" w:color="auto"/>
            </w:tcBorders>
            <w:shd w:val="clear" w:color="auto" w:fill="FFFF99"/>
            <w:vAlign w:val="center"/>
          </w:tcPr>
          <w:p w14:paraId="3F2F8ACE" w14:textId="77777777" w:rsidR="003C756D" w:rsidRPr="000765DE" w:rsidRDefault="000733F3">
            <w:pPr>
              <w:spacing w:after="0"/>
              <w:rPr>
                <w:rFonts w:eastAsia="Calibri"/>
                <w:b/>
                <w:snapToGrid/>
                <w:lang w:val="it-CH" w:eastAsia="en-US"/>
              </w:rPr>
            </w:pPr>
            <w:r w:rsidRPr="000765DE">
              <w:rPr>
                <w:rFonts w:eastAsia="Calibri"/>
                <w:b/>
                <w:snapToGrid/>
                <w:lang w:val="it-CH" w:eastAsia="en-US"/>
              </w:rPr>
              <w:t xml:space="preserve">Competenze operative </w:t>
            </w:r>
            <w:r w:rsidRPr="000765DE">
              <w:rPr>
                <w:rFonts w:eastAsia="Calibri"/>
                <w:b/>
                <w:snapToGrid/>
                <w:lang w:val="it-CH" w:eastAsia="en-US"/>
              </w:rPr>
              <w:sym w:font="Wingdings" w:char="F0E0"/>
            </w:r>
          </w:p>
        </w:tc>
      </w:tr>
      <w:tr w:rsidR="003C756D" w:rsidRPr="000765DE" w14:paraId="5EB31466"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PrEx>
        <w:trPr>
          <w:trHeight w:val="509"/>
        </w:trPr>
        <w:tc>
          <w:tcPr>
            <w:tcW w:w="327" w:type="dxa"/>
            <w:vMerge w:val="restart"/>
            <w:shd w:val="clear" w:color="auto" w:fill="FABF8F"/>
            <w:vAlign w:val="center"/>
          </w:tcPr>
          <w:p w14:paraId="232089ED" w14:textId="77777777" w:rsidR="003C756D" w:rsidRPr="000765DE" w:rsidRDefault="000733F3">
            <w:pPr>
              <w:spacing w:after="0"/>
              <w:jc w:val="center"/>
              <w:rPr>
                <w:rFonts w:eastAsia="Calibri"/>
                <w:b/>
                <w:snapToGrid/>
                <w:sz w:val="16"/>
                <w:szCs w:val="16"/>
                <w:lang w:val="it-CH" w:eastAsia="en-US"/>
              </w:rPr>
            </w:pPr>
            <w:r w:rsidRPr="000765DE">
              <w:rPr>
                <w:rFonts w:eastAsia="Calibri"/>
                <w:b/>
                <w:snapToGrid/>
                <w:sz w:val="16"/>
                <w:szCs w:val="16"/>
                <w:lang w:val="it-CH" w:eastAsia="en-US"/>
              </w:rPr>
              <w:t>a</w:t>
            </w:r>
          </w:p>
        </w:tc>
        <w:tc>
          <w:tcPr>
            <w:tcW w:w="2440" w:type="dxa"/>
            <w:vMerge w:val="restart"/>
            <w:tcBorders>
              <w:right w:val="single" w:sz="4" w:space="0" w:color="auto"/>
            </w:tcBorders>
            <w:shd w:val="clear" w:color="auto" w:fill="99FF99"/>
            <w:vAlign w:val="center"/>
          </w:tcPr>
          <w:p w14:paraId="32581021" w14:textId="77777777" w:rsidR="003C756D" w:rsidRPr="000765DE" w:rsidRDefault="000733F3">
            <w:pPr>
              <w:spacing w:after="0"/>
              <w:rPr>
                <w:rFonts w:eastAsia="Calibri"/>
                <w:snapToGrid/>
                <w:sz w:val="16"/>
                <w:szCs w:val="16"/>
                <w:lang w:val="it-CH" w:eastAsia="en-US"/>
              </w:rPr>
            </w:pPr>
            <w:r w:rsidRPr="000765DE">
              <w:rPr>
                <w:rFonts w:eastAsia="Calibri"/>
                <w:snapToGrid/>
                <w:sz w:val="16"/>
                <w:szCs w:val="16"/>
                <w:lang w:val="it-CH" w:eastAsia="en-US"/>
              </w:rPr>
              <w:t>Campo di competenze operative</w:t>
            </w:r>
          </w:p>
        </w:tc>
        <w:tc>
          <w:tcPr>
            <w:tcW w:w="1646" w:type="dxa"/>
            <w:vMerge w:val="restart"/>
            <w:shd w:val="clear" w:color="auto" w:fill="FFFF99"/>
          </w:tcPr>
          <w:p w14:paraId="776FA351" w14:textId="77777777" w:rsidR="003C756D" w:rsidRPr="000765DE" w:rsidRDefault="000733F3">
            <w:pPr>
              <w:spacing w:after="0"/>
              <w:rPr>
                <w:rFonts w:eastAsia="Calibri"/>
                <w:snapToGrid/>
                <w:sz w:val="16"/>
                <w:szCs w:val="16"/>
                <w:lang w:val="it-CH" w:eastAsia="en-US"/>
              </w:rPr>
            </w:pPr>
            <w:r w:rsidRPr="000765DE">
              <w:rPr>
                <w:rFonts w:eastAsia="Calibri"/>
                <w:snapToGrid/>
                <w:sz w:val="16"/>
                <w:szCs w:val="16"/>
                <w:lang w:val="it-CH" w:eastAsia="en-US"/>
              </w:rPr>
              <w:t>a1: Competenza operativa</w:t>
            </w:r>
          </w:p>
        </w:tc>
        <w:tc>
          <w:tcPr>
            <w:tcW w:w="1646" w:type="dxa"/>
            <w:vMerge w:val="restart"/>
            <w:shd w:val="clear" w:color="auto" w:fill="FFFF99"/>
          </w:tcPr>
          <w:p w14:paraId="10D958C2" w14:textId="77777777" w:rsidR="003C756D" w:rsidRPr="000765DE" w:rsidRDefault="000733F3">
            <w:pPr>
              <w:spacing w:after="0"/>
              <w:rPr>
                <w:rFonts w:eastAsia="Calibri"/>
                <w:snapToGrid/>
                <w:sz w:val="16"/>
                <w:szCs w:val="16"/>
                <w:lang w:val="it-CH" w:eastAsia="en-US"/>
              </w:rPr>
            </w:pPr>
            <w:r w:rsidRPr="000765DE">
              <w:rPr>
                <w:rFonts w:eastAsia="Calibri"/>
                <w:snapToGrid/>
                <w:sz w:val="16"/>
                <w:szCs w:val="16"/>
                <w:lang w:val="it-CH" w:eastAsia="en-US"/>
              </w:rPr>
              <w:t>a2: Competenza operativa</w:t>
            </w:r>
          </w:p>
        </w:tc>
        <w:tc>
          <w:tcPr>
            <w:tcW w:w="1646" w:type="dxa"/>
            <w:vMerge w:val="restart"/>
            <w:shd w:val="clear" w:color="auto" w:fill="FFFF99"/>
          </w:tcPr>
          <w:p w14:paraId="7D2EC78A" w14:textId="77777777" w:rsidR="003C756D" w:rsidRPr="000765DE" w:rsidRDefault="000733F3">
            <w:pPr>
              <w:spacing w:after="0"/>
              <w:rPr>
                <w:rFonts w:eastAsia="Calibri"/>
                <w:snapToGrid/>
                <w:sz w:val="16"/>
                <w:szCs w:val="16"/>
                <w:lang w:val="it-CH" w:eastAsia="en-US"/>
              </w:rPr>
            </w:pPr>
            <w:r w:rsidRPr="000765DE">
              <w:rPr>
                <w:rFonts w:eastAsia="Calibri"/>
                <w:snapToGrid/>
                <w:sz w:val="16"/>
                <w:szCs w:val="16"/>
                <w:lang w:val="it-CH" w:eastAsia="en-US"/>
              </w:rPr>
              <w:t>a3: Competenza operativa</w:t>
            </w:r>
          </w:p>
        </w:tc>
        <w:tc>
          <w:tcPr>
            <w:tcW w:w="1646" w:type="dxa"/>
            <w:vMerge w:val="restart"/>
            <w:shd w:val="clear" w:color="auto" w:fill="auto"/>
          </w:tcPr>
          <w:p w14:paraId="06A9FAC3" w14:textId="77777777" w:rsidR="003C756D" w:rsidRPr="000765DE" w:rsidRDefault="003C756D">
            <w:pPr>
              <w:spacing w:after="0"/>
              <w:rPr>
                <w:rFonts w:eastAsia="Calibri"/>
                <w:snapToGrid/>
                <w:sz w:val="16"/>
                <w:szCs w:val="16"/>
                <w:lang w:val="it-CH" w:eastAsia="en-US"/>
              </w:rPr>
            </w:pPr>
          </w:p>
        </w:tc>
        <w:tc>
          <w:tcPr>
            <w:tcW w:w="1646" w:type="dxa"/>
            <w:vMerge w:val="restart"/>
            <w:shd w:val="clear" w:color="auto" w:fill="auto"/>
          </w:tcPr>
          <w:p w14:paraId="4205C79B" w14:textId="77777777" w:rsidR="003C756D" w:rsidRPr="000765DE" w:rsidRDefault="003C756D">
            <w:pPr>
              <w:spacing w:after="0"/>
              <w:rPr>
                <w:rFonts w:eastAsia="Calibri"/>
                <w:snapToGrid/>
                <w:sz w:val="16"/>
                <w:szCs w:val="16"/>
                <w:lang w:val="it-CH" w:eastAsia="en-US"/>
              </w:rPr>
            </w:pPr>
          </w:p>
        </w:tc>
        <w:tc>
          <w:tcPr>
            <w:tcW w:w="1646" w:type="dxa"/>
            <w:vMerge w:val="restart"/>
            <w:shd w:val="clear" w:color="auto" w:fill="auto"/>
          </w:tcPr>
          <w:p w14:paraId="72C76B0F" w14:textId="77777777" w:rsidR="003C756D" w:rsidRPr="000765DE" w:rsidRDefault="003C756D">
            <w:pPr>
              <w:spacing w:after="0"/>
              <w:rPr>
                <w:rFonts w:eastAsia="Calibri"/>
                <w:snapToGrid/>
                <w:sz w:val="16"/>
                <w:szCs w:val="16"/>
                <w:lang w:val="it-CH" w:eastAsia="en-US"/>
              </w:rPr>
            </w:pPr>
          </w:p>
        </w:tc>
        <w:tc>
          <w:tcPr>
            <w:tcW w:w="1622" w:type="dxa"/>
            <w:vMerge w:val="restart"/>
            <w:shd w:val="clear" w:color="auto" w:fill="auto"/>
          </w:tcPr>
          <w:p w14:paraId="676311E9" w14:textId="77777777" w:rsidR="003C756D" w:rsidRPr="000765DE" w:rsidRDefault="003C756D">
            <w:pPr>
              <w:spacing w:after="0"/>
              <w:rPr>
                <w:rFonts w:eastAsia="Calibri"/>
                <w:snapToGrid/>
                <w:sz w:val="16"/>
                <w:szCs w:val="16"/>
                <w:lang w:val="it-CH" w:eastAsia="en-US"/>
              </w:rPr>
            </w:pPr>
          </w:p>
        </w:tc>
      </w:tr>
      <w:tr w:rsidR="003C756D" w:rsidRPr="000765DE" w14:paraId="70590F8E"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PrEx>
        <w:trPr>
          <w:trHeight w:val="509"/>
        </w:trPr>
        <w:tc>
          <w:tcPr>
            <w:tcW w:w="327" w:type="dxa"/>
            <w:vMerge/>
            <w:shd w:val="clear" w:color="auto" w:fill="FABF8F"/>
            <w:vAlign w:val="center"/>
          </w:tcPr>
          <w:p w14:paraId="17227775" w14:textId="77777777" w:rsidR="003C756D" w:rsidRPr="000765DE" w:rsidRDefault="003C756D">
            <w:pPr>
              <w:spacing w:after="0"/>
              <w:jc w:val="center"/>
              <w:rPr>
                <w:rFonts w:eastAsia="Calibri"/>
                <w:b/>
                <w:snapToGrid/>
                <w:sz w:val="16"/>
                <w:szCs w:val="16"/>
                <w:lang w:val="it-CH" w:eastAsia="en-US"/>
              </w:rPr>
            </w:pPr>
          </w:p>
        </w:tc>
        <w:tc>
          <w:tcPr>
            <w:tcW w:w="2440" w:type="dxa"/>
            <w:vMerge/>
            <w:tcBorders>
              <w:right w:val="single" w:sz="4" w:space="0" w:color="auto"/>
            </w:tcBorders>
            <w:shd w:val="clear" w:color="auto" w:fill="99FF99"/>
            <w:vAlign w:val="center"/>
          </w:tcPr>
          <w:p w14:paraId="204D7449" w14:textId="77777777" w:rsidR="003C756D" w:rsidRPr="000765DE" w:rsidRDefault="003C756D">
            <w:pPr>
              <w:spacing w:after="0"/>
              <w:rPr>
                <w:rFonts w:eastAsia="Calibri"/>
                <w:snapToGrid/>
                <w:sz w:val="16"/>
                <w:szCs w:val="16"/>
                <w:lang w:val="it-CH" w:eastAsia="en-US"/>
              </w:rPr>
            </w:pPr>
          </w:p>
        </w:tc>
        <w:tc>
          <w:tcPr>
            <w:tcW w:w="1646" w:type="dxa"/>
            <w:vMerge/>
            <w:shd w:val="clear" w:color="auto" w:fill="FFFF99"/>
          </w:tcPr>
          <w:p w14:paraId="5672D183" w14:textId="77777777" w:rsidR="003C756D" w:rsidRPr="000765DE" w:rsidRDefault="003C756D">
            <w:pPr>
              <w:spacing w:after="0"/>
              <w:rPr>
                <w:rFonts w:eastAsia="Calibri"/>
                <w:snapToGrid/>
                <w:sz w:val="16"/>
                <w:szCs w:val="16"/>
                <w:lang w:val="it-CH" w:eastAsia="en-US"/>
              </w:rPr>
            </w:pPr>
          </w:p>
        </w:tc>
        <w:tc>
          <w:tcPr>
            <w:tcW w:w="1646" w:type="dxa"/>
            <w:vMerge/>
            <w:shd w:val="clear" w:color="auto" w:fill="FFFF99"/>
          </w:tcPr>
          <w:p w14:paraId="0DDC62E3" w14:textId="77777777" w:rsidR="003C756D" w:rsidRPr="000765DE" w:rsidRDefault="003C756D">
            <w:pPr>
              <w:spacing w:after="0"/>
              <w:rPr>
                <w:rFonts w:eastAsia="Calibri"/>
                <w:snapToGrid/>
                <w:sz w:val="16"/>
                <w:szCs w:val="16"/>
                <w:lang w:val="it-CH" w:eastAsia="en-US"/>
              </w:rPr>
            </w:pPr>
          </w:p>
        </w:tc>
        <w:tc>
          <w:tcPr>
            <w:tcW w:w="1646" w:type="dxa"/>
            <w:vMerge/>
            <w:shd w:val="clear" w:color="auto" w:fill="FFFF99"/>
          </w:tcPr>
          <w:p w14:paraId="5ACA5F34" w14:textId="77777777" w:rsidR="003C756D" w:rsidRPr="000765DE" w:rsidRDefault="003C756D">
            <w:pPr>
              <w:spacing w:after="0"/>
              <w:rPr>
                <w:rFonts w:eastAsia="Calibri"/>
                <w:snapToGrid/>
                <w:sz w:val="16"/>
                <w:szCs w:val="16"/>
                <w:lang w:val="it-CH" w:eastAsia="en-US"/>
              </w:rPr>
            </w:pPr>
          </w:p>
        </w:tc>
        <w:tc>
          <w:tcPr>
            <w:tcW w:w="1646" w:type="dxa"/>
            <w:vMerge/>
            <w:shd w:val="clear" w:color="auto" w:fill="auto"/>
          </w:tcPr>
          <w:p w14:paraId="20B32556" w14:textId="77777777" w:rsidR="003C756D" w:rsidRPr="000765DE" w:rsidRDefault="003C756D">
            <w:pPr>
              <w:spacing w:after="0"/>
              <w:rPr>
                <w:rFonts w:eastAsia="Calibri"/>
                <w:snapToGrid/>
                <w:sz w:val="16"/>
                <w:szCs w:val="16"/>
                <w:lang w:val="it-CH" w:eastAsia="en-US"/>
              </w:rPr>
            </w:pPr>
          </w:p>
        </w:tc>
        <w:tc>
          <w:tcPr>
            <w:tcW w:w="1646" w:type="dxa"/>
            <w:vMerge/>
            <w:shd w:val="clear" w:color="auto" w:fill="auto"/>
          </w:tcPr>
          <w:p w14:paraId="13AC06BF" w14:textId="77777777" w:rsidR="003C756D" w:rsidRPr="000765DE" w:rsidRDefault="003C756D">
            <w:pPr>
              <w:spacing w:after="0"/>
              <w:rPr>
                <w:rFonts w:eastAsia="Calibri"/>
                <w:snapToGrid/>
                <w:sz w:val="16"/>
                <w:szCs w:val="16"/>
                <w:lang w:val="it-CH" w:eastAsia="en-US"/>
              </w:rPr>
            </w:pPr>
          </w:p>
        </w:tc>
        <w:tc>
          <w:tcPr>
            <w:tcW w:w="1646" w:type="dxa"/>
            <w:vMerge/>
            <w:shd w:val="clear" w:color="auto" w:fill="auto"/>
          </w:tcPr>
          <w:p w14:paraId="498B9132" w14:textId="77777777" w:rsidR="003C756D" w:rsidRPr="000765DE" w:rsidRDefault="003C756D">
            <w:pPr>
              <w:spacing w:after="0"/>
              <w:rPr>
                <w:rFonts w:eastAsia="Calibri"/>
                <w:snapToGrid/>
                <w:sz w:val="16"/>
                <w:szCs w:val="16"/>
                <w:lang w:val="it-CH" w:eastAsia="en-US"/>
              </w:rPr>
            </w:pPr>
          </w:p>
        </w:tc>
        <w:tc>
          <w:tcPr>
            <w:tcW w:w="1622" w:type="dxa"/>
            <w:vMerge/>
            <w:shd w:val="clear" w:color="auto" w:fill="auto"/>
          </w:tcPr>
          <w:p w14:paraId="0A4E13C4" w14:textId="77777777" w:rsidR="003C756D" w:rsidRPr="000765DE" w:rsidRDefault="003C756D">
            <w:pPr>
              <w:spacing w:after="0"/>
              <w:rPr>
                <w:rFonts w:eastAsia="Calibri"/>
                <w:snapToGrid/>
                <w:sz w:val="16"/>
                <w:szCs w:val="16"/>
                <w:lang w:val="it-CH" w:eastAsia="en-US"/>
              </w:rPr>
            </w:pPr>
          </w:p>
        </w:tc>
      </w:tr>
      <w:tr w:rsidR="003C756D" w:rsidRPr="000765DE" w14:paraId="6EBD2E97"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PrEx>
        <w:trPr>
          <w:trHeight w:val="509"/>
        </w:trPr>
        <w:tc>
          <w:tcPr>
            <w:tcW w:w="327" w:type="dxa"/>
            <w:vMerge w:val="restart"/>
            <w:shd w:val="clear" w:color="auto" w:fill="FABF8F"/>
            <w:vAlign w:val="center"/>
          </w:tcPr>
          <w:p w14:paraId="23B6B41F" w14:textId="77777777" w:rsidR="003C756D" w:rsidRPr="000765DE" w:rsidRDefault="000733F3">
            <w:pPr>
              <w:spacing w:after="0"/>
              <w:jc w:val="center"/>
              <w:rPr>
                <w:rFonts w:eastAsia="Calibri"/>
                <w:b/>
                <w:snapToGrid/>
                <w:sz w:val="16"/>
                <w:szCs w:val="16"/>
                <w:lang w:val="it-CH" w:eastAsia="en-US"/>
              </w:rPr>
            </w:pPr>
            <w:r w:rsidRPr="000765DE">
              <w:rPr>
                <w:rFonts w:eastAsia="Calibri"/>
                <w:b/>
                <w:snapToGrid/>
                <w:sz w:val="16"/>
                <w:szCs w:val="16"/>
                <w:lang w:val="it-CH" w:eastAsia="en-US"/>
              </w:rPr>
              <w:t>b</w:t>
            </w:r>
          </w:p>
        </w:tc>
        <w:tc>
          <w:tcPr>
            <w:tcW w:w="2440" w:type="dxa"/>
            <w:vMerge w:val="restart"/>
            <w:shd w:val="clear" w:color="auto" w:fill="99FF99"/>
            <w:vAlign w:val="center"/>
          </w:tcPr>
          <w:p w14:paraId="3328D4B7" w14:textId="77777777" w:rsidR="003C756D" w:rsidRPr="000765DE" w:rsidRDefault="000733F3">
            <w:pPr>
              <w:spacing w:after="0"/>
              <w:rPr>
                <w:rFonts w:eastAsia="Calibri"/>
                <w:snapToGrid/>
                <w:sz w:val="16"/>
                <w:szCs w:val="16"/>
                <w:lang w:val="it-CH" w:eastAsia="en-US"/>
              </w:rPr>
            </w:pPr>
            <w:r w:rsidRPr="000765DE">
              <w:rPr>
                <w:rFonts w:eastAsia="Calibri"/>
                <w:snapToGrid/>
                <w:sz w:val="16"/>
                <w:szCs w:val="16"/>
                <w:lang w:val="it-CH" w:eastAsia="en-US"/>
              </w:rPr>
              <w:t>Campo di competenze operative</w:t>
            </w:r>
          </w:p>
        </w:tc>
        <w:tc>
          <w:tcPr>
            <w:tcW w:w="1646" w:type="dxa"/>
            <w:vMerge w:val="restart"/>
            <w:shd w:val="clear" w:color="auto" w:fill="FFFF99"/>
          </w:tcPr>
          <w:p w14:paraId="407546F3" w14:textId="77777777" w:rsidR="003C756D" w:rsidRPr="000765DE" w:rsidRDefault="000733F3">
            <w:pPr>
              <w:spacing w:after="0"/>
              <w:rPr>
                <w:rFonts w:eastAsia="Calibri"/>
                <w:snapToGrid/>
                <w:sz w:val="16"/>
                <w:szCs w:val="16"/>
                <w:lang w:val="it-CH" w:eastAsia="en-US"/>
              </w:rPr>
            </w:pPr>
            <w:r w:rsidRPr="000765DE">
              <w:rPr>
                <w:rFonts w:eastAsia="Calibri"/>
                <w:snapToGrid/>
                <w:sz w:val="16"/>
                <w:szCs w:val="16"/>
                <w:lang w:val="it-CH" w:eastAsia="en-US"/>
              </w:rPr>
              <w:t>b1: Competenza operativa</w:t>
            </w:r>
          </w:p>
        </w:tc>
        <w:tc>
          <w:tcPr>
            <w:tcW w:w="1646" w:type="dxa"/>
            <w:vMerge w:val="restart"/>
            <w:shd w:val="clear" w:color="auto" w:fill="FFFF99"/>
          </w:tcPr>
          <w:p w14:paraId="6E2FA347" w14:textId="77777777" w:rsidR="003C756D" w:rsidRPr="000765DE" w:rsidRDefault="000733F3">
            <w:pPr>
              <w:spacing w:after="0"/>
              <w:rPr>
                <w:rFonts w:eastAsia="Calibri"/>
                <w:snapToGrid/>
                <w:sz w:val="16"/>
                <w:szCs w:val="16"/>
                <w:lang w:val="it-CH" w:eastAsia="en-US"/>
              </w:rPr>
            </w:pPr>
            <w:r w:rsidRPr="000765DE">
              <w:rPr>
                <w:rFonts w:eastAsia="Calibri"/>
                <w:snapToGrid/>
                <w:sz w:val="16"/>
                <w:szCs w:val="16"/>
                <w:lang w:val="it-CH" w:eastAsia="en-US"/>
              </w:rPr>
              <w:t>b2: Competenza operativa</w:t>
            </w:r>
          </w:p>
        </w:tc>
        <w:tc>
          <w:tcPr>
            <w:tcW w:w="1646" w:type="dxa"/>
            <w:vMerge w:val="restart"/>
            <w:shd w:val="clear" w:color="auto" w:fill="FFFF99"/>
          </w:tcPr>
          <w:p w14:paraId="3497D42E" w14:textId="77777777" w:rsidR="003C756D" w:rsidRPr="000765DE" w:rsidRDefault="000733F3">
            <w:pPr>
              <w:spacing w:after="0"/>
              <w:rPr>
                <w:rFonts w:eastAsia="Calibri"/>
                <w:snapToGrid/>
                <w:sz w:val="16"/>
                <w:szCs w:val="16"/>
                <w:lang w:val="it-CH" w:eastAsia="en-US"/>
              </w:rPr>
            </w:pPr>
            <w:r w:rsidRPr="000765DE">
              <w:rPr>
                <w:rFonts w:eastAsia="Calibri"/>
                <w:snapToGrid/>
                <w:sz w:val="16"/>
                <w:szCs w:val="16"/>
                <w:lang w:val="it-CH" w:eastAsia="en-US"/>
              </w:rPr>
              <w:t>b3: Competenza operativa</w:t>
            </w:r>
          </w:p>
        </w:tc>
        <w:tc>
          <w:tcPr>
            <w:tcW w:w="1646" w:type="dxa"/>
            <w:vMerge w:val="restart"/>
            <w:shd w:val="clear" w:color="auto" w:fill="FFFF99"/>
          </w:tcPr>
          <w:p w14:paraId="3FB3A614" w14:textId="77777777" w:rsidR="003C756D" w:rsidRPr="000765DE" w:rsidRDefault="000733F3">
            <w:pPr>
              <w:spacing w:after="0"/>
              <w:rPr>
                <w:rFonts w:eastAsia="Calibri"/>
                <w:snapToGrid/>
                <w:sz w:val="16"/>
                <w:szCs w:val="16"/>
                <w:lang w:val="it-CH" w:eastAsia="en-US"/>
              </w:rPr>
            </w:pPr>
            <w:r w:rsidRPr="000765DE">
              <w:rPr>
                <w:rFonts w:eastAsia="Calibri"/>
                <w:snapToGrid/>
                <w:sz w:val="16"/>
                <w:szCs w:val="16"/>
                <w:lang w:val="it-CH" w:eastAsia="en-US"/>
              </w:rPr>
              <w:t>b4: Competenza operativa</w:t>
            </w:r>
          </w:p>
        </w:tc>
        <w:tc>
          <w:tcPr>
            <w:tcW w:w="1646" w:type="dxa"/>
            <w:vMerge w:val="restart"/>
            <w:shd w:val="clear" w:color="auto" w:fill="FFFF99"/>
          </w:tcPr>
          <w:p w14:paraId="69F71E09" w14:textId="77777777" w:rsidR="003C756D" w:rsidRPr="000765DE" w:rsidRDefault="000733F3">
            <w:pPr>
              <w:spacing w:after="0"/>
              <w:rPr>
                <w:rFonts w:eastAsia="Calibri"/>
                <w:snapToGrid/>
                <w:sz w:val="16"/>
                <w:szCs w:val="16"/>
                <w:lang w:val="it-CH" w:eastAsia="en-US"/>
              </w:rPr>
            </w:pPr>
            <w:r w:rsidRPr="000765DE">
              <w:rPr>
                <w:rFonts w:eastAsia="Calibri"/>
                <w:snapToGrid/>
                <w:sz w:val="16"/>
                <w:szCs w:val="16"/>
                <w:lang w:val="it-CH" w:eastAsia="en-US"/>
              </w:rPr>
              <w:t>b5: Competenza operativa</w:t>
            </w:r>
          </w:p>
        </w:tc>
        <w:tc>
          <w:tcPr>
            <w:tcW w:w="1646" w:type="dxa"/>
            <w:vMerge w:val="restart"/>
            <w:shd w:val="clear" w:color="auto" w:fill="FFFF99"/>
          </w:tcPr>
          <w:p w14:paraId="48483821" w14:textId="77777777" w:rsidR="003C756D" w:rsidRPr="000765DE" w:rsidRDefault="000733F3">
            <w:pPr>
              <w:spacing w:after="0"/>
              <w:rPr>
                <w:rFonts w:eastAsia="Calibri"/>
                <w:snapToGrid/>
                <w:sz w:val="16"/>
                <w:szCs w:val="16"/>
                <w:lang w:val="it-CH" w:eastAsia="en-US"/>
              </w:rPr>
            </w:pPr>
            <w:r w:rsidRPr="000765DE">
              <w:rPr>
                <w:rFonts w:eastAsia="Calibri"/>
                <w:snapToGrid/>
                <w:sz w:val="16"/>
                <w:szCs w:val="16"/>
                <w:lang w:val="it-CH" w:eastAsia="en-US"/>
              </w:rPr>
              <w:t>b6: Competenza operativa</w:t>
            </w:r>
          </w:p>
        </w:tc>
        <w:tc>
          <w:tcPr>
            <w:tcW w:w="1622" w:type="dxa"/>
            <w:vMerge w:val="restart"/>
            <w:shd w:val="clear" w:color="auto" w:fill="FFFF99"/>
          </w:tcPr>
          <w:p w14:paraId="159E234E" w14:textId="77777777" w:rsidR="003C756D" w:rsidRPr="000765DE" w:rsidRDefault="000733F3">
            <w:pPr>
              <w:spacing w:after="0"/>
              <w:rPr>
                <w:rFonts w:eastAsia="Calibri"/>
                <w:snapToGrid/>
                <w:sz w:val="16"/>
                <w:szCs w:val="16"/>
                <w:lang w:val="it-CH" w:eastAsia="en-US"/>
              </w:rPr>
            </w:pPr>
            <w:r w:rsidRPr="000765DE">
              <w:rPr>
                <w:rFonts w:eastAsia="Calibri"/>
                <w:snapToGrid/>
                <w:sz w:val="16"/>
                <w:szCs w:val="16"/>
                <w:lang w:val="it-CH" w:eastAsia="en-US"/>
              </w:rPr>
              <w:t>b7: Competenza operativa</w:t>
            </w:r>
          </w:p>
        </w:tc>
      </w:tr>
      <w:tr w:rsidR="003C756D" w:rsidRPr="000765DE" w14:paraId="4A3A9246"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PrEx>
        <w:trPr>
          <w:trHeight w:val="509"/>
        </w:trPr>
        <w:tc>
          <w:tcPr>
            <w:tcW w:w="327" w:type="dxa"/>
            <w:vMerge/>
            <w:shd w:val="clear" w:color="auto" w:fill="FABF8F"/>
            <w:vAlign w:val="center"/>
          </w:tcPr>
          <w:p w14:paraId="6AB14D17" w14:textId="77777777" w:rsidR="003C756D" w:rsidRPr="000765DE" w:rsidRDefault="003C756D">
            <w:pPr>
              <w:spacing w:after="0"/>
              <w:jc w:val="center"/>
              <w:rPr>
                <w:rFonts w:eastAsia="Calibri"/>
                <w:b/>
                <w:snapToGrid/>
                <w:sz w:val="16"/>
                <w:szCs w:val="16"/>
                <w:lang w:val="it-CH" w:eastAsia="en-US"/>
              </w:rPr>
            </w:pPr>
          </w:p>
        </w:tc>
        <w:tc>
          <w:tcPr>
            <w:tcW w:w="2440" w:type="dxa"/>
            <w:vMerge/>
            <w:shd w:val="clear" w:color="auto" w:fill="99FF99"/>
            <w:vAlign w:val="center"/>
          </w:tcPr>
          <w:p w14:paraId="2EE75D79" w14:textId="77777777" w:rsidR="003C756D" w:rsidRPr="000765DE" w:rsidRDefault="003C756D">
            <w:pPr>
              <w:spacing w:after="0"/>
              <w:rPr>
                <w:rFonts w:eastAsia="Calibri"/>
                <w:snapToGrid/>
                <w:sz w:val="16"/>
                <w:szCs w:val="16"/>
                <w:lang w:val="it-CH" w:eastAsia="en-US"/>
              </w:rPr>
            </w:pPr>
          </w:p>
        </w:tc>
        <w:tc>
          <w:tcPr>
            <w:tcW w:w="1646" w:type="dxa"/>
            <w:vMerge/>
            <w:shd w:val="clear" w:color="auto" w:fill="FFFF99"/>
          </w:tcPr>
          <w:p w14:paraId="7CF9B6EE" w14:textId="77777777" w:rsidR="003C756D" w:rsidRPr="000765DE" w:rsidRDefault="003C756D">
            <w:pPr>
              <w:spacing w:after="0"/>
              <w:rPr>
                <w:rFonts w:eastAsia="Calibri"/>
                <w:snapToGrid/>
                <w:sz w:val="16"/>
                <w:szCs w:val="16"/>
                <w:lang w:val="it-CH" w:eastAsia="en-US"/>
              </w:rPr>
            </w:pPr>
          </w:p>
        </w:tc>
        <w:tc>
          <w:tcPr>
            <w:tcW w:w="1646" w:type="dxa"/>
            <w:vMerge/>
            <w:shd w:val="clear" w:color="auto" w:fill="FFFF99"/>
          </w:tcPr>
          <w:p w14:paraId="12EBCFB6" w14:textId="77777777" w:rsidR="003C756D" w:rsidRPr="000765DE" w:rsidRDefault="003C756D">
            <w:pPr>
              <w:spacing w:after="0"/>
              <w:rPr>
                <w:rFonts w:eastAsia="Calibri"/>
                <w:snapToGrid/>
                <w:sz w:val="16"/>
                <w:szCs w:val="16"/>
                <w:lang w:val="it-CH" w:eastAsia="en-US"/>
              </w:rPr>
            </w:pPr>
          </w:p>
        </w:tc>
        <w:tc>
          <w:tcPr>
            <w:tcW w:w="1646" w:type="dxa"/>
            <w:vMerge/>
            <w:shd w:val="clear" w:color="auto" w:fill="FFFF99"/>
          </w:tcPr>
          <w:p w14:paraId="7B8C2758" w14:textId="77777777" w:rsidR="003C756D" w:rsidRPr="000765DE" w:rsidRDefault="003C756D">
            <w:pPr>
              <w:spacing w:after="0"/>
              <w:rPr>
                <w:rFonts w:eastAsia="Calibri"/>
                <w:snapToGrid/>
                <w:sz w:val="16"/>
                <w:szCs w:val="16"/>
                <w:lang w:val="it-CH" w:eastAsia="en-US"/>
              </w:rPr>
            </w:pPr>
          </w:p>
        </w:tc>
        <w:tc>
          <w:tcPr>
            <w:tcW w:w="1646" w:type="dxa"/>
            <w:vMerge/>
            <w:shd w:val="clear" w:color="auto" w:fill="FFFF99"/>
          </w:tcPr>
          <w:p w14:paraId="4ACE5DF1" w14:textId="77777777" w:rsidR="003C756D" w:rsidRPr="000765DE" w:rsidRDefault="003C756D">
            <w:pPr>
              <w:spacing w:after="0"/>
              <w:rPr>
                <w:rFonts w:eastAsia="Calibri"/>
                <w:snapToGrid/>
                <w:sz w:val="16"/>
                <w:szCs w:val="16"/>
                <w:lang w:val="it-CH" w:eastAsia="en-US"/>
              </w:rPr>
            </w:pPr>
          </w:p>
        </w:tc>
        <w:tc>
          <w:tcPr>
            <w:tcW w:w="1646" w:type="dxa"/>
            <w:vMerge/>
            <w:shd w:val="clear" w:color="auto" w:fill="FFFF99"/>
          </w:tcPr>
          <w:p w14:paraId="69F6D3DE" w14:textId="77777777" w:rsidR="003C756D" w:rsidRPr="000765DE" w:rsidRDefault="003C756D">
            <w:pPr>
              <w:spacing w:after="0"/>
              <w:rPr>
                <w:rFonts w:eastAsia="Calibri"/>
                <w:snapToGrid/>
                <w:sz w:val="16"/>
                <w:szCs w:val="16"/>
                <w:lang w:val="it-CH" w:eastAsia="en-US"/>
              </w:rPr>
            </w:pPr>
          </w:p>
        </w:tc>
        <w:tc>
          <w:tcPr>
            <w:tcW w:w="1646" w:type="dxa"/>
            <w:vMerge/>
            <w:shd w:val="clear" w:color="auto" w:fill="FFFF99"/>
          </w:tcPr>
          <w:p w14:paraId="3D2AEC60" w14:textId="77777777" w:rsidR="003C756D" w:rsidRPr="000765DE" w:rsidRDefault="003C756D">
            <w:pPr>
              <w:spacing w:after="0"/>
              <w:rPr>
                <w:rFonts w:eastAsia="Calibri"/>
                <w:snapToGrid/>
                <w:sz w:val="16"/>
                <w:szCs w:val="16"/>
                <w:lang w:val="it-CH" w:eastAsia="en-US"/>
              </w:rPr>
            </w:pPr>
          </w:p>
        </w:tc>
        <w:tc>
          <w:tcPr>
            <w:tcW w:w="1622" w:type="dxa"/>
            <w:vMerge/>
            <w:shd w:val="clear" w:color="auto" w:fill="FFFF99"/>
          </w:tcPr>
          <w:p w14:paraId="32BAFAF7" w14:textId="77777777" w:rsidR="003C756D" w:rsidRPr="000765DE" w:rsidRDefault="003C756D">
            <w:pPr>
              <w:spacing w:after="0"/>
              <w:rPr>
                <w:rFonts w:eastAsia="Calibri"/>
                <w:snapToGrid/>
                <w:sz w:val="16"/>
                <w:szCs w:val="16"/>
                <w:lang w:val="it-CH" w:eastAsia="en-US"/>
              </w:rPr>
            </w:pPr>
          </w:p>
        </w:tc>
      </w:tr>
      <w:tr w:rsidR="003C756D" w:rsidRPr="000765DE" w14:paraId="7F10EEBF"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PrEx>
        <w:trPr>
          <w:trHeight w:val="509"/>
        </w:trPr>
        <w:tc>
          <w:tcPr>
            <w:tcW w:w="327" w:type="dxa"/>
            <w:vMerge w:val="restart"/>
            <w:shd w:val="clear" w:color="auto" w:fill="FABF8F"/>
            <w:vAlign w:val="center"/>
          </w:tcPr>
          <w:p w14:paraId="440A5847" w14:textId="77777777" w:rsidR="003C756D" w:rsidRPr="000765DE" w:rsidRDefault="000733F3">
            <w:pPr>
              <w:spacing w:after="0"/>
              <w:jc w:val="center"/>
              <w:rPr>
                <w:rFonts w:eastAsia="Calibri"/>
                <w:b/>
                <w:snapToGrid/>
                <w:sz w:val="16"/>
                <w:szCs w:val="16"/>
                <w:lang w:val="it-CH" w:eastAsia="en-US"/>
              </w:rPr>
            </w:pPr>
            <w:r w:rsidRPr="000765DE">
              <w:rPr>
                <w:rFonts w:eastAsia="Calibri"/>
                <w:b/>
                <w:snapToGrid/>
                <w:sz w:val="16"/>
                <w:szCs w:val="16"/>
                <w:lang w:val="it-CH" w:eastAsia="en-US"/>
              </w:rPr>
              <w:t>c</w:t>
            </w:r>
          </w:p>
        </w:tc>
        <w:tc>
          <w:tcPr>
            <w:tcW w:w="2440" w:type="dxa"/>
            <w:vMerge w:val="restart"/>
            <w:shd w:val="clear" w:color="auto" w:fill="99FF99"/>
            <w:vAlign w:val="center"/>
          </w:tcPr>
          <w:p w14:paraId="5BE97542" w14:textId="77777777" w:rsidR="003C756D" w:rsidRPr="000765DE" w:rsidRDefault="000733F3">
            <w:pPr>
              <w:spacing w:after="0"/>
              <w:rPr>
                <w:rFonts w:eastAsia="Calibri"/>
                <w:snapToGrid/>
                <w:sz w:val="16"/>
                <w:szCs w:val="16"/>
                <w:lang w:val="it-CH" w:eastAsia="en-US"/>
              </w:rPr>
            </w:pPr>
            <w:r w:rsidRPr="000765DE">
              <w:rPr>
                <w:rFonts w:eastAsia="Calibri"/>
                <w:snapToGrid/>
                <w:sz w:val="16"/>
                <w:szCs w:val="16"/>
                <w:lang w:val="it-CH" w:eastAsia="en-US"/>
              </w:rPr>
              <w:t>Campo di competenze operative</w:t>
            </w:r>
          </w:p>
        </w:tc>
        <w:tc>
          <w:tcPr>
            <w:tcW w:w="1646" w:type="dxa"/>
            <w:vMerge w:val="restart"/>
            <w:shd w:val="clear" w:color="auto" w:fill="FFFF99"/>
          </w:tcPr>
          <w:p w14:paraId="26443A2C" w14:textId="77777777" w:rsidR="003C756D" w:rsidRPr="000765DE" w:rsidRDefault="000733F3">
            <w:pPr>
              <w:spacing w:after="0"/>
              <w:rPr>
                <w:rFonts w:eastAsia="Calibri"/>
                <w:snapToGrid/>
                <w:sz w:val="16"/>
                <w:szCs w:val="16"/>
                <w:lang w:val="it-CH" w:eastAsia="en-US"/>
              </w:rPr>
            </w:pPr>
            <w:r w:rsidRPr="000765DE">
              <w:rPr>
                <w:rFonts w:eastAsia="Calibri"/>
                <w:snapToGrid/>
                <w:sz w:val="16"/>
                <w:szCs w:val="16"/>
                <w:lang w:val="it-CH" w:eastAsia="en-US"/>
              </w:rPr>
              <w:t>c1: Competenza operativa</w:t>
            </w:r>
          </w:p>
        </w:tc>
        <w:tc>
          <w:tcPr>
            <w:tcW w:w="1646" w:type="dxa"/>
            <w:vMerge w:val="restart"/>
            <w:shd w:val="clear" w:color="auto" w:fill="FFFF99"/>
          </w:tcPr>
          <w:p w14:paraId="2278719E" w14:textId="77777777" w:rsidR="003C756D" w:rsidRPr="000765DE" w:rsidRDefault="000733F3">
            <w:pPr>
              <w:spacing w:after="0"/>
              <w:rPr>
                <w:rFonts w:eastAsia="Calibri"/>
                <w:snapToGrid/>
                <w:sz w:val="16"/>
                <w:szCs w:val="16"/>
                <w:lang w:val="it-CH" w:eastAsia="en-US"/>
              </w:rPr>
            </w:pPr>
            <w:r w:rsidRPr="000765DE">
              <w:rPr>
                <w:rFonts w:eastAsia="Calibri"/>
                <w:snapToGrid/>
                <w:sz w:val="16"/>
                <w:szCs w:val="16"/>
                <w:lang w:val="it-CH" w:eastAsia="en-US"/>
              </w:rPr>
              <w:t>c2: Competenza operativa</w:t>
            </w:r>
          </w:p>
        </w:tc>
        <w:tc>
          <w:tcPr>
            <w:tcW w:w="1646" w:type="dxa"/>
            <w:vMerge w:val="restart"/>
            <w:shd w:val="clear" w:color="auto" w:fill="FFFF99"/>
          </w:tcPr>
          <w:p w14:paraId="01AB86C1" w14:textId="77777777" w:rsidR="003C756D" w:rsidRPr="000765DE" w:rsidRDefault="000733F3">
            <w:pPr>
              <w:spacing w:after="0"/>
              <w:rPr>
                <w:rFonts w:eastAsia="Calibri"/>
                <w:snapToGrid/>
                <w:sz w:val="16"/>
                <w:szCs w:val="16"/>
                <w:lang w:val="it-CH" w:eastAsia="en-US"/>
              </w:rPr>
            </w:pPr>
            <w:r w:rsidRPr="000765DE">
              <w:rPr>
                <w:rFonts w:eastAsia="Calibri"/>
                <w:snapToGrid/>
                <w:sz w:val="16"/>
                <w:szCs w:val="16"/>
                <w:lang w:val="it-CH" w:eastAsia="en-US"/>
              </w:rPr>
              <w:t>c3: Competenza operativa</w:t>
            </w:r>
          </w:p>
        </w:tc>
        <w:tc>
          <w:tcPr>
            <w:tcW w:w="1646" w:type="dxa"/>
            <w:vMerge w:val="restart"/>
            <w:shd w:val="clear" w:color="auto" w:fill="FFFF99"/>
          </w:tcPr>
          <w:p w14:paraId="2C5D511D" w14:textId="77777777" w:rsidR="003C756D" w:rsidRPr="000765DE" w:rsidRDefault="000733F3">
            <w:pPr>
              <w:spacing w:after="0"/>
              <w:rPr>
                <w:rFonts w:eastAsia="Calibri"/>
                <w:snapToGrid/>
                <w:sz w:val="16"/>
                <w:szCs w:val="16"/>
                <w:lang w:val="it-CH" w:eastAsia="en-US"/>
              </w:rPr>
            </w:pPr>
            <w:r w:rsidRPr="000765DE">
              <w:rPr>
                <w:rFonts w:eastAsia="Calibri"/>
                <w:snapToGrid/>
                <w:sz w:val="16"/>
                <w:szCs w:val="16"/>
                <w:lang w:val="it-CH" w:eastAsia="en-US"/>
              </w:rPr>
              <w:t>c4: Competenza operativa</w:t>
            </w:r>
          </w:p>
        </w:tc>
        <w:tc>
          <w:tcPr>
            <w:tcW w:w="1646" w:type="dxa"/>
            <w:vMerge w:val="restart"/>
            <w:shd w:val="clear" w:color="auto" w:fill="auto"/>
          </w:tcPr>
          <w:p w14:paraId="12FD8574" w14:textId="77777777" w:rsidR="003C756D" w:rsidRPr="000765DE" w:rsidRDefault="003C756D">
            <w:pPr>
              <w:spacing w:after="0"/>
              <w:rPr>
                <w:rFonts w:eastAsia="Calibri"/>
                <w:snapToGrid/>
                <w:sz w:val="16"/>
                <w:szCs w:val="16"/>
                <w:lang w:val="it-CH" w:eastAsia="en-US"/>
              </w:rPr>
            </w:pPr>
          </w:p>
        </w:tc>
        <w:tc>
          <w:tcPr>
            <w:tcW w:w="1646" w:type="dxa"/>
            <w:vMerge w:val="restart"/>
            <w:shd w:val="clear" w:color="auto" w:fill="auto"/>
          </w:tcPr>
          <w:p w14:paraId="22F57B4C" w14:textId="77777777" w:rsidR="003C756D" w:rsidRPr="000765DE" w:rsidRDefault="003C756D">
            <w:pPr>
              <w:spacing w:after="0"/>
              <w:rPr>
                <w:rFonts w:eastAsia="Calibri"/>
                <w:snapToGrid/>
                <w:sz w:val="16"/>
                <w:szCs w:val="16"/>
                <w:lang w:val="it-CH" w:eastAsia="en-US"/>
              </w:rPr>
            </w:pPr>
          </w:p>
        </w:tc>
        <w:tc>
          <w:tcPr>
            <w:tcW w:w="1622" w:type="dxa"/>
            <w:vMerge w:val="restart"/>
            <w:shd w:val="clear" w:color="auto" w:fill="auto"/>
          </w:tcPr>
          <w:p w14:paraId="3E87E960" w14:textId="77777777" w:rsidR="003C756D" w:rsidRPr="000765DE" w:rsidRDefault="003C756D">
            <w:pPr>
              <w:spacing w:after="0"/>
              <w:rPr>
                <w:rFonts w:eastAsia="Calibri"/>
                <w:snapToGrid/>
                <w:sz w:val="16"/>
                <w:szCs w:val="16"/>
                <w:lang w:val="it-CH" w:eastAsia="en-US"/>
              </w:rPr>
            </w:pPr>
          </w:p>
        </w:tc>
      </w:tr>
      <w:tr w:rsidR="003C756D" w:rsidRPr="000765DE" w14:paraId="74D4E379"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PrEx>
        <w:trPr>
          <w:trHeight w:val="509"/>
        </w:trPr>
        <w:tc>
          <w:tcPr>
            <w:tcW w:w="327" w:type="dxa"/>
            <w:vMerge/>
            <w:shd w:val="clear" w:color="auto" w:fill="FABF8F"/>
            <w:vAlign w:val="center"/>
          </w:tcPr>
          <w:p w14:paraId="47A424A6" w14:textId="77777777" w:rsidR="003C756D" w:rsidRPr="000765DE" w:rsidRDefault="003C756D">
            <w:pPr>
              <w:spacing w:after="0"/>
              <w:jc w:val="center"/>
              <w:rPr>
                <w:rFonts w:eastAsia="Calibri"/>
                <w:b/>
                <w:snapToGrid/>
                <w:sz w:val="16"/>
                <w:szCs w:val="16"/>
                <w:lang w:val="it-CH" w:eastAsia="en-US"/>
              </w:rPr>
            </w:pPr>
          </w:p>
        </w:tc>
        <w:tc>
          <w:tcPr>
            <w:tcW w:w="2440" w:type="dxa"/>
            <w:vMerge/>
            <w:shd w:val="clear" w:color="auto" w:fill="99FF99"/>
            <w:vAlign w:val="center"/>
          </w:tcPr>
          <w:p w14:paraId="7F1ED987" w14:textId="77777777" w:rsidR="003C756D" w:rsidRPr="000765DE" w:rsidRDefault="003C756D">
            <w:pPr>
              <w:spacing w:after="0"/>
              <w:rPr>
                <w:rFonts w:eastAsia="Calibri"/>
                <w:snapToGrid/>
                <w:sz w:val="16"/>
                <w:szCs w:val="16"/>
                <w:lang w:val="it-CH" w:eastAsia="en-US"/>
              </w:rPr>
            </w:pPr>
          </w:p>
        </w:tc>
        <w:tc>
          <w:tcPr>
            <w:tcW w:w="1646" w:type="dxa"/>
            <w:vMerge/>
            <w:shd w:val="clear" w:color="auto" w:fill="FFFF99"/>
          </w:tcPr>
          <w:p w14:paraId="5D8C1F74" w14:textId="77777777" w:rsidR="003C756D" w:rsidRPr="000765DE" w:rsidRDefault="003C756D">
            <w:pPr>
              <w:spacing w:after="0"/>
              <w:rPr>
                <w:rFonts w:eastAsia="Calibri"/>
                <w:snapToGrid/>
                <w:sz w:val="16"/>
                <w:szCs w:val="16"/>
                <w:lang w:val="it-CH" w:eastAsia="en-US"/>
              </w:rPr>
            </w:pPr>
          </w:p>
        </w:tc>
        <w:tc>
          <w:tcPr>
            <w:tcW w:w="1646" w:type="dxa"/>
            <w:vMerge/>
            <w:shd w:val="clear" w:color="auto" w:fill="FFFF99"/>
          </w:tcPr>
          <w:p w14:paraId="639F9874" w14:textId="77777777" w:rsidR="003C756D" w:rsidRPr="000765DE" w:rsidRDefault="003C756D">
            <w:pPr>
              <w:spacing w:after="0"/>
              <w:rPr>
                <w:rFonts w:eastAsia="Calibri"/>
                <w:snapToGrid/>
                <w:sz w:val="16"/>
                <w:szCs w:val="16"/>
                <w:lang w:val="it-CH" w:eastAsia="en-US"/>
              </w:rPr>
            </w:pPr>
          </w:p>
        </w:tc>
        <w:tc>
          <w:tcPr>
            <w:tcW w:w="1646" w:type="dxa"/>
            <w:vMerge/>
            <w:shd w:val="clear" w:color="auto" w:fill="FFFF99"/>
          </w:tcPr>
          <w:p w14:paraId="7CA888E2" w14:textId="77777777" w:rsidR="003C756D" w:rsidRPr="000765DE" w:rsidRDefault="003C756D">
            <w:pPr>
              <w:spacing w:after="0"/>
              <w:rPr>
                <w:rFonts w:eastAsia="Calibri"/>
                <w:snapToGrid/>
                <w:sz w:val="16"/>
                <w:szCs w:val="16"/>
                <w:lang w:val="it-CH" w:eastAsia="en-US"/>
              </w:rPr>
            </w:pPr>
          </w:p>
        </w:tc>
        <w:tc>
          <w:tcPr>
            <w:tcW w:w="1646" w:type="dxa"/>
            <w:vMerge/>
            <w:shd w:val="clear" w:color="auto" w:fill="FFFF99"/>
          </w:tcPr>
          <w:p w14:paraId="689831C5" w14:textId="77777777" w:rsidR="003C756D" w:rsidRPr="000765DE" w:rsidRDefault="003C756D">
            <w:pPr>
              <w:spacing w:after="0"/>
              <w:rPr>
                <w:rFonts w:eastAsia="Calibri"/>
                <w:snapToGrid/>
                <w:sz w:val="16"/>
                <w:szCs w:val="16"/>
                <w:lang w:val="it-CH" w:eastAsia="en-US"/>
              </w:rPr>
            </w:pPr>
          </w:p>
        </w:tc>
        <w:tc>
          <w:tcPr>
            <w:tcW w:w="1646" w:type="dxa"/>
            <w:vMerge/>
            <w:shd w:val="clear" w:color="auto" w:fill="auto"/>
          </w:tcPr>
          <w:p w14:paraId="31BA5385" w14:textId="77777777" w:rsidR="003C756D" w:rsidRPr="000765DE" w:rsidRDefault="003C756D">
            <w:pPr>
              <w:spacing w:after="0"/>
              <w:rPr>
                <w:rFonts w:eastAsia="Calibri"/>
                <w:snapToGrid/>
                <w:sz w:val="16"/>
                <w:szCs w:val="16"/>
                <w:lang w:val="it-CH" w:eastAsia="en-US"/>
              </w:rPr>
            </w:pPr>
          </w:p>
        </w:tc>
        <w:tc>
          <w:tcPr>
            <w:tcW w:w="1646" w:type="dxa"/>
            <w:vMerge/>
            <w:shd w:val="clear" w:color="auto" w:fill="auto"/>
          </w:tcPr>
          <w:p w14:paraId="5422DFF2" w14:textId="77777777" w:rsidR="003C756D" w:rsidRPr="000765DE" w:rsidRDefault="003C756D">
            <w:pPr>
              <w:spacing w:after="0"/>
              <w:rPr>
                <w:rFonts w:eastAsia="Calibri"/>
                <w:snapToGrid/>
                <w:sz w:val="16"/>
                <w:szCs w:val="16"/>
                <w:lang w:val="it-CH" w:eastAsia="en-US"/>
              </w:rPr>
            </w:pPr>
          </w:p>
        </w:tc>
        <w:tc>
          <w:tcPr>
            <w:tcW w:w="1622" w:type="dxa"/>
            <w:vMerge/>
            <w:shd w:val="clear" w:color="auto" w:fill="auto"/>
          </w:tcPr>
          <w:p w14:paraId="58F61D74" w14:textId="77777777" w:rsidR="003C756D" w:rsidRPr="000765DE" w:rsidRDefault="003C756D">
            <w:pPr>
              <w:spacing w:after="0"/>
              <w:rPr>
                <w:rFonts w:eastAsia="Calibri"/>
                <w:snapToGrid/>
                <w:sz w:val="16"/>
                <w:szCs w:val="16"/>
                <w:lang w:val="it-CH" w:eastAsia="en-US"/>
              </w:rPr>
            </w:pPr>
          </w:p>
        </w:tc>
      </w:tr>
      <w:tr w:rsidR="003C756D" w:rsidRPr="000765DE" w14:paraId="3C90D954"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PrEx>
        <w:trPr>
          <w:trHeight w:val="509"/>
        </w:trPr>
        <w:tc>
          <w:tcPr>
            <w:tcW w:w="327" w:type="dxa"/>
            <w:vMerge w:val="restart"/>
            <w:shd w:val="clear" w:color="auto" w:fill="FABF8F"/>
            <w:vAlign w:val="center"/>
          </w:tcPr>
          <w:p w14:paraId="26278E39" w14:textId="77777777" w:rsidR="003C756D" w:rsidRPr="000765DE" w:rsidRDefault="000733F3">
            <w:pPr>
              <w:spacing w:after="0"/>
              <w:jc w:val="center"/>
              <w:rPr>
                <w:rFonts w:eastAsia="Calibri"/>
                <w:b/>
                <w:snapToGrid/>
                <w:sz w:val="16"/>
                <w:szCs w:val="16"/>
                <w:lang w:val="it-CH" w:eastAsia="en-US"/>
              </w:rPr>
            </w:pPr>
            <w:r w:rsidRPr="000765DE">
              <w:rPr>
                <w:rFonts w:eastAsia="Calibri"/>
                <w:b/>
                <w:snapToGrid/>
                <w:sz w:val="16"/>
                <w:szCs w:val="16"/>
                <w:lang w:val="it-CH" w:eastAsia="en-US"/>
              </w:rPr>
              <w:t>d</w:t>
            </w:r>
          </w:p>
        </w:tc>
        <w:tc>
          <w:tcPr>
            <w:tcW w:w="2440" w:type="dxa"/>
            <w:vMerge w:val="restart"/>
            <w:shd w:val="clear" w:color="auto" w:fill="99FF99"/>
            <w:vAlign w:val="center"/>
          </w:tcPr>
          <w:p w14:paraId="5687DE86" w14:textId="77777777" w:rsidR="003C756D" w:rsidRPr="000765DE" w:rsidRDefault="000733F3">
            <w:pPr>
              <w:spacing w:after="0"/>
              <w:rPr>
                <w:rFonts w:eastAsia="Calibri"/>
                <w:snapToGrid/>
                <w:sz w:val="16"/>
                <w:szCs w:val="16"/>
                <w:lang w:val="it-CH" w:eastAsia="en-US"/>
              </w:rPr>
            </w:pPr>
            <w:r w:rsidRPr="000765DE">
              <w:rPr>
                <w:rFonts w:eastAsia="Calibri"/>
                <w:snapToGrid/>
                <w:sz w:val="16"/>
                <w:szCs w:val="16"/>
                <w:lang w:val="it-CH" w:eastAsia="en-US"/>
              </w:rPr>
              <w:t>Campo di competenze operative</w:t>
            </w:r>
          </w:p>
        </w:tc>
        <w:tc>
          <w:tcPr>
            <w:tcW w:w="1646" w:type="dxa"/>
            <w:vMerge w:val="restart"/>
            <w:shd w:val="clear" w:color="auto" w:fill="FFFF99"/>
          </w:tcPr>
          <w:p w14:paraId="35708EE6" w14:textId="77777777" w:rsidR="003C756D" w:rsidRPr="000765DE" w:rsidRDefault="000733F3">
            <w:pPr>
              <w:spacing w:after="0"/>
              <w:rPr>
                <w:rFonts w:eastAsia="Calibri"/>
                <w:snapToGrid/>
                <w:sz w:val="16"/>
                <w:szCs w:val="16"/>
                <w:lang w:val="it-CH" w:eastAsia="en-US"/>
              </w:rPr>
            </w:pPr>
            <w:r w:rsidRPr="000765DE">
              <w:rPr>
                <w:rFonts w:eastAsia="Calibri"/>
                <w:snapToGrid/>
                <w:sz w:val="16"/>
                <w:szCs w:val="16"/>
                <w:lang w:val="it-CH" w:eastAsia="en-US"/>
              </w:rPr>
              <w:t>d1: Competenza operativa</w:t>
            </w:r>
          </w:p>
        </w:tc>
        <w:tc>
          <w:tcPr>
            <w:tcW w:w="1646" w:type="dxa"/>
            <w:vMerge w:val="restart"/>
            <w:shd w:val="clear" w:color="auto" w:fill="FFFF99"/>
          </w:tcPr>
          <w:p w14:paraId="3A26EDB0" w14:textId="77777777" w:rsidR="003C756D" w:rsidRPr="000765DE" w:rsidRDefault="000733F3">
            <w:pPr>
              <w:spacing w:after="0"/>
              <w:rPr>
                <w:rFonts w:eastAsia="Calibri"/>
                <w:snapToGrid/>
                <w:sz w:val="16"/>
                <w:szCs w:val="16"/>
                <w:lang w:val="it-CH" w:eastAsia="en-US"/>
              </w:rPr>
            </w:pPr>
            <w:r w:rsidRPr="000765DE">
              <w:rPr>
                <w:rFonts w:eastAsia="Calibri"/>
                <w:snapToGrid/>
                <w:sz w:val="16"/>
                <w:szCs w:val="16"/>
                <w:lang w:val="it-CH" w:eastAsia="en-US"/>
              </w:rPr>
              <w:t>d2: Competenza operativa</w:t>
            </w:r>
          </w:p>
        </w:tc>
        <w:tc>
          <w:tcPr>
            <w:tcW w:w="1646" w:type="dxa"/>
            <w:vMerge w:val="restart"/>
            <w:shd w:val="clear" w:color="auto" w:fill="FFFF99"/>
          </w:tcPr>
          <w:p w14:paraId="02795481" w14:textId="77777777" w:rsidR="003C756D" w:rsidRPr="000765DE" w:rsidRDefault="000733F3">
            <w:pPr>
              <w:spacing w:after="0"/>
              <w:rPr>
                <w:rFonts w:eastAsia="Calibri"/>
                <w:snapToGrid/>
                <w:sz w:val="16"/>
                <w:szCs w:val="16"/>
                <w:lang w:val="it-CH" w:eastAsia="en-US"/>
              </w:rPr>
            </w:pPr>
            <w:r w:rsidRPr="000765DE">
              <w:rPr>
                <w:rFonts w:eastAsia="Calibri"/>
                <w:snapToGrid/>
                <w:sz w:val="16"/>
                <w:szCs w:val="16"/>
                <w:lang w:val="it-CH" w:eastAsia="en-US"/>
              </w:rPr>
              <w:t>d3: Competenza operativa</w:t>
            </w:r>
          </w:p>
        </w:tc>
        <w:tc>
          <w:tcPr>
            <w:tcW w:w="1646" w:type="dxa"/>
            <w:vMerge w:val="restart"/>
            <w:shd w:val="clear" w:color="auto" w:fill="FFFF99"/>
          </w:tcPr>
          <w:p w14:paraId="03AB8AFF" w14:textId="77777777" w:rsidR="003C756D" w:rsidRPr="000765DE" w:rsidRDefault="000733F3">
            <w:pPr>
              <w:spacing w:after="0"/>
              <w:rPr>
                <w:rFonts w:eastAsia="Calibri"/>
                <w:snapToGrid/>
                <w:sz w:val="16"/>
                <w:szCs w:val="16"/>
                <w:lang w:val="it-CH" w:eastAsia="en-US"/>
              </w:rPr>
            </w:pPr>
            <w:r w:rsidRPr="000765DE">
              <w:rPr>
                <w:rFonts w:eastAsia="Calibri"/>
                <w:snapToGrid/>
                <w:sz w:val="16"/>
                <w:szCs w:val="16"/>
                <w:lang w:val="it-CH" w:eastAsia="en-US"/>
              </w:rPr>
              <w:t>d4: Competenza operativa</w:t>
            </w:r>
          </w:p>
        </w:tc>
        <w:tc>
          <w:tcPr>
            <w:tcW w:w="1646" w:type="dxa"/>
            <w:vMerge w:val="restart"/>
            <w:shd w:val="clear" w:color="auto" w:fill="FFFF99"/>
          </w:tcPr>
          <w:p w14:paraId="66FFF99B" w14:textId="77777777" w:rsidR="003C756D" w:rsidRPr="000765DE" w:rsidRDefault="000733F3">
            <w:pPr>
              <w:spacing w:after="0"/>
              <w:rPr>
                <w:rFonts w:eastAsia="Calibri"/>
                <w:snapToGrid/>
                <w:sz w:val="16"/>
                <w:szCs w:val="16"/>
                <w:lang w:val="it-CH" w:eastAsia="en-US"/>
              </w:rPr>
            </w:pPr>
            <w:r w:rsidRPr="000765DE">
              <w:rPr>
                <w:rFonts w:eastAsia="Calibri"/>
                <w:snapToGrid/>
                <w:sz w:val="16"/>
                <w:szCs w:val="16"/>
                <w:lang w:val="it-CH" w:eastAsia="en-US"/>
              </w:rPr>
              <w:t>d5: Competenza operativa</w:t>
            </w:r>
          </w:p>
        </w:tc>
        <w:tc>
          <w:tcPr>
            <w:tcW w:w="1646" w:type="dxa"/>
            <w:vMerge w:val="restart"/>
            <w:shd w:val="clear" w:color="auto" w:fill="FFFF99"/>
          </w:tcPr>
          <w:p w14:paraId="05179D26" w14:textId="77777777" w:rsidR="003C756D" w:rsidRPr="000765DE" w:rsidRDefault="000733F3">
            <w:pPr>
              <w:spacing w:after="0"/>
              <w:rPr>
                <w:rFonts w:eastAsia="Calibri"/>
                <w:snapToGrid/>
                <w:sz w:val="16"/>
                <w:szCs w:val="16"/>
                <w:lang w:val="it-CH" w:eastAsia="en-US"/>
              </w:rPr>
            </w:pPr>
            <w:r w:rsidRPr="000765DE">
              <w:rPr>
                <w:rFonts w:eastAsia="Calibri"/>
                <w:snapToGrid/>
                <w:sz w:val="16"/>
                <w:szCs w:val="16"/>
                <w:lang w:val="it-CH" w:eastAsia="en-US"/>
              </w:rPr>
              <w:t>d6: Competenza operativa</w:t>
            </w:r>
          </w:p>
        </w:tc>
        <w:tc>
          <w:tcPr>
            <w:tcW w:w="1622" w:type="dxa"/>
            <w:vMerge w:val="restart"/>
            <w:shd w:val="clear" w:color="auto" w:fill="auto"/>
          </w:tcPr>
          <w:p w14:paraId="75F469EE" w14:textId="77777777" w:rsidR="003C756D" w:rsidRPr="000765DE" w:rsidRDefault="003C756D">
            <w:pPr>
              <w:spacing w:after="0"/>
              <w:rPr>
                <w:rFonts w:eastAsia="Calibri"/>
                <w:snapToGrid/>
                <w:sz w:val="16"/>
                <w:szCs w:val="16"/>
                <w:lang w:val="it-CH" w:eastAsia="en-US"/>
              </w:rPr>
            </w:pPr>
          </w:p>
        </w:tc>
      </w:tr>
      <w:tr w:rsidR="003C756D" w:rsidRPr="000765DE" w14:paraId="3CF6AF5B"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PrEx>
        <w:trPr>
          <w:trHeight w:val="509"/>
        </w:trPr>
        <w:tc>
          <w:tcPr>
            <w:tcW w:w="327" w:type="dxa"/>
            <w:vMerge/>
            <w:shd w:val="clear" w:color="auto" w:fill="FABF8F"/>
            <w:vAlign w:val="center"/>
          </w:tcPr>
          <w:p w14:paraId="1BEE4DC0" w14:textId="77777777" w:rsidR="003C756D" w:rsidRPr="000765DE" w:rsidRDefault="003C756D">
            <w:pPr>
              <w:spacing w:after="0"/>
              <w:jc w:val="center"/>
              <w:rPr>
                <w:rFonts w:eastAsia="Calibri"/>
                <w:b/>
                <w:snapToGrid/>
                <w:sz w:val="16"/>
                <w:szCs w:val="16"/>
                <w:lang w:val="it-CH" w:eastAsia="en-US"/>
              </w:rPr>
            </w:pPr>
          </w:p>
        </w:tc>
        <w:tc>
          <w:tcPr>
            <w:tcW w:w="2440" w:type="dxa"/>
            <w:vMerge/>
            <w:shd w:val="clear" w:color="auto" w:fill="99FF99"/>
            <w:vAlign w:val="center"/>
          </w:tcPr>
          <w:p w14:paraId="20297740" w14:textId="77777777" w:rsidR="003C756D" w:rsidRPr="000765DE" w:rsidRDefault="003C756D">
            <w:pPr>
              <w:spacing w:after="0"/>
              <w:rPr>
                <w:rFonts w:eastAsia="Calibri"/>
                <w:snapToGrid/>
                <w:sz w:val="16"/>
                <w:szCs w:val="16"/>
                <w:lang w:val="it-CH" w:eastAsia="en-US"/>
              </w:rPr>
            </w:pPr>
          </w:p>
        </w:tc>
        <w:tc>
          <w:tcPr>
            <w:tcW w:w="1646" w:type="dxa"/>
            <w:vMerge/>
            <w:shd w:val="clear" w:color="auto" w:fill="FFFF99"/>
          </w:tcPr>
          <w:p w14:paraId="71D08413" w14:textId="77777777" w:rsidR="003C756D" w:rsidRPr="000765DE" w:rsidRDefault="003C756D">
            <w:pPr>
              <w:spacing w:after="0"/>
              <w:rPr>
                <w:rFonts w:eastAsia="Calibri"/>
                <w:snapToGrid/>
                <w:sz w:val="16"/>
                <w:szCs w:val="16"/>
                <w:lang w:val="it-CH" w:eastAsia="en-US"/>
              </w:rPr>
            </w:pPr>
          </w:p>
        </w:tc>
        <w:tc>
          <w:tcPr>
            <w:tcW w:w="1646" w:type="dxa"/>
            <w:vMerge/>
            <w:shd w:val="clear" w:color="auto" w:fill="FFFF99"/>
          </w:tcPr>
          <w:p w14:paraId="6767C516" w14:textId="77777777" w:rsidR="003C756D" w:rsidRPr="000765DE" w:rsidRDefault="003C756D">
            <w:pPr>
              <w:spacing w:after="0"/>
              <w:rPr>
                <w:rFonts w:eastAsia="Calibri"/>
                <w:snapToGrid/>
                <w:sz w:val="16"/>
                <w:szCs w:val="16"/>
                <w:lang w:val="it-CH" w:eastAsia="en-US"/>
              </w:rPr>
            </w:pPr>
          </w:p>
        </w:tc>
        <w:tc>
          <w:tcPr>
            <w:tcW w:w="1646" w:type="dxa"/>
            <w:vMerge/>
            <w:shd w:val="clear" w:color="auto" w:fill="FFFF99"/>
          </w:tcPr>
          <w:p w14:paraId="1300C452" w14:textId="77777777" w:rsidR="003C756D" w:rsidRPr="000765DE" w:rsidRDefault="003C756D">
            <w:pPr>
              <w:spacing w:after="0"/>
              <w:rPr>
                <w:rFonts w:eastAsia="Calibri"/>
                <w:snapToGrid/>
                <w:sz w:val="16"/>
                <w:szCs w:val="16"/>
                <w:lang w:val="it-CH" w:eastAsia="en-US"/>
              </w:rPr>
            </w:pPr>
          </w:p>
        </w:tc>
        <w:tc>
          <w:tcPr>
            <w:tcW w:w="1646" w:type="dxa"/>
            <w:vMerge/>
            <w:shd w:val="clear" w:color="auto" w:fill="FFFF99"/>
          </w:tcPr>
          <w:p w14:paraId="1F7843C6" w14:textId="77777777" w:rsidR="003C756D" w:rsidRPr="000765DE" w:rsidRDefault="003C756D">
            <w:pPr>
              <w:spacing w:after="0"/>
              <w:rPr>
                <w:rFonts w:eastAsia="Calibri"/>
                <w:snapToGrid/>
                <w:sz w:val="16"/>
                <w:szCs w:val="16"/>
                <w:lang w:val="it-CH" w:eastAsia="en-US"/>
              </w:rPr>
            </w:pPr>
          </w:p>
        </w:tc>
        <w:tc>
          <w:tcPr>
            <w:tcW w:w="1646" w:type="dxa"/>
            <w:vMerge/>
            <w:shd w:val="clear" w:color="auto" w:fill="FFFF99"/>
          </w:tcPr>
          <w:p w14:paraId="63CCCF6E" w14:textId="77777777" w:rsidR="003C756D" w:rsidRPr="000765DE" w:rsidRDefault="003C756D">
            <w:pPr>
              <w:spacing w:after="0"/>
              <w:rPr>
                <w:rFonts w:eastAsia="Calibri"/>
                <w:snapToGrid/>
                <w:sz w:val="16"/>
                <w:szCs w:val="16"/>
                <w:lang w:val="it-CH" w:eastAsia="en-US"/>
              </w:rPr>
            </w:pPr>
          </w:p>
        </w:tc>
        <w:tc>
          <w:tcPr>
            <w:tcW w:w="1646" w:type="dxa"/>
            <w:vMerge/>
            <w:shd w:val="clear" w:color="auto" w:fill="FFFF99"/>
          </w:tcPr>
          <w:p w14:paraId="433E9A42" w14:textId="77777777" w:rsidR="003C756D" w:rsidRPr="000765DE" w:rsidRDefault="003C756D">
            <w:pPr>
              <w:spacing w:after="0"/>
              <w:rPr>
                <w:rFonts w:eastAsia="Calibri"/>
                <w:snapToGrid/>
                <w:sz w:val="16"/>
                <w:szCs w:val="16"/>
                <w:lang w:val="it-CH" w:eastAsia="en-US"/>
              </w:rPr>
            </w:pPr>
          </w:p>
        </w:tc>
        <w:tc>
          <w:tcPr>
            <w:tcW w:w="1622" w:type="dxa"/>
            <w:vMerge/>
            <w:shd w:val="clear" w:color="auto" w:fill="auto"/>
          </w:tcPr>
          <w:p w14:paraId="53B0B403" w14:textId="77777777" w:rsidR="003C756D" w:rsidRPr="000765DE" w:rsidRDefault="003C756D">
            <w:pPr>
              <w:spacing w:after="0"/>
              <w:rPr>
                <w:rFonts w:eastAsia="Calibri"/>
                <w:snapToGrid/>
                <w:sz w:val="16"/>
                <w:szCs w:val="16"/>
                <w:lang w:val="it-CH" w:eastAsia="en-US"/>
              </w:rPr>
            </w:pPr>
          </w:p>
        </w:tc>
      </w:tr>
      <w:tr w:rsidR="003C756D" w:rsidRPr="000765DE" w14:paraId="18813F31"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PrEx>
        <w:trPr>
          <w:trHeight w:val="1108"/>
        </w:trPr>
        <w:tc>
          <w:tcPr>
            <w:tcW w:w="327" w:type="dxa"/>
            <w:shd w:val="clear" w:color="auto" w:fill="FABF8F"/>
            <w:vAlign w:val="center"/>
          </w:tcPr>
          <w:p w14:paraId="5EB20ED9" w14:textId="77777777" w:rsidR="003C756D" w:rsidRPr="000765DE" w:rsidRDefault="000733F3">
            <w:pPr>
              <w:spacing w:after="0"/>
              <w:jc w:val="center"/>
              <w:rPr>
                <w:rFonts w:eastAsia="Calibri"/>
                <w:b/>
                <w:snapToGrid/>
                <w:sz w:val="16"/>
                <w:szCs w:val="16"/>
                <w:lang w:val="it-CH" w:eastAsia="en-US"/>
              </w:rPr>
            </w:pPr>
            <w:r w:rsidRPr="000765DE">
              <w:rPr>
                <w:rFonts w:eastAsia="Calibri"/>
                <w:b/>
                <w:snapToGrid/>
                <w:sz w:val="16"/>
                <w:szCs w:val="16"/>
                <w:lang w:val="it-CH" w:eastAsia="en-US"/>
              </w:rPr>
              <w:t>e</w:t>
            </w:r>
          </w:p>
        </w:tc>
        <w:tc>
          <w:tcPr>
            <w:tcW w:w="2440" w:type="dxa"/>
            <w:shd w:val="clear" w:color="auto" w:fill="99FF99"/>
            <w:vAlign w:val="center"/>
          </w:tcPr>
          <w:p w14:paraId="6FF07E09" w14:textId="77777777" w:rsidR="003C756D" w:rsidRPr="000765DE" w:rsidRDefault="000733F3">
            <w:pPr>
              <w:spacing w:after="0"/>
              <w:rPr>
                <w:rFonts w:eastAsia="Calibri"/>
                <w:snapToGrid/>
                <w:sz w:val="16"/>
                <w:szCs w:val="16"/>
                <w:lang w:val="it-CH" w:eastAsia="en-US"/>
              </w:rPr>
            </w:pPr>
            <w:r w:rsidRPr="000765DE">
              <w:rPr>
                <w:rFonts w:eastAsia="Calibri"/>
                <w:snapToGrid/>
                <w:sz w:val="16"/>
                <w:szCs w:val="16"/>
                <w:lang w:val="it-CH" w:eastAsia="en-US"/>
              </w:rPr>
              <w:t>Campo di competenze operative</w:t>
            </w:r>
          </w:p>
        </w:tc>
        <w:tc>
          <w:tcPr>
            <w:tcW w:w="1646" w:type="dxa"/>
            <w:shd w:val="clear" w:color="auto" w:fill="FFFF99"/>
          </w:tcPr>
          <w:p w14:paraId="78200BFD" w14:textId="77777777" w:rsidR="003C756D" w:rsidRPr="000765DE" w:rsidRDefault="000733F3">
            <w:pPr>
              <w:spacing w:after="0"/>
              <w:rPr>
                <w:rFonts w:eastAsia="Calibri"/>
                <w:snapToGrid/>
                <w:sz w:val="16"/>
                <w:szCs w:val="16"/>
                <w:lang w:val="it-CH" w:eastAsia="en-US"/>
              </w:rPr>
            </w:pPr>
            <w:r w:rsidRPr="000765DE">
              <w:rPr>
                <w:rFonts w:eastAsia="Calibri"/>
                <w:snapToGrid/>
                <w:sz w:val="16"/>
                <w:szCs w:val="16"/>
                <w:lang w:val="it-CH" w:eastAsia="en-US"/>
              </w:rPr>
              <w:t>e1: Competenza operativa</w:t>
            </w:r>
          </w:p>
        </w:tc>
        <w:tc>
          <w:tcPr>
            <w:tcW w:w="1646" w:type="dxa"/>
            <w:shd w:val="clear" w:color="auto" w:fill="FFFF99"/>
          </w:tcPr>
          <w:p w14:paraId="0078D855" w14:textId="77777777" w:rsidR="003C756D" w:rsidRPr="000765DE" w:rsidRDefault="000733F3">
            <w:pPr>
              <w:spacing w:after="0"/>
              <w:rPr>
                <w:rFonts w:eastAsia="Calibri"/>
                <w:snapToGrid/>
                <w:sz w:val="16"/>
                <w:szCs w:val="16"/>
                <w:lang w:val="it-CH" w:eastAsia="en-US"/>
              </w:rPr>
            </w:pPr>
            <w:r w:rsidRPr="000765DE">
              <w:rPr>
                <w:rFonts w:eastAsia="Calibri"/>
                <w:snapToGrid/>
                <w:sz w:val="16"/>
                <w:szCs w:val="16"/>
                <w:lang w:val="it-CH" w:eastAsia="en-US"/>
              </w:rPr>
              <w:t>e2: Competenza operativa</w:t>
            </w:r>
          </w:p>
        </w:tc>
        <w:tc>
          <w:tcPr>
            <w:tcW w:w="1646" w:type="dxa"/>
            <w:shd w:val="clear" w:color="auto" w:fill="FFFF99"/>
          </w:tcPr>
          <w:p w14:paraId="370FEC40" w14:textId="77777777" w:rsidR="003C756D" w:rsidRPr="000765DE" w:rsidRDefault="000733F3">
            <w:pPr>
              <w:spacing w:after="0"/>
              <w:rPr>
                <w:rFonts w:eastAsia="Calibri"/>
                <w:snapToGrid/>
                <w:sz w:val="16"/>
                <w:szCs w:val="16"/>
                <w:lang w:val="it-CH" w:eastAsia="en-US"/>
              </w:rPr>
            </w:pPr>
            <w:r w:rsidRPr="000765DE">
              <w:rPr>
                <w:rFonts w:eastAsia="Calibri"/>
                <w:snapToGrid/>
                <w:sz w:val="16"/>
                <w:szCs w:val="16"/>
                <w:lang w:val="it-CH" w:eastAsia="en-US"/>
              </w:rPr>
              <w:t>e3: Competenza operativa</w:t>
            </w:r>
          </w:p>
        </w:tc>
        <w:tc>
          <w:tcPr>
            <w:tcW w:w="1646" w:type="dxa"/>
            <w:shd w:val="clear" w:color="auto" w:fill="FFFF99"/>
          </w:tcPr>
          <w:p w14:paraId="78E73601" w14:textId="77777777" w:rsidR="003C756D" w:rsidRPr="000765DE" w:rsidRDefault="000733F3">
            <w:pPr>
              <w:spacing w:after="0"/>
              <w:rPr>
                <w:rFonts w:eastAsia="Calibri"/>
                <w:snapToGrid/>
                <w:sz w:val="16"/>
                <w:szCs w:val="16"/>
                <w:lang w:val="it-CH" w:eastAsia="en-US"/>
              </w:rPr>
            </w:pPr>
            <w:r w:rsidRPr="000765DE">
              <w:rPr>
                <w:rFonts w:eastAsia="Calibri"/>
                <w:snapToGrid/>
                <w:sz w:val="16"/>
                <w:szCs w:val="16"/>
                <w:lang w:val="it-CH" w:eastAsia="en-US"/>
              </w:rPr>
              <w:t>e4: Competenza operativa</w:t>
            </w:r>
          </w:p>
        </w:tc>
        <w:tc>
          <w:tcPr>
            <w:tcW w:w="1646" w:type="dxa"/>
            <w:shd w:val="clear" w:color="auto" w:fill="FFFF99"/>
          </w:tcPr>
          <w:p w14:paraId="590FB91A" w14:textId="77777777" w:rsidR="003C756D" w:rsidRPr="000765DE" w:rsidRDefault="000733F3">
            <w:pPr>
              <w:spacing w:after="0"/>
              <w:rPr>
                <w:rFonts w:eastAsia="Calibri"/>
                <w:snapToGrid/>
                <w:sz w:val="16"/>
                <w:szCs w:val="16"/>
                <w:lang w:val="it-CH" w:eastAsia="en-US"/>
              </w:rPr>
            </w:pPr>
            <w:r w:rsidRPr="000765DE">
              <w:rPr>
                <w:rFonts w:eastAsia="Calibri"/>
                <w:snapToGrid/>
                <w:sz w:val="16"/>
                <w:szCs w:val="16"/>
                <w:lang w:val="it-CH" w:eastAsia="en-US"/>
              </w:rPr>
              <w:t>e5: Competenza operativa</w:t>
            </w:r>
          </w:p>
        </w:tc>
        <w:tc>
          <w:tcPr>
            <w:tcW w:w="1646" w:type="dxa"/>
            <w:shd w:val="clear" w:color="auto" w:fill="auto"/>
          </w:tcPr>
          <w:p w14:paraId="4B3CF449" w14:textId="77777777" w:rsidR="003C756D" w:rsidRPr="000765DE" w:rsidRDefault="003C756D">
            <w:pPr>
              <w:spacing w:after="0"/>
              <w:rPr>
                <w:rFonts w:eastAsia="Calibri"/>
                <w:snapToGrid/>
                <w:sz w:val="16"/>
                <w:szCs w:val="16"/>
                <w:lang w:val="it-CH" w:eastAsia="en-US"/>
              </w:rPr>
            </w:pPr>
          </w:p>
        </w:tc>
        <w:tc>
          <w:tcPr>
            <w:tcW w:w="1622" w:type="dxa"/>
            <w:shd w:val="clear" w:color="auto" w:fill="auto"/>
          </w:tcPr>
          <w:p w14:paraId="7C746630" w14:textId="77777777" w:rsidR="003C756D" w:rsidRPr="000765DE" w:rsidRDefault="003C756D">
            <w:pPr>
              <w:spacing w:after="0"/>
              <w:rPr>
                <w:rFonts w:eastAsia="Calibri"/>
                <w:snapToGrid/>
                <w:sz w:val="16"/>
                <w:szCs w:val="16"/>
                <w:lang w:val="it-CH" w:eastAsia="en-US"/>
              </w:rPr>
            </w:pPr>
          </w:p>
        </w:tc>
      </w:tr>
    </w:tbl>
    <w:p w14:paraId="3162091A" w14:textId="77777777" w:rsidR="003C756D" w:rsidRPr="000765DE" w:rsidRDefault="000733F3">
      <w:pPr>
        <w:pStyle w:val="berschrift2"/>
        <w:numPr>
          <w:ilvl w:val="1"/>
          <w:numId w:val="16"/>
        </w:numPr>
        <w:jc w:val="both"/>
        <w:rPr>
          <w:snapToGrid/>
          <w:lang w:val="it-CH" w:eastAsia="en-US"/>
        </w:rPr>
      </w:pPr>
      <w:bookmarkStart w:id="12" w:name="_Toc506799471"/>
      <w:r w:rsidRPr="000765DE">
        <w:rPr>
          <w:snapToGrid/>
          <w:lang w:val="it-CH" w:eastAsia="en-US"/>
        </w:rPr>
        <w:t>Livello richiesto per la professione</w:t>
      </w:r>
      <w:bookmarkEnd w:id="12"/>
    </w:p>
    <w:p w14:paraId="1903FD2B" w14:textId="28C59E94" w:rsidR="003C756D" w:rsidRPr="000765DE" w:rsidRDefault="000733F3">
      <w:pPr>
        <w:spacing w:after="0" w:line="260" w:lineRule="atLeast"/>
        <w:jc w:val="both"/>
        <w:rPr>
          <w:szCs w:val="24"/>
          <w:lang w:val="it-CH"/>
        </w:rPr>
      </w:pPr>
      <w:r w:rsidRPr="000765DE">
        <w:rPr>
          <w:rFonts w:eastAsia="Calibri"/>
          <w:szCs w:val="22"/>
          <w:lang w:val="it-CH" w:eastAsia="en-US"/>
        </w:rPr>
        <w:t>Il livello richiesto per la professione è specificato nel piano di formazione insieme agli obiettivi di valutazione delle competenze operative nei tre luoghi di formazione. Oltre alle competenze operative, viene impartita la cultura generale secondo l</w:t>
      </w:r>
      <w:r w:rsidR="000765DE">
        <w:rPr>
          <w:rFonts w:eastAsia="Calibri"/>
          <w:szCs w:val="22"/>
          <w:lang w:val="it-CH" w:eastAsia="en-US"/>
        </w:rPr>
        <w:t>’</w:t>
      </w:r>
      <w:r w:rsidRPr="000765DE">
        <w:rPr>
          <w:rFonts w:eastAsia="Calibri"/>
          <w:szCs w:val="22"/>
          <w:lang w:val="it-CH" w:eastAsia="en-US"/>
        </w:rPr>
        <w:t xml:space="preserve">ordinanza della </w:t>
      </w:r>
      <w:proofErr w:type="spellStart"/>
      <w:r w:rsidRPr="000765DE">
        <w:rPr>
          <w:rFonts w:eastAsia="Calibri"/>
          <w:szCs w:val="22"/>
          <w:lang w:val="it-CH" w:eastAsia="en-US"/>
        </w:rPr>
        <w:t>SEFRI</w:t>
      </w:r>
      <w:proofErr w:type="spellEnd"/>
      <w:r w:rsidRPr="000765DE">
        <w:rPr>
          <w:rFonts w:eastAsia="Calibri"/>
          <w:szCs w:val="22"/>
          <w:lang w:val="it-CH" w:eastAsia="en-US"/>
        </w:rPr>
        <w:t xml:space="preserve"> del </w:t>
      </w:r>
      <w:r w:rsidR="00F16CD2">
        <w:rPr>
          <w:rFonts w:eastAsia="Calibri"/>
          <w:szCs w:val="22"/>
          <w:lang w:val="it-CH" w:eastAsia="en-US"/>
        </w:rPr>
        <w:t>9 aprile 2025</w:t>
      </w:r>
      <w:r w:rsidRPr="000765DE">
        <w:rPr>
          <w:rFonts w:eastAsia="Calibri"/>
          <w:szCs w:val="22"/>
          <w:lang w:val="it-CH" w:eastAsia="en-US"/>
        </w:rPr>
        <w:t xml:space="preserve"> sulle prescrizioni minime in materia di cultura generale nella formazione professionale di base (</w:t>
      </w:r>
      <w:r w:rsidR="000765DE" w:rsidRPr="000765DE">
        <w:rPr>
          <w:rFonts w:eastAsia="Calibri"/>
          <w:szCs w:val="22"/>
          <w:lang w:val="it-CH" w:eastAsia="en-US"/>
        </w:rPr>
        <w:t>RS</w:t>
      </w:r>
      <w:r w:rsidR="000765DE">
        <w:rPr>
          <w:rFonts w:eastAsia="Calibri"/>
          <w:szCs w:val="22"/>
          <w:lang w:val="it-CH" w:eastAsia="en-US"/>
        </w:rPr>
        <w:t> </w:t>
      </w:r>
      <w:r w:rsidR="000765DE" w:rsidRPr="000765DE">
        <w:rPr>
          <w:rFonts w:eastAsia="Calibri"/>
          <w:i/>
          <w:szCs w:val="22"/>
          <w:lang w:val="it-CH" w:eastAsia="en-US"/>
        </w:rPr>
        <w:t>4</w:t>
      </w:r>
      <w:r w:rsidRPr="000765DE">
        <w:rPr>
          <w:rFonts w:eastAsia="Calibri"/>
          <w:i/>
          <w:szCs w:val="22"/>
          <w:lang w:val="it-CH" w:eastAsia="en-US"/>
        </w:rPr>
        <w:t>12.101.241</w:t>
      </w:r>
      <w:r w:rsidRPr="000765DE">
        <w:rPr>
          <w:rFonts w:eastAsia="Calibri"/>
          <w:szCs w:val="22"/>
          <w:lang w:val="it-CH" w:eastAsia="en-US"/>
        </w:rPr>
        <w:t>).</w:t>
      </w:r>
    </w:p>
    <w:p w14:paraId="4914227A" w14:textId="77777777" w:rsidR="003C756D" w:rsidRPr="000765DE" w:rsidRDefault="003C756D">
      <w:pPr>
        <w:spacing w:before="120"/>
        <w:jc w:val="both"/>
        <w:rPr>
          <w:szCs w:val="24"/>
          <w:lang w:val="it-CH"/>
        </w:rPr>
      </w:pPr>
    </w:p>
    <w:p w14:paraId="247B8394" w14:textId="77777777" w:rsidR="003C756D" w:rsidRPr="000765DE" w:rsidRDefault="003C756D">
      <w:pPr>
        <w:spacing w:before="120"/>
        <w:rPr>
          <w:szCs w:val="24"/>
          <w:lang w:val="it-CH"/>
        </w:rPr>
        <w:sectPr w:rsidR="003C756D" w:rsidRPr="000765DE">
          <w:headerReference w:type="first" r:id="rId19"/>
          <w:pgSz w:w="16839" w:h="11907" w:orient="landscape" w:code="9"/>
          <w:pgMar w:top="1179" w:right="1418" w:bottom="1134" w:left="851" w:header="680" w:footer="91" w:gutter="0"/>
          <w:cols w:space="708"/>
          <w:titlePg/>
          <w:docGrid w:linePitch="360"/>
        </w:sectPr>
      </w:pPr>
    </w:p>
    <w:p w14:paraId="317395C4" w14:textId="77777777" w:rsidR="003C756D" w:rsidRPr="000765DE" w:rsidRDefault="000733F3">
      <w:pPr>
        <w:pStyle w:val="berschrift1"/>
        <w:numPr>
          <w:ilvl w:val="0"/>
          <w:numId w:val="14"/>
        </w:numPr>
        <w:ind w:left="709" w:hanging="709"/>
        <w:rPr>
          <w:snapToGrid/>
          <w:lang w:val="it-CH" w:eastAsia="de-CH"/>
        </w:rPr>
      </w:pPr>
      <w:bookmarkStart w:id="13" w:name="_Toc506799472"/>
      <w:r w:rsidRPr="000765DE">
        <w:rPr>
          <w:snapToGrid/>
          <w:lang w:val="it-CH" w:eastAsia="de-CH"/>
        </w:rPr>
        <w:lastRenderedPageBreak/>
        <w:t>Campi di competenze operative, competenze operative e obiettivi di valutazione suddivisi per luogo di formazione</w:t>
      </w:r>
      <w:bookmarkEnd w:id="13"/>
    </w:p>
    <w:p w14:paraId="3A45413E" w14:textId="77777777" w:rsidR="003C756D" w:rsidRPr="000765DE" w:rsidRDefault="000733F3">
      <w:pPr>
        <w:spacing w:before="60"/>
        <w:jc w:val="both"/>
        <w:rPr>
          <w:szCs w:val="24"/>
          <w:lang w:val="it-CH"/>
        </w:rPr>
      </w:pPr>
      <w:r w:rsidRPr="000765DE">
        <w:rPr>
          <w:szCs w:val="24"/>
          <w:lang w:val="it-CH"/>
        </w:rPr>
        <w:t xml:space="preserve">In questo capitolo vengono descritte le competenze operative (raggruppate nei relativi campi) e gli obiettivi di valutazione suddivisi per luogo di formazione. Gli strumenti per la promozione della qualità riportati in allegato sono un sostegno alla realizzazione della formazione professionale di base e alla cooperazione fra i tre luoghi di formazione. </w:t>
      </w:r>
    </w:p>
    <w:p w14:paraId="0DE4B47A" w14:textId="77777777" w:rsidR="003C756D" w:rsidRPr="000765DE" w:rsidRDefault="000733F3">
      <w:pPr>
        <w:pStyle w:val="berschrift2"/>
        <w:numPr>
          <w:ilvl w:val="0"/>
          <w:numId w:val="0"/>
        </w:numPr>
        <w:ind w:left="714" w:hanging="714"/>
        <w:rPr>
          <w:szCs w:val="24"/>
          <w:lang w:val="it-CH"/>
        </w:rPr>
      </w:pPr>
      <w:r w:rsidRPr="000765DE">
        <w:rPr>
          <w:lang w:val="it-CH"/>
        </w:rPr>
        <w:t>4.1</w:t>
      </w:r>
      <w:r w:rsidRPr="000765DE">
        <w:rPr>
          <w:lang w:val="it-CH"/>
        </w:rPr>
        <w:tab/>
        <w:t>Campo di competenze operative a</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113" w:type="dxa"/>
          <w:bottom w:w="113" w:type="dxa"/>
          <w:right w:w="113" w:type="dxa"/>
        </w:tblCellMar>
        <w:tblLook w:val="01E0" w:firstRow="1" w:lastRow="1" w:firstColumn="1" w:lastColumn="1" w:noHBand="0" w:noVBand="0"/>
      </w:tblPr>
      <w:tblGrid>
        <w:gridCol w:w="9360"/>
      </w:tblGrid>
      <w:tr w:rsidR="003C756D" w:rsidRPr="000765DE" w14:paraId="5716C78A" w14:textId="77777777">
        <w:tc>
          <w:tcPr>
            <w:tcW w:w="9360" w:type="dxa"/>
          </w:tcPr>
          <w:p w14:paraId="19EC74B4" w14:textId="77777777" w:rsidR="003C756D" w:rsidRPr="000765DE" w:rsidRDefault="000733F3">
            <w:pPr>
              <w:rPr>
                <w:lang w:val="it-CH"/>
              </w:rPr>
            </w:pPr>
            <w:bookmarkStart w:id="14" w:name="_Toc506799473"/>
            <w:r w:rsidRPr="000765DE">
              <w:rPr>
                <w:lang w:val="it-CH"/>
              </w:rPr>
              <w:t xml:space="preserve">Campo di competenze operative a: </w:t>
            </w:r>
            <w:r w:rsidRPr="000765DE">
              <w:rPr>
                <w:color w:val="FF0000"/>
                <w:lang w:val="it-CH"/>
              </w:rPr>
              <w:t>[inserire il campo di competenze operative secondo il profilo di qualificazione]</w:t>
            </w:r>
            <w:bookmarkEnd w:id="14"/>
            <w:r w:rsidRPr="000765DE">
              <w:rPr>
                <w:color w:val="FF0000"/>
                <w:lang w:val="it-CH"/>
              </w:rPr>
              <w:t xml:space="preserve"> </w:t>
            </w:r>
          </w:p>
          <w:p w14:paraId="1F45E2B4" w14:textId="77777777" w:rsidR="003C756D" w:rsidRPr="000765DE" w:rsidRDefault="000733F3">
            <w:pPr>
              <w:jc w:val="both"/>
              <w:rPr>
                <w:color w:val="FF0000"/>
                <w:szCs w:val="24"/>
                <w:lang w:val="it-CH"/>
              </w:rPr>
            </w:pPr>
            <w:r w:rsidRPr="000765DE">
              <w:rPr>
                <w:noProof/>
                <w:color w:val="FF0000"/>
                <w:szCs w:val="24"/>
                <w:lang w:val="it-CH"/>
              </w:rPr>
              <w:t>[testo]</w:t>
            </w:r>
          </w:p>
        </w:tc>
      </w:tr>
    </w:tbl>
    <w:p w14:paraId="1FF1E329" w14:textId="77777777" w:rsidR="003C756D" w:rsidRPr="000765DE" w:rsidRDefault="003C756D">
      <w:pPr>
        <w:rPr>
          <w:lang w:val="it-CH"/>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113" w:type="dxa"/>
          <w:bottom w:w="113" w:type="dxa"/>
          <w:right w:w="113" w:type="dxa"/>
        </w:tblCellMar>
        <w:tblLook w:val="01E0" w:firstRow="1" w:lastRow="1" w:firstColumn="1" w:lastColumn="1" w:noHBand="0" w:noVBand="0"/>
      </w:tblPr>
      <w:tblGrid>
        <w:gridCol w:w="9360"/>
      </w:tblGrid>
      <w:tr w:rsidR="003C756D" w:rsidRPr="0023110A" w14:paraId="3A578E43" w14:textId="77777777">
        <w:tc>
          <w:tcPr>
            <w:tcW w:w="9360" w:type="dxa"/>
            <w:hideMark/>
          </w:tcPr>
          <w:p w14:paraId="1DA45032" w14:textId="77777777" w:rsidR="003C756D" w:rsidRPr="000765DE" w:rsidRDefault="000733F3">
            <w:pPr>
              <w:jc w:val="both"/>
              <w:rPr>
                <w:szCs w:val="24"/>
                <w:lang w:val="it-CH"/>
              </w:rPr>
            </w:pPr>
            <w:r w:rsidRPr="000765DE">
              <w:rPr>
                <w:b/>
                <w:szCs w:val="24"/>
                <w:lang w:val="it-CH"/>
              </w:rPr>
              <w:t>Competenza operativa a1:</w:t>
            </w:r>
            <w:r w:rsidRPr="000765DE">
              <w:rPr>
                <w:szCs w:val="24"/>
                <w:lang w:val="it-CH"/>
              </w:rPr>
              <w:t xml:space="preserve"> </w:t>
            </w:r>
            <w:r w:rsidRPr="000765DE">
              <w:rPr>
                <w:color w:val="FF0000"/>
                <w:szCs w:val="24"/>
                <w:lang w:val="it-CH"/>
              </w:rPr>
              <w:t>[inserire la competenza operativa secondo il profilo di qualificazione]</w:t>
            </w:r>
            <w:r w:rsidRPr="000765DE">
              <w:rPr>
                <w:szCs w:val="24"/>
                <w:lang w:val="it-CH"/>
              </w:rPr>
              <w:t xml:space="preserve"> </w:t>
            </w:r>
          </w:p>
          <w:p w14:paraId="43A55FC3" w14:textId="77777777" w:rsidR="003C756D" w:rsidRPr="000765DE" w:rsidRDefault="000733F3">
            <w:pPr>
              <w:jc w:val="both"/>
              <w:rPr>
                <w:szCs w:val="24"/>
                <w:lang w:val="it-CH"/>
              </w:rPr>
            </w:pPr>
            <w:r w:rsidRPr="000765DE">
              <w:rPr>
                <w:szCs w:val="24"/>
                <w:lang w:val="it-CH"/>
              </w:rPr>
              <w:t>[descrizione della competenza operativa mediante una situazione quotidiana esemplificativa]</w:t>
            </w:r>
          </w:p>
        </w:tc>
      </w:tr>
    </w:tbl>
    <w:p w14:paraId="4BF972B0" w14:textId="77777777" w:rsidR="003C756D" w:rsidRPr="000765DE" w:rsidRDefault="003C756D">
      <w:pPr>
        <w:rPr>
          <w:lang w:val="it-CH"/>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113" w:type="dxa"/>
          <w:bottom w:w="113" w:type="dxa"/>
          <w:right w:w="113" w:type="dxa"/>
        </w:tblCellMar>
        <w:tblLook w:val="01E0" w:firstRow="1" w:lastRow="1" w:firstColumn="1" w:lastColumn="1" w:noHBand="0" w:noVBand="0"/>
      </w:tblPr>
      <w:tblGrid>
        <w:gridCol w:w="3120"/>
        <w:gridCol w:w="3120"/>
        <w:gridCol w:w="3120"/>
      </w:tblGrid>
      <w:tr w:rsidR="003C756D" w:rsidRPr="0023110A" w14:paraId="1D156F5B" w14:textId="77777777">
        <w:tc>
          <w:tcPr>
            <w:tcW w:w="3120" w:type="dxa"/>
            <w:hideMark/>
          </w:tcPr>
          <w:p w14:paraId="3BB19551" w14:textId="59512BFD" w:rsidR="003C756D" w:rsidRPr="000765DE" w:rsidRDefault="000733F3">
            <w:pPr>
              <w:rPr>
                <w:szCs w:val="24"/>
                <w:lang w:val="it-CH"/>
              </w:rPr>
            </w:pPr>
            <w:r w:rsidRPr="000765DE">
              <w:rPr>
                <w:b/>
                <w:szCs w:val="24"/>
                <w:lang w:val="it-CH"/>
              </w:rPr>
              <w:t>Obiettivi di valutazione dell</w:t>
            </w:r>
            <w:r w:rsidR="000765DE">
              <w:rPr>
                <w:b/>
                <w:szCs w:val="24"/>
                <w:lang w:val="it-CH"/>
              </w:rPr>
              <w:t>’</w:t>
            </w:r>
            <w:r w:rsidRPr="000765DE">
              <w:rPr>
                <w:b/>
                <w:szCs w:val="24"/>
                <w:lang w:val="it-CH"/>
              </w:rPr>
              <w:t>azienda</w:t>
            </w:r>
          </w:p>
        </w:tc>
        <w:tc>
          <w:tcPr>
            <w:tcW w:w="3120" w:type="dxa"/>
            <w:hideMark/>
          </w:tcPr>
          <w:p w14:paraId="26BA13ED" w14:textId="77777777" w:rsidR="003C756D" w:rsidRPr="000765DE" w:rsidRDefault="000733F3">
            <w:pPr>
              <w:rPr>
                <w:szCs w:val="24"/>
                <w:lang w:val="it-CH"/>
              </w:rPr>
            </w:pPr>
            <w:r w:rsidRPr="000765DE">
              <w:rPr>
                <w:b/>
                <w:szCs w:val="24"/>
                <w:lang w:val="it-CH"/>
              </w:rPr>
              <w:t>Obiettivi di valutazione della scuola professionale</w:t>
            </w:r>
          </w:p>
        </w:tc>
        <w:tc>
          <w:tcPr>
            <w:tcW w:w="3120" w:type="dxa"/>
            <w:hideMark/>
          </w:tcPr>
          <w:p w14:paraId="4B9B3A39" w14:textId="77777777" w:rsidR="003C756D" w:rsidRPr="000765DE" w:rsidRDefault="000733F3">
            <w:pPr>
              <w:rPr>
                <w:szCs w:val="24"/>
                <w:lang w:val="it-CH"/>
              </w:rPr>
            </w:pPr>
            <w:r w:rsidRPr="000765DE">
              <w:rPr>
                <w:b/>
                <w:szCs w:val="24"/>
                <w:lang w:val="it-CH"/>
              </w:rPr>
              <w:t>Obiettivi di valutazione dei corsi interaziendali</w:t>
            </w:r>
          </w:p>
        </w:tc>
      </w:tr>
      <w:tr w:rsidR="003C756D" w:rsidRPr="000765DE" w14:paraId="68674245" w14:textId="77777777">
        <w:tc>
          <w:tcPr>
            <w:tcW w:w="3120" w:type="dxa"/>
          </w:tcPr>
          <w:p w14:paraId="5A5DB6F2" w14:textId="77777777" w:rsidR="003C756D" w:rsidRPr="000765DE" w:rsidRDefault="000733F3">
            <w:pPr>
              <w:rPr>
                <w:sz w:val="24"/>
                <w:szCs w:val="24"/>
                <w:lang w:val="it-CH"/>
              </w:rPr>
            </w:pPr>
            <w:r w:rsidRPr="000765DE">
              <w:rPr>
                <w:noProof/>
                <w:color w:val="FF0000"/>
                <w:szCs w:val="24"/>
                <w:lang w:val="it-CH"/>
              </w:rPr>
              <w:t>[Numero]</w:t>
            </w:r>
            <w:r w:rsidRPr="000765DE">
              <w:rPr>
                <w:noProof/>
                <w:szCs w:val="24"/>
                <w:lang w:val="it-CH"/>
              </w:rPr>
              <w:t xml:space="preserve"> </w:t>
            </w:r>
            <w:r w:rsidRPr="000765DE">
              <w:rPr>
                <w:b/>
                <w:noProof/>
                <w:color w:val="FF0000"/>
                <w:szCs w:val="24"/>
                <w:lang w:val="it-CH"/>
              </w:rPr>
              <w:t>[obiettivo: testo]</w:t>
            </w:r>
            <w:r w:rsidRPr="000765DE">
              <w:rPr>
                <w:b/>
                <w:szCs w:val="24"/>
                <w:lang w:val="it-CH"/>
              </w:rPr>
              <w:t xml:space="preserve"> </w:t>
            </w:r>
          </w:p>
          <w:p w14:paraId="5840474A" w14:textId="77777777" w:rsidR="003C756D" w:rsidRPr="000765DE" w:rsidRDefault="000733F3">
            <w:pPr>
              <w:rPr>
                <w:color w:val="FF0000"/>
                <w:sz w:val="24"/>
                <w:szCs w:val="24"/>
                <w:lang w:val="it-CH"/>
              </w:rPr>
            </w:pPr>
            <w:r w:rsidRPr="000765DE">
              <w:rPr>
                <w:noProof/>
                <w:color w:val="FF0000"/>
                <w:szCs w:val="24"/>
                <w:lang w:val="it-CH"/>
              </w:rPr>
              <w:t>(C 1-6)</w:t>
            </w:r>
          </w:p>
        </w:tc>
        <w:tc>
          <w:tcPr>
            <w:tcW w:w="3120" w:type="dxa"/>
            <w:shd w:val="clear" w:color="auto" w:fill="FFFFFF"/>
            <w:hideMark/>
          </w:tcPr>
          <w:p w14:paraId="34FBD8DF" w14:textId="77777777" w:rsidR="003C756D" w:rsidRPr="000765DE" w:rsidRDefault="000733F3">
            <w:pPr>
              <w:rPr>
                <w:sz w:val="24"/>
                <w:szCs w:val="24"/>
                <w:lang w:val="it-CH"/>
              </w:rPr>
            </w:pPr>
            <w:r w:rsidRPr="000765DE">
              <w:rPr>
                <w:noProof/>
                <w:color w:val="FF0000"/>
                <w:szCs w:val="24"/>
                <w:lang w:val="it-CH"/>
              </w:rPr>
              <w:t>[Numero]</w:t>
            </w:r>
            <w:r w:rsidRPr="000765DE">
              <w:rPr>
                <w:noProof/>
                <w:szCs w:val="24"/>
                <w:lang w:val="it-CH"/>
              </w:rPr>
              <w:t xml:space="preserve"> </w:t>
            </w:r>
            <w:r w:rsidRPr="000765DE">
              <w:rPr>
                <w:b/>
                <w:noProof/>
                <w:color w:val="FF0000"/>
                <w:szCs w:val="24"/>
                <w:lang w:val="it-CH"/>
              </w:rPr>
              <w:t>[obiettivo: testo]</w:t>
            </w:r>
            <w:r w:rsidRPr="000765DE">
              <w:rPr>
                <w:b/>
                <w:szCs w:val="24"/>
                <w:lang w:val="it-CH"/>
              </w:rPr>
              <w:t xml:space="preserve"> </w:t>
            </w:r>
          </w:p>
          <w:p w14:paraId="3CBBA792" w14:textId="77777777" w:rsidR="003C756D" w:rsidRPr="000765DE" w:rsidRDefault="000733F3">
            <w:pPr>
              <w:ind w:left="1"/>
              <w:rPr>
                <w:color w:val="FF0000"/>
                <w:sz w:val="24"/>
                <w:szCs w:val="24"/>
                <w:lang w:val="it-CH"/>
              </w:rPr>
            </w:pPr>
            <w:r w:rsidRPr="000765DE">
              <w:rPr>
                <w:noProof/>
                <w:color w:val="FF0000"/>
                <w:szCs w:val="24"/>
                <w:lang w:val="it-CH"/>
              </w:rPr>
              <w:t>(C 1-6)</w:t>
            </w:r>
          </w:p>
        </w:tc>
        <w:tc>
          <w:tcPr>
            <w:tcW w:w="3120" w:type="dxa"/>
            <w:shd w:val="clear" w:color="auto" w:fill="FFFFFF"/>
          </w:tcPr>
          <w:p w14:paraId="06186D99" w14:textId="77777777" w:rsidR="003C756D" w:rsidRPr="000765DE" w:rsidRDefault="000733F3">
            <w:pPr>
              <w:rPr>
                <w:sz w:val="24"/>
                <w:szCs w:val="24"/>
                <w:lang w:val="it-CH"/>
              </w:rPr>
            </w:pPr>
            <w:r w:rsidRPr="000765DE">
              <w:rPr>
                <w:noProof/>
                <w:color w:val="FF0000"/>
                <w:szCs w:val="24"/>
                <w:lang w:val="it-CH"/>
              </w:rPr>
              <w:t>[Numero]</w:t>
            </w:r>
            <w:r w:rsidRPr="000765DE">
              <w:rPr>
                <w:noProof/>
                <w:szCs w:val="24"/>
                <w:lang w:val="it-CH"/>
              </w:rPr>
              <w:t xml:space="preserve"> </w:t>
            </w:r>
            <w:r w:rsidRPr="000765DE">
              <w:rPr>
                <w:b/>
                <w:noProof/>
                <w:color w:val="FF0000"/>
                <w:szCs w:val="24"/>
                <w:lang w:val="it-CH"/>
              </w:rPr>
              <w:t>[obiettivo: testo]</w:t>
            </w:r>
            <w:r w:rsidRPr="000765DE">
              <w:rPr>
                <w:b/>
                <w:szCs w:val="24"/>
                <w:lang w:val="it-CH"/>
              </w:rPr>
              <w:t xml:space="preserve"> </w:t>
            </w:r>
          </w:p>
          <w:p w14:paraId="72314D16" w14:textId="77777777" w:rsidR="003C756D" w:rsidRPr="000765DE" w:rsidRDefault="000733F3">
            <w:pPr>
              <w:rPr>
                <w:color w:val="FF0000"/>
                <w:sz w:val="24"/>
                <w:szCs w:val="24"/>
                <w:lang w:val="it-CH"/>
              </w:rPr>
            </w:pPr>
            <w:r w:rsidRPr="000765DE">
              <w:rPr>
                <w:noProof/>
                <w:color w:val="FF0000"/>
                <w:szCs w:val="24"/>
                <w:lang w:val="it-CH"/>
              </w:rPr>
              <w:t>(C 1-6)</w:t>
            </w:r>
          </w:p>
        </w:tc>
      </w:tr>
    </w:tbl>
    <w:p w14:paraId="5C6645E1" w14:textId="77777777" w:rsidR="003C756D" w:rsidRPr="000765DE" w:rsidRDefault="003C756D">
      <w:pPr>
        <w:spacing w:before="60"/>
        <w:rPr>
          <w:szCs w:val="24"/>
          <w:lang w:val="it-CH"/>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113" w:type="dxa"/>
          <w:bottom w:w="113" w:type="dxa"/>
          <w:right w:w="113" w:type="dxa"/>
        </w:tblCellMar>
        <w:tblLook w:val="01E0" w:firstRow="1" w:lastRow="1" w:firstColumn="1" w:lastColumn="1" w:noHBand="0" w:noVBand="0"/>
      </w:tblPr>
      <w:tblGrid>
        <w:gridCol w:w="9360"/>
      </w:tblGrid>
      <w:tr w:rsidR="003C756D" w:rsidRPr="0023110A" w14:paraId="563A1B20" w14:textId="77777777">
        <w:tc>
          <w:tcPr>
            <w:tcW w:w="9360" w:type="dxa"/>
            <w:hideMark/>
          </w:tcPr>
          <w:p w14:paraId="5A93A965" w14:textId="77777777" w:rsidR="003C756D" w:rsidRPr="000765DE" w:rsidRDefault="000733F3">
            <w:pPr>
              <w:jc w:val="both"/>
              <w:rPr>
                <w:color w:val="FF0000"/>
                <w:szCs w:val="24"/>
                <w:lang w:val="it-CH"/>
              </w:rPr>
            </w:pPr>
            <w:r w:rsidRPr="000765DE">
              <w:rPr>
                <w:b/>
                <w:szCs w:val="24"/>
                <w:lang w:val="it-CH"/>
              </w:rPr>
              <w:t xml:space="preserve">Competenza operativa a2: </w:t>
            </w:r>
            <w:r w:rsidRPr="000765DE">
              <w:rPr>
                <w:color w:val="FF0000"/>
                <w:szCs w:val="24"/>
                <w:lang w:val="it-CH"/>
              </w:rPr>
              <w:t>[inserire la competenza operativa secondo il profilo di qualificazione]</w:t>
            </w:r>
          </w:p>
          <w:p w14:paraId="6DD66DAB" w14:textId="77777777" w:rsidR="003C756D" w:rsidRPr="000765DE" w:rsidRDefault="000733F3">
            <w:pPr>
              <w:jc w:val="both"/>
              <w:rPr>
                <w:szCs w:val="24"/>
                <w:lang w:val="it-CH"/>
              </w:rPr>
            </w:pPr>
            <w:r w:rsidRPr="000765DE">
              <w:rPr>
                <w:szCs w:val="24"/>
                <w:lang w:val="it-CH"/>
              </w:rPr>
              <w:t>[descrivere la competenza operativa mediante una situazione quotidiana esemplificativa]</w:t>
            </w:r>
          </w:p>
        </w:tc>
      </w:tr>
    </w:tbl>
    <w:p w14:paraId="0E2F8AF2" w14:textId="77777777" w:rsidR="003C756D" w:rsidRPr="000765DE" w:rsidRDefault="003C756D">
      <w:pPr>
        <w:rPr>
          <w:lang w:val="it-CH"/>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113" w:type="dxa"/>
          <w:bottom w:w="113" w:type="dxa"/>
          <w:right w:w="113" w:type="dxa"/>
        </w:tblCellMar>
        <w:tblLook w:val="01E0" w:firstRow="1" w:lastRow="1" w:firstColumn="1" w:lastColumn="1" w:noHBand="0" w:noVBand="0"/>
      </w:tblPr>
      <w:tblGrid>
        <w:gridCol w:w="3120"/>
        <w:gridCol w:w="3120"/>
        <w:gridCol w:w="3120"/>
      </w:tblGrid>
      <w:tr w:rsidR="003C756D" w:rsidRPr="0023110A" w14:paraId="03CAA78E" w14:textId="77777777">
        <w:trPr>
          <w:trHeight w:val="342"/>
        </w:trPr>
        <w:tc>
          <w:tcPr>
            <w:tcW w:w="3120" w:type="dxa"/>
            <w:hideMark/>
          </w:tcPr>
          <w:p w14:paraId="50F2241B" w14:textId="27C6F445" w:rsidR="003C756D" w:rsidRPr="000765DE" w:rsidRDefault="000733F3">
            <w:pPr>
              <w:rPr>
                <w:szCs w:val="24"/>
                <w:lang w:val="it-CH"/>
              </w:rPr>
            </w:pPr>
            <w:r w:rsidRPr="000765DE">
              <w:rPr>
                <w:b/>
                <w:szCs w:val="24"/>
                <w:lang w:val="it-CH"/>
              </w:rPr>
              <w:t>Obiettivi di valutazione dell</w:t>
            </w:r>
            <w:r w:rsidR="000765DE">
              <w:rPr>
                <w:b/>
                <w:szCs w:val="24"/>
                <w:lang w:val="it-CH"/>
              </w:rPr>
              <w:t>’</w:t>
            </w:r>
            <w:r w:rsidRPr="000765DE">
              <w:rPr>
                <w:b/>
                <w:szCs w:val="24"/>
                <w:lang w:val="it-CH"/>
              </w:rPr>
              <w:t>azienda</w:t>
            </w:r>
          </w:p>
        </w:tc>
        <w:tc>
          <w:tcPr>
            <w:tcW w:w="3120" w:type="dxa"/>
            <w:hideMark/>
          </w:tcPr>
          <w:p w14:paraId="745FF081" w14:textId="77777777" w:rsidR="003C756D" w:rsidRPr="000765DE" w:rsidRDefault="000733F3">
            <w:pPr>
              <w:rPr>
                <w:szCs w:val="24"/>
                <w:lang w:val="it-CH"/>
              </w:rPr>
            </w:pPr>
            <w:r w:rsidRPr="000765DE">
              <w:rPr>
                <w:b/>
                <w:szCs w:val="24"/>
                <w:lang w:val="it-CH"/>
              </w:rPr>
              <w:t>Obiettivi di valutazione della scuola professionale</w:t>
            </w:r>
          </w:p>
        </w:tc>
        <w:tc>
          <w:tcPr>
            <w:tcW w:w="3120" w:type="dxa"/>
            <w:hideMark/>
          </w:tcPr>
          <w:p w14:paraId="1F9A76C2" w14:textId="77777777" w:rsidR="003C756D" w:rsidRPr="000765DE" w:rsidRDefault="000733F3">
            <w:pPr>
              <w:rPr>
                <w:szCs w:val="24"/>
                <w:lang w:val="it-CH"/>
              </w:rPr>
            </w:pPr>
            <w:r w:rsidRPr="000765DE">
              <w:rPr>
                <w:b/>
                <w:szCs w:val="24"/>
                <w:lang w:val="it-CH"/>
              </w:rPr>
              <w:t>Obiettivi di valutazione dei corsi interaziendali</w:t>
            </w:r>
          </w:p>
        </w:tc>
      </w:tr>
      <w:tr w:rsidR="003C756D" w:rsidRPr="000765DE" w14:paraId="531858BB" w14:textId="77777777">
        <w:tc>
          <w:tcPr>
            <w:tcW w:w="3120" w:type="dxa"/>
          </w:tcPr>
          <w:p w14:paraId="108A931C" w14:textId="77777777" w:rsidR="003C756D" w:rsidRPr="000765DE" w:rsidRDefault="000733F3">
            <w:pPr>
              <w:rPr>
                <w:sz w:val="24"/>
                <w:szCs w:val="24"/>
                <w:lang w:val="it-CH"/>
              </w:rPr>
            </w:pPr>
            <w:r w:rsidRPr="000765DE">
              <w:rPr>
                <w:noProof/>
                <w:color w:val="FF0000"/>
                <w:szCs w:val="24"/>
                <w:lang w:val="it-CH"/>
              </w:rPr>
              <w:t>[Numero]</w:t>
            </w:r>
            <w:r w:rsidRPr="000765DE">
              <w:rPr>
                <w:noProof/>
                <w:szCs w:val="24"/>
                <w:lang w:val="it-CH"/>
              </w:rPr>
              <w:t xml:space="preserve"> </w:t>
            </w:r>
            <w:r w:rsidRPr="000765DE">
              <w:rPr>
                <w:b/>
                <w:noProof/>
                <w:color w:val="FF0000"/>
                <w:szCs w:val="24"/>
                <w:lang w:val="it-CH"/>
              </w:rPr>
              <w:t>[obiettivo: testo]</w:t>
            </w:r>
            <w:r w:rsidRPr="000765DE">
              <w:rPr>
                <w:b/>
                <w:szCs w:val="24"/>
                <w:lang w:val="it-CH"/>
              </w:rPr>
              <w:t xml:space="preserve"> </w:t>
            </w:r>
          </w:p>
          <w:p w14:paraId="2F3A4635" w14:textId="77777777" w:rsidR="003C756D" w:rsidRPr="000765DE" w:rsidRDefault="000733F3">
            <w:pPr>
              <w:rPr>
                <w:color w:val="FF0000"/>
                <w:sz w:val="24"/>
                <w:szCs w:val="24"/>
                <w:lang w:val="it-CH"/>
              </w:rPr>
            </w:pPr>
            <w:r w:rsidRPr="000765DE">
              <w:rPr>
                <w:noProof/>
                <w:color w:val="FF0000"/>
                <w:szCs w:val="24"/>
                <w:lang w:val="it-CH"/>
              </w:rPr>
              <w:t>(C 1-6)</w:t>
            </w:r>
          </w:p>
        </w:tc>
        <w:tc>
          <w:tcPr>
            <w:tcW w:w="3120" w:type="dxa"/>
            <w:shd w:val="clear" w:color="auto" w:fill="FFFFFF"/>
            <w:hideMark/>
          </w:tcPr>
          <w:p w14:paraId="69A41919" w14:textId="77777777" w:rsidR="003C756D" w:rsidRPr="000765DE" w:rsidRDefault="000733F3">
            <w:pPr>
              <w:rPr>
                <w:sz w:val="24"/>
                <w:szCs w:val="24"/>
                <w:lang w:val="it-CH"/>
              </w:rPr>
            </w:pPr>
            <w:r w:rsidRPr="000765DE">
              <w:rPr>
                <w:noProof/>
                <w:color w:val="FF0000"/>
                <w:szCs w:val="24"/>
                <w:lang w:val="it-CH"/>
              </w:rPr>
              <w:t>[Numero]</w:t>
            </w:r>
            <w:r w:rsidRPr="000765DE">
              <w:rPr>
                <w:noProof/>
                <w:szCs w:val="24"/>
                <w:lang w:val="it-CH"/>
              </w:rPr>
              <w:t xml:space="preserve"> </w:t>
            </w:r>
            <w:r w:rsidRPr="000765DE">
              <w:rPr>
                <w:b/>
                <w:noProof/>
                <w:color w:val="FF0000"/>
                <w:szCs w:val="24"/>
                <w:lang w:val="it-CH"/>
              </w:rPr>
              <w:t>[obiettivo: testo]</w:t>
            </w:r>
            <w:r w:rsidRPr="000765DE">
              <w:rPr>
                <w:b/>
                <w:szCs w:val="24"/>
                <w:lang w:val="it-CH"/>
              </w:rPr>
              <w:t xml:space="preserve"> </w:t>
            </w:r>
          </w:p>
          <w:p w14:paraId="5763B69D" w14:textId="77777777" w:rsidR="003C756D" w:rsidRPr="000765DE" w:rsidRDefault="000733F3">
            <w:pPr>
              <w:ind w:left="1"/>
              <w:rPr>
                <w:color w:val="FF0000"/>
                <w:sz w:val="24"/>
                <w:szCs w:val="24"/>
                <w:lang w:val="it-CH"/>
              </w:rPr>
            </w:pPr>
            <w:r w:rsidRPr="000765DE">
              <w:rPr>
                <w:noProof/>
                <w:color w:val="FF0000"/>
                <w:szCs w:val="24"/>
                <w:lang w:val="it-CH"/>
              </w:rPr>
              <w:t>(C 1-6)</w:t>
            </w:r>
          </w:p>
        </w:tc>
        <w:tc>
          <w:tcPr>
            <w:tcW w:w="3120" w:type="dxa"/>
            <w:shd w:val="clear" w:color="auto" w:fill="FFFFFF"/>
          </w:tcPr>
          <w:p w14:paraId="27617968" w14:textId="77777777" w:rsidR="003C756D" w:rsidRPr="000765DE" w:rsidRDefault="000733F3">
            <w:pPr>
              <w:rPr>
                <w:sz w:val="24"/>
                <w:szCs w:val="24"/>
                <w:lang w:val="it-CH"/>
              </w:rPr>
            </w:pPr>
            <w:r w:rsidRPr="000765DE">
              <w:rPr>
                <w:noProof/>
                <w:color w:val="FF0000"/>
                <w:szCs w:val="24"/>
                <w:lang w:val="it-CH"/>
              </w:rPr>
              <w:t>[Numero]</w:t>
            </w:r>
            <w:r w:rsidRPr="000765DE">
              <w:rPr>
                <w:noProof/>
                <w:szCs w:val="24"/>
                <w:lang w:val="it-CH"/>
              </w:rPr>
              <w:t xml:space="preserve"> </w:t>
            </w:r>
            <w:r w:rsidRPr="000765DE">
              <w:rPr>
                <w:b/>
                <w:noProof/>
                <w:color w:val="FF0000"/>
                <w:szCs w:val="24"/>
                <w:lang w:val="it-CH"/>
              </w:rPr>
              <w:t>[obiettivo: testo]</w:t>
            </w:r>
            <w:r w:rsidRPr="000765DE">
              <w:rPr>
                <w:b/>
                <w:szCs w:val="24"/>
                <w:lang w:val="it-CH"/>
              </w:rPr>
              <w:t xml:space="preserve"> </w:t>
            </w:r>
          </w:p>
          <w:p w14:paraId="617B527C" w14:textId="77777777" w:rsidR="003C756D" w:rsidRPr="000765DE" w:rsidRDefault="000733F3">
            <w:pPr>
              <w:rPr>
                <w:color w:val="FF0000"/>
                <w:sz w:val="24"/>
                <w:szCs w:val="24"/>
                <w:lang w:val="it-CH"/>
              </w:rPr>
            </w:pPr>
            <w:r w:rsidRPr="000765DE">
              <w:rPr>
                <w:noProof/>
                <w:color w:val="FF0000"/>
                <w:szCs w:val="24"/>
                <w:lang w:val="it-CH"/>
              </w:rPr>
              <w:t>(C 1-6)</w:t>
            </w:r>
          </w:p>
        </w:tc>
      </w:tr>
    </w:tbl>
    <w:p w14:paraId="6810D72C" w14:textId="77777777" w:rsidR="003C756D" w:rsidRPr="000765DE" w:rsidRDefault="003C756D">
      <w:pPr>
        <w:spacing w:before="60"/>
        <w:rPr>
          <w:color w:val="FF0000"/>
          <w:szCs w:val="24"/>
          <w:lang w:val="it-CH"/>
        </w:rPr>
      </w:pPr>
    </w:p>
    <w:p w14:paraId="691B99A2" w14:textId="77777777" w:rsidR="003C756D" w:rsidRPr="000765DE" w:rsidRDefault="000733F3">
      <w:pPr>
        <w:pStyle w:val="berschrift2"/>
        <w:numPr>
          <w:ilvl w:val="0"/>
          <w:numId w:val="0"/>
        </w:numPr>
        <w:ind w:left="714" w:hanging="714"/>
        <w:rPr>
          <w:lang w:val="it-CH"/>
        </w:rPr>
      </w:pPr>
      <w:bookmarkStart w:id="15" w:name="_Toc506799474"/>
      <w:r w:rsidRPr="000765DE">
        <w:rPr>
          <w:lang w:val="it-CH"/>
        </w:rPr>
        <w:t>4.2</w:t>
      </w:r>
      <w:r w:rsidRPr="000765DE">
        <w:rPr>
          <w:lang w:val="it-CH"/>
        </w:rPr>
        <w:tab/>
        <w:t>Campo di competenze operative b: […]</w:t>
      </w:r>
      <w:bookmarkEnd w:id="15"/>
    </w:p>
    <w:p w14:paraId="62E1D635" w14:textId="77777777" w:rsidR="003C756D" w:rsidRPr="000765DE" w:rsidRDefault="000733F3">
      <w:pPr>
        <w:pStyle w:val="berschrift2"/>
        <w:numPr>
          <w:ilvl w:val="0"/>
          <w:numId w:val="0"/>
        </w:numPr>
        <w:ind w:left="714" w:hanging="714"/>
        <w:rPr>
          <w:lang w:val="it-CH"/>
        </w:rPr>
      </w:pPr>
      <w:bookmarkStart w:id="16" w:name="_Toc506799475"/>
      <w:r w:rsidRPr="000765DE">
        <w:rPr>
          <w:lang w:val="it-CH"/>
        </w:rPr>
        <w:t>4.3</w:t>
      </w:r>
      <w:r w:rsidRPr="000765DE">
        <w:rPr>
          <w:lang w:val="it-CH"/>
        </w:rPr>
        <w:tab/>
        <w:t>Campo di competenze operative c: […]</w:t>
      </w:r>
      <w:bookmarkEnd w:id="16"/>
    </w:p>
    <w:p w14:paraId="0CE3A0D9" w14:textId="77777777" w:rsidR="003C756D" w:rsidRPr="000765DE" w:rsidRDefault="000733F3">
      <w:pPr>
        <w:pStyle w:val="berschrift1"/>
        <w:jc w:val="both"/>
        <w:rPr>
          <w:snapToGrid/>
          <w:lang w:val="it-CH" w:eastAsia="de-CH"/>
        </w:rPr>
      </w:pPr>
      <w:r w:rsidRPr="000765DE">
        <w:rPr>
          <w:lang w:val="it-CH"/>
        </w:rPr>
        <w:br w:type="page"/>
      </w:r>
      <w:bookmarkStart w:id="17" w:name="_Toc506799476"/>
      <w:r w:rsidRPr="000765DE">
        <w:rPr>
          <w:lang w:val="it-CH"/>
        </w:rPr>
        <w:lastRenderedPageBreak/>
        <w:t>Elaborazione</w:t>
      </w:r>
      <w:bookmarkEnd w:id="17"/>
    </w:p>
    <w:p w14:paraId="139E6666" w14:textId="095B44E5" w:rsidR="003C756D" w:rsidRPr="000765DE" w:rsidRDefault="000733F3">
      <w:pPr>
        <w:autoSpaceDE w:val="0"/>
        <w:autoSpaceDN w:val="0"/>
        <w:adjustRightInd w:val="0"/>
        <w:spacing w:after="0"/>
        <w:jc w:val="both"/>
        <w:rPr>
          <w:rFonts w:eastAsia="Century Gothic" w:cs="Arial"/>
          <w:snapToGrid/>
          <w:color w:val="000000"/>
          <w:lang w:val="it-CH" w:eastAsia="de-CH"/>
        </w:rPr>
      </w:pPr>
      <w:r w:rsidRPr="000765DE">
        <w:rPr>
          <w:rFonts w:eastAsia="Century Gothic" w:cs="Arial"/>
          <w:snapToGrid/>
          <w:color w:val="000000"/>
          <w:lang w:val="it-CH" w:eastAsia="de-CH"/>
        </w:rPr>
        <w:t xml:space="preserve">Il piano di formazione è stato elaborato </w:t>
      </w:r>
      <w:r w:rsidRPr="000765DE">
        <w:rPr>
          <w:rFonts w:eastAsia="Century Gothic" w:cs="Arial"/>
          <w:snapToGrid/>
          <w:color w:val="FF0000"/>
          <w:lang w:val="it-CH" w:eastAsia="de-CH"/>
        </w:rPr>
        <w:t>[dalla/e competente/i organizzazione/i]</w:t>
      </w:r>
      <w:r w:rsidRPr="000765DE">
        <w:rPr>
          <w:rFonts w:eastAsia="Century Gothic" w:cs="Arial"/>
          <w:snapToGrid/>
          <w:color w:val="000000"/>
          <w:lang w:val="it-CH" w:eastAsia="de-CH"/>
        </w:rPr>
        <w:t xml:space="preserve"> del mondo del lavoro e fa riferimento all</w:t>
      </w:r>
      <w:r w:rsidR="000765DE">
        <w:rPr>
          <w:rFonts w:eastAsia="Century Gothic" w:cs="Arial"/>
          <w:snapToGrid/>
          <w:color w:val="000000"/>
          <w:lang w:val="it-CH" w:eastAsia="de-CH"/>
        </w:rPr>
        <w:t>’</w:t>
      </w:r>
      <w:r w:rsidRPr="000765DE">
        <w:rPr>
          <w:rFonts w:eastAsia="Century Gothic" w:cs="Arial"/>
          <w:snapToGrid/>
          <w:color w:val="000000"/>
          <w:lang w:val="it-CH" w:eastAsia="de-CH"/>
        </w:rPr>
        <w:t xml:space="preserve">ordinanza della SEFRI del </w:t>
      </w:r>
      <w:r w:rsidRPr="000765DE">
        <w:rPr>
          <w:rFonts w:eastAsia="Century Gothic" w:cs="Arial"/>
          <w:snapToGrid/>
          <w:color w:val="FF0000"/>
          <w:lang w:val="it-CH" w:eastAsia="de-CH"/>
        </w:rPr>
        <w:t>[data di emanazione ofor]</w:t>
      </w:r>
      <w:r w:rsidRPr="000765DE">
        <w:rPr>
          <w:rFonts w:eastAsia="Century Gothic" w:cs="Arial"/>
          <w:snapToGrid/>
          <w:color w:val="000000"/>
          <w:lang w:val="it-CH" w:eastAsia="de-CH"/>
        </w:rPr>
        <w:t xml:space="preserve"> sulla formazione professionale di base </w:t>
      </w:r>
      <w:r w:rsidRPr="000765DE">
        <w:rPr>
          <w:rFonts w:eastAsia="Century Gothic" w:cs="Arial"/>
          <w:snapToGrid/>
          <w:color w:val="FF0000"/>
          <w:lang w:val="it-CH" w:eastAsia="de-CH"/>
        </w:rPr>
        <w:t>[Titolo protetto f / Titolo protetto m]</w:t>
      </w:r>
      <w:r w:rsidRPr="000765DE">
        <w:rPr>
          <w:rFonts w:eastAsia="Century Gothic" w:cs="Arial"/>
          <w:snapToGrid/>
          <w:color w:val="000000"/>
          <w:lang w:val="it-CH" w:eastAsia="de-CH"/>
        </w:rPr>
        <w:t>.</w:t>
      </w:r>
    </w:p>
    <w:p w14:paraId="3ECB080F" w14:textId="77777777" w:rsidR="003C756D" w:rsidRPr="000765DE" w:rsidRDefault="000733F3">
      <w:pPr>
        <w:autoSpaceDE w:val="0"/>
        <w:autoSpaceDN w:val="0"/>
        <w:adjustRightInd w:val="0"/>
        <w:spacing w:before="240" w:after="0"/>
        <w:jc w:val="both"/>
        <w:rPr>
          <w:snapToGrid/>
          <w:color w:val="548DD4"/>
          <w:lang w:val="it-CH" w:eastAsia="de-CH"/>
        </w:rPr>
      </w:pPr>
      <w:r w:rsidRPr="000765DE">
        <w:rPr>
          <w:snapToGrid/>
          <w:color w:val="548DD4"/>
          <w:lang w:val="it-CH" w:eastAsia="de-CH"/>
        </w:rPr>
        <w:t>In caso di revisione totale ofor/PianoFor</w:t>
      </w:r>
    </w:p>
    <w:p w14:paraId="0E00F959" w14:textId="69AFA0D0" w:rsidR="003C756D" w:rsidRPr="000765DE" w:rsidRDefault="000733F3">
      <w:pPr>
        <w:autoSpaceDE w:val="0"/>
        <w:autoSpaceDN w:val="0"/>
        <w:adjustRightInd w:val="0"/>
        <w:spacing w:after="0"/>
        <w:jc w:val="both"/>
        <w:rPr>
          <w:rFonts w:eastAsia="Century Gothic" w:cs="Arial"/>
          <w:i/>
          <w:snapToGrid/>
          <w:color w:val="000000"/>
          <w:lang w:val="it-CH" w:eastAsia="de-CH"/>
        </w:rPr>
      </w:pPr>
      <w:r w:rsidRPr="000765DE">
        <w:rPr>
          <w:rFonts w:eastAsia="Century Gothic" w:cs="Arial"/>
          <w:snapToGrid/>
          <w:color w:val="FF0000"/>
          <w:lang w:val="it-CH" w:eastAsia="de-CH"/>
        </w:rPr>
        <w:t>[Il piano di formazione fa riferimento alle disposizioni transitorie dell</w:t>
      </w:r>
      <w:r w:rsidR="000765DE">
        <w:rPr>
          <w:rFonts w:eastAsia="Century Gothic" w:cs="Arial"/>
          <w:snapToGrid/>
          <w:color w:val="FF0000"/>
          <w:lang w:val="it-CH" w:eastAsia="de-CH"/>
        </w:rPr>
        <w:t>’</w:t>
      </w:r>
      <w:r w:rsidRPr="000765DE">
        <w:rPr>
          <w:rFonts w:eastAsia="Century Gothic" w:cs="Arial"/>
          <w:snapToGrid/>
          <w:color w:val="FF0000"/>
          <w:lang w:val="it-CH" w:eastAsia="de-CH"/>
        </w:rPr>
        <w:t>omonima ordinanza</w:t>
      </w:r>
      <w:r w:rsidRPr="000765DE">
        <w:rPr>
          <w:rFonts w:eastAsia="Century Gothic" w:cs="Arial"/>
          <w:i/>
          <w:snapToGrid/>
          <w:color w:val="FF0000"/>
          <w:lang w:val="it-CH" w:eastAsia="de-CH"/>
        </w:rPr>
        <w:t>.</w:t>
      </w:r>
      <w:r w:rsidRPr="000765DE">
        <w:rPr>
          <w:rFonts w:eastAsia="Century Gothic" w:cs="Arial"/>
          <w:snapToGrid/>
          <w:color w:val="FF0000"/>
          <w:lang w:val="it-CH" w:eastAsia="de-CH"/>
        </w:rPr>
        <w:t>]</w:t>
      </w:r>
    </w:p>
    <w:p w14:paraId="566A9343" w14:textId="77777777" w:rsidR="003C756D" w:rsidRPr="000765DE" w:rsidRDefault="000733F3">
      <w:pPr>
        <w:autoSpaceDE w:val="0"/>
        <w:autoSpaceDN w:val="0"/>
        <w:adjustRightInd w:val="0"/>
        <w:spacing w:before="720" w:after="0"/>
        <w:jc w:val="both"/>
        <w:rPr>
          <w:rFonts w:eastAsia="Century Gothic" w:cs="Arial"/>
          <w:snapToGrid/>
          <w:color w:val="FF0000"/>
          <w:lang w:val="it-CH" w:eastAsia="de-CH"/>
        </w:rPr>
      </w:pPr>
      <w:r w:rsidRPr="000765DE">
        <w:rPr>
          <w:rFonts w:eastAsia="Century Gothic" w:cs="Arial"/>
          <w:snapToGrid/>
          <w:color w:val="FF0000"/>
          <w:lang w:val="it-CH" w:eastAsia="de-CH"/>
        </w:rPr>
        <w:t>[Luogo e data]</w:t>
      </w:r>
    </w:p>
    <w:p w14:paraId="51A05990" w14:textId="077DAADA" w:rsidR="003C756D" w:rsidRPr="000765DE" w:rsidRDefault="000733F3">
      <w:pPr>
        <w:autoSpaceDE w:val="0"/>
        <w:autoSpaceDN w:val="0"/>
        <w:adjustRightInd w:val="0"/>
        <w:spacing w:before="240" w:after="0"/>
        <w:jc w:val="both"/>
        <w:rPr>
          <w:rFonts w:eastAsia="Century Gothic" w:cs="Arial"/>
          <w:snapToGrid/>
          <w:color w:val="FF0000"/>
          <w:lang w:val="it-CH" w:eastAsia="de-CH"/>
        </w:rPr>
      </w:pPr>
      <w:r w:rsidRPr="000765DE">
        <w:rPr>
          <w:rFonts w:eastAsia="Century Gothic" w:cs="Arial"/>
          <w:snapToGrid/>
          <w:color w:val="FF0000"/>
          <w:lang w:val="it-CH" w:eastAsia="de-CH"/>
        </w:rPr>
        <w:t>[Nome dell</w:t>
      </w:r>
      <w:r w:rsidR="000765DE">
        <w:rPr>
          <w:rFonts w:eastAsia="Century Gothic" w:cs="Arial"/>
          <w:snapToGrid/>
          <w:color w:val="FF0000"/>
          <w:lang w:val="it-CH" w:eastAsia="de-CH"/>
        </w:rPr>
        <w:t>’</w:t>
      </w:r>
      <w:r w:rsidRPr="000765DE">
        <w:rPr>
          <w:rFonts w:eastAsia="Century Gothic" w:cs="Arial"/>
          <w:snapToGrid/>
          <w:color w:val="FF0000"/>
          <w:lang w:val="it-CH" w:eastAsia="de-CH"/>
        </w:rPr>
        <w:t xml:space="preserve">oml] </w:t>
      </w:r>
    </w:p>
    <w:p w14:paraId="0F98DC8E" w14:textId="77777777" w:rsidR="003C756D" w:rsidRPr="000765DE" w:rsidRDefault="000733F3">
      <w:pPr>
        <w:tabs>
          <w:tab w:val="left" w:pos="5103"/>
        </w:tabs>
        <w:autoSpaceDE w:val="0"/>
        <w:autoSpaceDN w:val="0"/>
        <w:adjustRightInd w:val="0"/>
        <w:spacing w:before="240" w:after="0"/>
        <w:jc w:val="both"/>
        <w:rPr>
          <w:rFonts w:eastAsia="Century Gothic" w:cs="Arial"/>
          <w:snapToGrid/>
          <w:lang w:val="it-CH" w:eastAsia="de-CH"/>
        </w:rPr>
      </w:pPr>
      <w:r w:rsidRPr="000765DE">
        <w:rPr>
          <w:rFonts w:eastAsia="Century Gothic" w:cs="Arial"/>
          <w:snapToGrid/>
          <w:lang w:val="it-CH" w:eastAsia="de-CH"/>
        </w:rPr>
        <w:t>La presidente</w:t>
      </w:r>
      <w:r w:rsidRPr="000765DE">
        <w:rPr>
          <w:rFonts w:eastAsia="Century Gothic" w:cs="Arial"/>
          <w:snapToGrid/>
          <w:color w:val="FF0000"/>
          <w:lang w:val="it-CH" w:eastAsia="de-CH"/>
        </w:rPr>
        <w:t>/Il presidente</w:t>
      </w:r>
      <w:r w:rsidRPr="000765DE">
        <w:rPr>
          <w:rFonts w:eastAsia="Century Gothic" w:cs="Arial"/>
          <w:snapToGrid/>
          <w:lang w:val="it-CH" w:eastAsia="de-CH"/>
        </w:rPr>
        <w:tab/>
      </w:r>
      <w:r w:rsidRPr="000765DE">
        <w:rPr>
          <w:rFonts w:eastAsia="Century Gothic" w:cs="Arial"/>
          <w:snapToGrid/>
          <w:color w:val="FF0000"/>
          <w:lang w:val="it-CH" w:eastAsia="de-CH"/>
        </w:rPr>
        <w:t>La direttrice</w:t>
      </w:r>
      <w:r w:rsidRPr="000765DE">
        <w:rPr>
          <w:rFonts w:eastAsia="Century Gothic" w:cs="Arial"/>
          <w:snapToGrid/>
          <w:lang w:val="it-CH" w:eastAsia="de-CH"/>
        </w:rPr>
        <w:t>/Il direttore</w:t>
      </w:r>
    </w:p>
    <w:p w14:paraId="7651F4FF" w14:textId="269BDC1F" w:rsidR="003C756D" w:rsidRPr="000765DE" w:rsidRDefault="000733F3">
      <w:pPr>
        <w:tabs>
          <w:tab w:val="left" w:pos="5103"/>
        </w:tabs>
        <w:autoSpaceDE w:val="0"/>
        <w:autoSpaceDN w:val="0"/>
        <w:adjustRightInd w:val="0"/>
        <w:spacing w:before="600" w:after="0"/>
        <w:jc w:val="both"/>
        <w:rPr>
          <w:rFonts w:eastAsia="Century Gothic" w:cs="Arial"/>
          <w:snapToGrid/>
          <w:color w:val="FF0000"/>
          <w:lang w:val="it-CH" w:eastAsia="de-CH"/>
        </w:rPr>
      </w:pPr>
      <w:r w:rsidRPr="000765DE">
        <w:rPr>
          <w:rFonts w:eastAsia="Century Gothic" w:cs="Arial"/>
          <w:snapToGrid/>
          <w:color w:val="FF0000"/>
          <w:lang w:val="it-CH" w:eastAsia="de-CH"/>
        </w:rPr>
        <w:t>[</w:t>
      </w:r>
      <w:r w:rsidRPr="000765DE">
        <w:rPr>
          <w:color w:val="FF0000"/>
          <w:szCs w:val="24"/>
          <w:lang w:val="it-CH"/>
        </w:rPr>
        <w:t>Firma della/del presidente dell</w:t>
      </w:r>
      <w:r w:rsidR="000765DE">
        <w:rPr>
          <w:color w:val="FF0000"/>
          <w:szCs w:val="24"/>
          <w:lang w:val="it-CH"/>
        </w:rPr>
        <w:t>’</w:t>
      </w:r>
      <w:r w:rsidRPr="000765DE">
        <w:rPr>
          <w:color w:val="FF0000"/>
          <w:szCs w:val="24"/>
          <w:lang w:val="it-CH"/>
        </w:rPr>
        <w:t>oml</w:t>
      </w:r>
      <w:r w:rsidRPr="000765DE">
        <w:rPr>
          <w:rFonts w:eastAsia="Century Gothic" w:cs="Arial"/>
          <w:snapToGrid/>
          <w:color w:val="FF0000"/>
          <w:lang w:val="it-CH" w:eastAsia="de-CH"/>
        </w:rPr>
        <w:t>]</w:t>
      </w:r>
      <w:r w:rsidRPr="000765DE">
        <w:rPr>
          <w:rFonts w:eastAsia="Century Gothic" w:cs="Arial"/>
          <w:snapToGrid/>
          <w:color w:val="FF0000"/>
          <w:lang w:val="it-CH" w:eastAsia="de-CH"/>
        </w:rPr>
        <w:tab/>
        <w:t>[</w:t>
      </w:r>
      <w:r w:rsidRPr="000765DE">
        <w:rPr>
          <w:color w:val="FF0000"/>
          <w:szCs w:val="24"/>
          <w:lang w:val="it-CH"/>
        </w:rPr>
        <w:t>Firma della direttrice/del direttore dell</w:t>
      </w:r>
      <w:r w:rsidR="000765DE">
        <w:rPr>
          <w:color w:val="FF0000"/>
          <w:szCs w:val="24"/>
          <w:lang w:val="it-CH"/>
        </w:rPr>
        <w:t>’</w:t>
      </w:r>
      <w:r w:rsidRPr="000765DE">
        <w:rPr>
          <w:color w:val="FF0000"/>
          <w:szCs w:val="24"/>
          <w:lang w:val="it-CH"/>
        </w:rPr>
        <w:t>oml</w:t>
      </w:r>
      <w:r w:rsidRPr="000765DE">
        <w:rPr>
          <w:rFonts w:eastAsia="Century Gothic" w:cs="Arial"/>
          <w:snapToGrid/>
          <w:color w:val="FF0000"/>
          <w:lang w:val="it-CH" w:eastAsia="de-CH"/>
        </w:rPr>
        <w:t>]</w:t>
      </w:r>
    </w:p>
    <w:p w14:paraId="4130CA6E" w14:textId="77777777" w:rsidR="003C756D" w:rsidRPr="000765DE" w:rsidRDefault="000733F3">
      <w:pPr>
        <w:autoSpaceDE w:val="0"/>
        <w:autoSpaceDN w:val="0"/>
        <w:adjustRightInd w:val="0"/>
        <w:spacing w:before="840" w:after="0"/>
        <w:jc w:val="both"/>
        <w:rPr>
          <w:rFonts w:eastAsia="Century Gothic" w:cs="Arial"/>
          <w:snapToGrid/>
          <w:color w:val="000000"/>
          <w:lang w:val="it-CH" w:eastAsia="de-CH"/>
        </w:rPr>
      </w:pPr>
      <w:r w:rsidRPr="000765DE">
        <w:rPr>
          <w:rFonts w:eastAsia="Century Gothic" w:cs="Arial"/>
          <w:snapToGrid/>
          <w:color w:val="000000"/>
          <w:lang w:val="it-CH" w:eastAsia="de-CH"/>
        </w:rPr>
        <w:t>Dopo averlo esaminato, la SEFRI dà il suo consenso al piano di formazione.</w:t>
      </w:r>
    </w:p>
    <w:p w14:paraId="07D2B81A" w14:textId="77777777" w:rsidR="003C756D" w:rsidRPr="000765DE" w:rsidRDefault="000733F3">
      <w:pPr>
        <w:autoSpaceDE w:val="0"/>
        <w:autoSpaceDN w:val="0"/>
        <w:adjustRightInd w:val="0"/>
        <w:spacing w:before="600" w:after="0"/>
        <w:jc w:val="both"/>
        <w:rPr>
          <w:rFonts w:eastAsia="Century Gothic" w:cs="Arial"/>
          <w:snapToGrid/>
          <w:color w:val="FF0000"/>
          <w:lang w:val="it-CH" w:eastAsia="de-CH"/>
        </w:rPr>
      </w:pPr>
      <w:r w:rsidRPr="000765DE">
        <w:rPr>
          <w:rFonts w:eastAsia="Century Gothic" w:cs="Arial"/>
          <w:snapToGrid/>
          <w:color w:val="000000"/>
          <w:lang w:val="it-CH" w:eastAsia="de-CH"/>
        </w:rPr>
        <w:t xml:space="preserve">Berna, </w:t>
      </w:r>
      <w:r w:rsidRPr="000765DE">
        <w:rPr>
          <w:rFonts w:eastAsia="Century Gothic" w:cs="Arial"/>
          <w:snapToGrid/>
          <w:color w:val="FF0000"/>
          <w:lang w:val="it-CH" w:eastAsia="de-CH"/>
        </w:rPr>
        <w:t>[data/timbro]</w:t>
      </w:r>
    </w:p>
    <w:p w14:paraId="39ED84A1" w14:textId="77777777" w:rsidR="003C756D" w:rsidRPr="000765DE" w:rsidRDefault="000733F3">
      <w:pPr>
        <w:autoSpaceDE w:val="0"/>
        <w:autoSpaceDN w:val="0"/>
        <w:adjustRightInd w:val="0"/>
        <w:spacing w:before="480" w:after="0"/>
        <w:jc w:val="both"/>
        <w:rPr>
          <w:rFonts w:cs="Arial"/>
          <w:szCs w:val="24"/>
          <w:lang w:val="it-CH"/>
        </w:rPr>
      </w:pPr>
      <w:r w:rsidRPr="000765DE">
        <w:rPr>
          <w:rFonts w:cs="Arial"/>
          <w:szCs w:val="24"/>
          <w:lang w:val="it-CH"/>
        </w:rPr>
        <w:t>Segreteria di Stato per la formazione,</w:t>
      </w:r>
    </w:p>
    <w:p w14:paraId="6805DD64" w14:textId="0E98DB8D" w:rsidR="003C756D" w:rsidRPr="000765DE" w:rsidRDefault="000733F3">
      <w:pPr>
        <w:autoSpaceDE w:val="0"/>
        <w:autoSpaceDN w:val="0"/>
        <w:adjustRightInd w:val="0"/>
        <w:spacing w:after="0"/>
        <w:jc w:val="both"/>
        <w:rPr>
          <w:rFonts w:eastAsia="Century Gothic" w:cs="Arial"/>
          <w:snapToGrid/>
          <w:lang w:val="it-CH" w:eastAsia="de-CH"/>
        </w:rPr>
      </w:pPr>
      <w:r w:rsidRPr="000765DE">
        <w:rPr>
          <w:rFonts w:cs="Arial"/>
          <w:szCs w:val="24"/>
          <w:lang w:val="it-CH"/>
        </w:rPr>
        <w:t>la ricerca e l</w:t>
      </w:r>
      <w:r w:rsidR="000765DE">
        <w:rPr>
          <w:rFonts w:cs="Arial"/>
          <w:szCs w:val="24"/>
          <w:lang w:val="it-CH"/>
        </w:rPr>
        <w:t>’</w:t>
      </w:r>
      <w:r w:rsidRPr="000765DE">
        <w:rPr>
          <w:rFonts w:cs="Arial"/>
          <w:szCs w:val="24"/>
          <w:lang w:val="it-CH"/>
        </w:rPr>
        <w:t>innovazione</w:t>
      </w:r>
    </w:p>
    <w:p w14:paraId="440B3B6A" w14:textId="77777777" w:rsidR="003C756D" w:rsidRPr="000765DE" w:rsidRDefault="000733F3">
      <w:pPr>
        <w:autoSpaceDE w:val="0"/>
        <w:autoSpaceDN w:val="0"/>
        <w:adjustRightInd w:val="0"/>
        <w:spacing w:before="600" w:after="0" w:line="260" w:lineRule="atLeast"/>
        <w:jc w:val="both"/>
        <w:rPr>
          <w:rFonts w:eastAsia="Century Gothic" w:cs="Arial"/>
          <w:snapToGrid/>
          <w:lang w:val="it-CH" w:eastAsia="de-CH"/>
        </w:rPr>
      </w:pPr>
      <w:r w:rsidRPr="000765DE">
        <w:rPr>
          <w:rFonts w:eastAsia="Century Gothic" w:cs="Arial"/>
          <w:snapToGrid/>
          <w:lang w:val="it-CH" w:eastAsia="de-CH"/>
        </w:rPr>
        <w:t>Rémy Hübschi</w:t>
      </w:r>
    </w:p>
    <w:p w14:paraId="7DF33589" w14:textId="77777777" w:rsidR="003C756D" w:rsidRPr="000765DE" w:rsidRDefault="000733F3">
      <w:pPr>
        <w:autoSpaceDE w:val="0"/>
        <w:autoSpaceDN w:val="0"/>
        <w:adjustRightInd w:val="0"/>
        <w:spacing w:after="0"/>
        <w:jc w:val="both"/>
        <w:rPr>
          <w:rFonts w:eastAsia="Century Gothic" w:cs="Arial"/>
          <w:snapToGrid/>
          <w:lang w:val="it-CH" w:eastAsia="de-CH"/>
        </w:rPr>
      </w:pPr>
      <w:r w:rsidRPr="000765DE">
        <w:rPr>
          <w:rFonts w:eastAsia="Century Gothic" w:cs="Arial"/>
          <w:snapToGrid/>
          <w:lang w:val="it-CH" w:eastAsia="de-CH"/>
        </w:rPr>
        <w:t>Direttore supplente</w:t>
      </w:r>
    </w:p>
    <w:p w14:paraId="7659B56A" w14:textId="77777777" w:rsidR="003C756D" w:rsidRPr="000765DE" w:rsidRDefault="000733F3">
      <w:pPr>
        <w:autoSpaceDE w:val="0"/>
        <w:autoSpaceDN w:val="0"/>
        <w:adjustRightInd w:val="0"/>
        <w:spacing w:after="0"/>
        <w:jc w:val="both"/>
        <w:rPr>
          <w:rFonts w:eastAsia="Century Gothic" w:cs="Arial"/>
          <w:snapToGrid/>
          <w:lang w:val="it-CH" w:eastAsia="de-CH"/>
        </w:rPr>
      </w:pPr>
      <w:r w:rsidRPr="000765DE">
        <w:rPr>
          <w:rFonts w:eastAsia="Century Gothic" w:cs="Arial"/>
          <w:snapToGrid/>
          <w:lang w:val="it-CH" w:eastAsia="de-CH"/>
        </w:rPr>
        <w:t>Capodivisione Formazione professionale e continua</w:t>
      </w:r>
    </w:p>
    <w:p w14:paraId="6A918C08" w14:textId="2B76CF5B" w:rsidR="003C756D" w:rsidRPr="000765DE" w:rsidRDefault="000733F3">
      <w:pPr>
        <w:pStyle w:val="berschrift1"/>
        <w:rPr>
          <w:snapToGrid/>
          <w:lang w:val="it-CH" w:eastAsia="de-CH"/>
        </w:rPr>
      </w:pPr>
      <w:r w:rsidRPr="000765DE">
        <w:rPr>
          <w:rFonts w:cs="Arial"/>
          <w:lang w:val="it-CH"/>
        </w:rPr>
        <w:br w:type="page"/>
      </w:r>
      <w:bookmarkStart w:id="18" w:name="_Toc506799477"/>
      <w:r w:rsidR="000765DE" w:rsidRPr="000765DE">
        <w:rPr>
          <w:snapToGrid/>
          <w:lang w:val="it-CH" w:eastAsia="de-CH"/>
        </w:rPr>
        <w:lastRenderedPageBreak/>
        <w:t>Allegato</w:t>
      </w:r>
      <w:r w:rsidR="000765DE">
        <w:rPr>
          <w:snapToGrid/>
          <w:lang w:val="it-CH" w:eastAsia="de-CH"/>
        </w:rPr>
        <w:t> </w:t>
      </w:r>
      <w:r w:rsidR="000765DE" w:rsidRPr="000765DE">
        <w:rPr>
          <w:snapToGrid/>
          <w:lang w:val="it-CH" w:eastAsia="de-CH"/>
        </w:rPr>
        <w:t>1</w:t>
      </w:r>
      <w:r w:rsidRPr="000765DE">
        <w:rPr>
          <w:snapToGrid/>
          <w:lang w:val="it-CH" w:eastAsia="de-CH"/>
        </w:rPr>
        <w:t xml:space="preserve">: Elenco degli strumenti </w:t>
      </w:r>
      <w:r w:rsidRPr="000765DE">
        <w:rPr>
          <w:lang w:val="it-CH"/>
        </w:rPr>
        <w:t>volti a garantire e attuare la formazione professionale di base nonché a promuovere la qualità</w:t>
      </w:r>
      <w:bookmarkEnd w:id="18"/>
    </w:p>
    <w:p w14:paraId="6CB5F7BB" w14:textId="77777777" w:rsidR="003C756D" w:rsidRPr="000765DE" w:rsidRDefault="003C756D">
      <w:pPr>
        <w:autoSpaceDE w:val="0"/>
        <w:autoSpaceDN w:val="0"/>
        <w:adjustRightInd w:val="0"/>
        <w:spacing w:after="0"/>
        <w:rPr>
          <w:rStyle w:val="Titolo1Carattere"/>
          <w:b w:val="0"/>
          <w:sz w:val="20"/>
          <w:szCs w:val="24"/>
          <w:lang w:val="it-CH"/>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6"/>
        <w:gridCol w:w="4394"/>
      </w:tblGrid>
      <w:tr w:rsidR="003C756D" w:rsidRPr="000765DE" w14:paraId="70A1679F" w14:textId="77777777">
        <w:tc>
          <w:tcPr>
            <w:tcW w:w="4786" w:type="dxa"/>
          </w:tcPr>
          <w:p w14:paraId="1BED9F32" w14:textId="77777777" w:rsidR="003C756D" w:rsidRPr="000765DE" w:rsidRDefault="000733F3">
            <w:pPr>
              <w:autoSpaceDE w:val="0"/>
              <w:autoSpaceDN w:val="0"/>
              <w:adjustRightInd w:val="0"/>
              <w:spacing w:before="60" w:after="60"/>
              <w:rPr>
                <w:rFonts w:ascii="SimSun" w:eastAsia="SimSun"/>
                <w:b/>
                <w:sz w:val="22"/>
                <w:szCs w:val="24"/>
                <w:lang w:val="it-CH"/>
              </w:rPr>
            </w:pPr>
            <w:r w:rsidRPr="000765DE">
              <w:rPr>
                <w:b/>
                <w:noProof/>
                <w:sz w:val="22"/>
                <w:szCs w:val="24"/>
                <w:lang w:val="it-CH"/>
              </w:rPr>
              <w:t>Documento</w:t>
            </w:r>
          </w:p>
        </w:tc>
        <w:tc>
          <w:tcPr>
            <w:tcW w:w="4394" w:type="dxa"/>
            <w:hideMark/>
          </w:tcPr>
          <w:p w14:paraId="06010820" w14:textId="77777777" w:rsidR="003C756D" w:rsidRPr="00AF5AEC" w:rsidRDefault="000733F3">
            <w:pPr>
              <w:spacing w:before="60" w:after="60"/>
              <w:rPr>
                <w:b/>
                <w:sz w:val="22"/>
                <w:szCs w:val="24"/>
                <w:lang w:val="it-CH"/>
              </w:rPr>
            </w:pPr>
            <w:r w:rsidRPr="00AF5AEC">
              <w:rPr>
                <w:b/>
                <w:noProof/>
                <w:sz w:val="22"/>
                <w:szCs w:val="24"/>
                <w:lang w:val="it-CH"/>
              </w:rPr>
              <w:t>Fonte di riferimento</w:t>
            </w:r>
          </w:p>
        </w:tc>
      </w:tr>
      <w:tr w:rsidR="003C756D" w:rsidRPr="000765DE" w14:paraId="370529DD" w14:textId="77777777">
        <w:tc>
          <w:tcPr>
            <w:tcW w:w="4786" w:type="dxa"/>
          </w:tcPr>
          <w:p w14:paraId="7B114135" w14:textId="7A074AE4" w:rsidR="003C756D" w:rsidRPr="000765DE" w:rsidRDefault="000733F3">
            <w:pPr>
              <w:autoSpaceDE w:val="0"/>
              <w:autoSpaceDN w:val="0"/>
              <w:adjustRightInd w:val="0"/>
              <w:spacing w:before="60" w:after="60"/>
              <w:rPr>
                <w:rFonts w:ascii="SimSun" w:eastAsia="SimSun"/>
                <w:sz w:val="18"/>
                <w:szCs w:val="24"/>
                <w:lang w:val="it-CH"/>
              </w:rPr>
            </w:pPr>
            <w:r w:rsidRPr="000765DE">
              <w:rPr>
                <w:sz w:val="18"/>
                <w:szCs w:val="24"/>
                <w:lang w:val="it-CH"/>
              </w:rPr>
              <w:t xml:space="preserve">Ordinanza della SEFRI sulla formazione professionale di base </w:t>
            </w:r>
            <w:r w:rsidRPr="000765DE">
              <w:rPr>
                <w:color w:val="FF0000"/>
                <w:sz w:val="18"/>
                <w:szCs w:val="24"/>
                <w:lang w:val="it-CH"/>
              </w:rPr>
              <w:t xml:space="preserve">[titolo </w:t>
            </w:r>
            <w:r w:rsidR="00F16CD2">
              <w:rPr>
                <w:color w:val="FF0000"/>
                <w:sz w:val="18"/>
                <w:szCs w:val="24"/>
                <w:lang w:val="it-CH"/>
              </w:rPr>
              <w:t xml:space="preserve">protetto </w:t>
            </w:r>
            <w:r w:rsidRPr="000765DE">
              <w:rPr>
                <w:color w:val="FF0000"/>
                <w:sz w:val="18"/>
                <w:szCs w:val="24"/>
                <w:lang w:val="it-CH"/>
              </w:rPr>
              <w:t>f</w:t>
            </w:r>
            <w:r w:rsidR="00F16CD2">
              <w:rPr>
                <w:color w:val="FF0000"/>
                <w:sz w:val="18"/>
                <w:szCs w:val="24"/>
                <w:lang w:val="it-CH"/>
              </w:rPr>
              <w:t> </w:t>
            </w:r>
            <w:r w:rsidRPr="000765DE">
              <w:rPr>
                <w:color w:val="FF0000"/>
                <w:sz w:val="18"/>
                <w:szCs w:val="24"/>
                <w:lang w:val="it-CH"/>
              </w:rPr>
              <w:t>/</w:t>
            </w:r>
            <w:r w:rsidR="00F16CD2">
              <w:rPr>
                <w:color w:val="FF0000"/>
                <w:sz w:val="18"/>
                <w:szCs w:val="24"/>
                <w:lang w:val="it-CH"/>
              </w:rPr>
              <w:t> </w:t>
            </w:r>
            <w:r w:rsidRPr="000765DE">
              <w:rPr>
                <w:color w:val="FF0000"/>
                <w:sz w:val="18"/>
                <w:szCs w:val="24"/>
                <w:lang w:val="it-CH"/>
              </w:rPr>
              <w:t xml:space="preserve">titolo </w:t>
            </w:r>
            <w:r w:rsidR="00F16CD2">
              <w:rPr>
                <w:color w:val="FF0000"/>
                <w:sz w:val="18"/>
                <w:szCs w:val="24"/>
                <w:lang w:val="it-CH"/>
              </w:rPr>
              <w:t xml:space="preserve">protetto </w:t>
            </w:r>
            <w:r w:rsidRPr="000765DE">
              <w:rPr>
                <w:color w:val="FF0000"/>
                <w:sz w:val="18"/>
                <w:szCs w:val="24"/>
                <w:lang w:val="it-CH"/>
              </w:rPr>
              <w:t>m]</w:t>
            </w:r>
            <w:r w:rsidRPr="000765DE">
              <w:rPr>
                <w:sz w:val="18"/>
                <w:szCs w:val="24"/>
                <w:lang w:val="it-CH"/>
              </w:rPr>
              <w:t xml:space="preserve"> del </w:t>
            </w:r>
            <w:r w:rsidRPr="000765DE">
              <w:rPr>
                <w:noProof/>
                <w:color w:val="FF0000"/>
                <w:sz w:val="18"/>
                <w:szCs w:val="24"/>
                <w:lang w:val="it-CH"/>
              </w:rPr>
              <w:t>[data]</w:t>
            </w:r>
          </w:p>
          <w:p w14:paraId="5FFF9799" w14:textId="77777777" w:rsidR="003C756D" w:rsidRPr="000765DE" w:rsidRDefault="003C756D">
            <w:pPr>
              <w:spacing w:before="60" w:after="60"/>
              <w:rPr>
                <w:sz w:val="18"/>
                <w:szCs w:val="24"/>
                <w:lang w:val="it-CH"/>
              </w:rPr>
            </w:pPr>
          </w:p>
        </w:tc>
        <w:tc>
          <w:tcPr>
            <w:tcW w:w="4394" w:type="dxa"/>
          </w:tcPr>
          <w:p w14:paraId="6B67A078" w14:textId="77777777" w:rsidR="003C756D" w:rsidRPr="00AF5AEC" w:rsidRDefault="000733F3">
            <w:pPr>
              <w:autoSpaceDE w:val="0"/>
              <w:autoSpaceDN w:val="0"/>
              <w:adjustRightInd w:val="0"/>
              <w:spacing w:before="60" w:after="60"/>
              <w:rPr>
                <w:szCs w:val="24"/>
                <w:lang w:val="it-CH"/>
              </w:rPr>
            </w:pPr>
            <w:r w:rsidRPr="00AF5AEC">
              <w:rPr>
                <w:i/>
                <w:sz w:val="18"/>
                <w:szCs w:val="24"/>
                <w:lang w:val="it-CH"/>
              </w:rPr>
              <w:t xml:space="preserve">Versione elettronica </w:t>
            </w:r>
          </w:p>
          <w:p w14:paraId="01841E46" w14:textId="337C7A98" w:rsidR="003C756D" w:rsidRPr="00AF5AEC" w:rsidRDefault="000733F3">
            <w:pPr>
              <w:autoSpaceDE w:val="0"/>
              <w:autoSpaceDN w:val="0"/>
              <w:adjustRightInd w:val="0"/>
              <w:spacing w:after="0"/>
              <w:rPr>
                <w:sz w:val="18"/>
                <w:szCs w:val="24"/>
                <w:lang w:val="it-CH"/>
              </w:rPr>
            </w:pPr>
            <w:r w:rsidRPr="00AF5AEC">
              <w:rPr>
                <w:sz w:val="18"/>
                <w:szCs w:val="24"/>
                <w:lang w:val="it-CH"/>
              </w:rPr>
              <w:t>Segreteria di Stato per la formazione, la ricerca e</w:t>
            </w:r>
            <w:r w:rsidRPr="00AF5AEC">
              <w:rPr>
                <w:szCs w:val="24"/>
                <w:lang w:val="it-CH"/>
              </w:rPr>
              <w:t xml:space="preserve"> </w:t>
            </w:r>
            <w:r w:rsidRPr="00AF5AEC">
              <w:rPr>
                <w:sz w:val="18"/>
                <w:szCs w:val="24"/>
                <w:lang w:val="it-CH"/>
              </w:rPr>
              <w:t>l</w:t>
            </w:r>
            <w:r w:rsidR="000765DE" w:rsidRPr="00AF5AEC">
              <w:rPr>
                <w:sz w:val="18"/>
                <w:szCs w:val="24"/>
                <w:lang w:val="it-CH"/>
              </w:rPr>
              <w:t>’</w:t>
            </w:r>
            <w:r w:rsidRPr="00AF5AEC">
              <w:rPr>
                <w:sz w:val="18"/>
                <w:szCs w:val="24"/>
                <w:lang w:val="it-CH"/>
              </w:rPr>
              <w:t>innovazione</w:t>
            </w:r>
          </w:p>
          <w:p w14:paraId="448A0E83" w14:textId="77777777" w:rsidR="003C756D" w:rsidRPr="00AF5AEC" w:rsidRDefault="000733F3">
            <w:pPr>
              <w:autoSpaceDE w:val="0"/>
              <w:autoSpaceDN w:val="0"/>
              <w:adjustRightInd w:val="0"/>
              <w:spacing w:after="0"/>
              <w:rPr>
                <w:sz w:val="18"/>
                <w:szCs w:val="24"/>
                <w:lang w:val="it-CH"/>
              </w:rPr>
            </w:pPr>
            <w:r w:rsidRPr="00AF5AEC">
              <w:rPr>
                <w:sz w:val="18"/>
                <w:szCs w:val="24"/>
                <w:lang w:val="it-CH"/>
              </w:rPr>
              <w:t>(</w:t>
            </w:r>
            <w:hyperlink r:id="rId20" w:history="1">
              <w:r w:rsidRPr="00AF5AEC">
                <w:rPr>
                  <w:sz w:val="18"/>
                  <w:szCs w:val="18"/>
                  <w:lang w:val="it-CH"/>
                </w:rPr>
                <w:t>www.bvz.admin.ch</w:t>
              </w:r>
            </w:hyperlink>
            <w:r w:rsidRPr="00AF5AEC">
              <w:rPr>
                <w:sz w:val="18"/>
                <w:szCs w:val="18"/>
                <w:lang w:val="it-CH"/>
              </w:rPr>
              <w:t xml:space="preserve"> &gt; Professioni A-Z)</w:t>
            </w:r>
          </w:p>
          <w:p w14:paraId="7F5BA26F" w14:textId="77777777" w:rsidR="003C756D" w:rsidRPr="00AF5AEC" w:rsidRDefault="000733F3">
            <w:pPr>
              <w:autoSpaceDE w:val="0"/>
              <w:autoSpaceDN w:val="0"/>
              <w:adjustRightInd w:val="0"/>
              <w:spacing w:before="60" w:after="60"/>
              <w:rPr>
                <w:szCs w:val="24"/>
                <w:lang w:val="it-CH"/>
              </w:rPr>
            </w:pPr>
            <w:r w:rsidRPr="00AF5AEC">
              <w:rPr>
                <w:i/>
                <w:sz w:val="18"/>
                <w:szCs w:val="24"/>
                <w:lang w:val="it-CH"/>
              </w:rPr>
              <w:t xml:space="preserve">Versione cartacea </w:t>
            </w:r>
          </w:p>
          <w:p w14:paraId="797388BD" w14:textId="77777777" w:rsidR="003C756D" w:rsidRPr="00AF5AEC" w:rsidRDefault="000733F3">
            <w:pPr>
              <w:autoSpaceDE w:val="0"/>
              <w:autoSpaceDN w:val="0"/>
              <w:adjustRightInd w:val="0"/>
              <w:spacing w:before="60" w:after="0"/>
              <w:rPr>
                <w:sz w:val="18"/>
                <w:szCs w:val="24"/>
                <w:lang w:val="it-CH"/>
              </w:rPr>
            </w:pPr>
            <w:r w:rsidRPr="00AF5AEC">
              <w:rPr>
                <w:sz w:val="18"/>
                <w:szCs w:val="24"/>
                <w:lang w:val="it-CH"/>
              </w:rPr>
              <w:t>Ufficio federale delle costruzioni e della logistica</w:t>
            </w:r>
          </w:p>
          <w:p w14:paraId="6051A3C8" w14:textId="4AE0877C" w:rsidR="003C756D" w:rsidRPr="00AF5AEC" w:rsidRDefault="000733F3">
            <w:pPr>
              <w:autoSpaceDE w:val="0"/>
              <w:autoSpaceDN w:val="0"/>
              <w:adjustRightInd w:val="0"/>
              <w:spacing w:after="60"/>
              <w:rPr>
                <w:sz w:val="18"/>
                <w:szCs w:val="24"/>
                <w:lang w:val="it-CH"/>
              </w:rPr>
            </w:pPr>
            <w:r w:rsidRPr="00AF5AEC">
              <w:rPr>
                <w:noProof/>
                <w:sz w:val="18"/>
                <w:szCs w:val="24"/>
                <w:lang w:val="it-CH"/>
              </w:rPr>
              <w:t>(</w:t>
            </w:r>
            <w:hyperlink r:id="rId21" w:history="1">
              <w:r w:rsidR="00AF5AEC" w:rsidRPr="00AF5AEC">
                <w:rPr>
                  <w:rStyle w:val="Hyperlink"/>
                  <w:noProof/>
                  <w:sz w:val="18"/>
                  <w:szCs w:val="24"/>
                  <w:lang w:val="it-CH"/>
                </w:rPr>
                <w:t>Pubblicazioni federali</w:t>
              </w:r>
            </w:hyperlink>
            <w:r w:rsidRPr="00AF5AEC">
              <w:rPr>
                <w:noProof/>
                <w:sz w:val="18"/>
                <w:szCs w:val="24"/>
                <w:lang w:val="it-CH"/>
              </w:rPr>
              <w:t xml:space="preserve">) </w:t>
            </w:r>
          </w:p>
        </w:tc>
      </w:tr>
      <w:tr w:rsidR="003C756D" w:rsidRPr="000765DE" w14:paraId="3125FAAD" w14:textId="77777777">
        <w:tc>
          <w:tcPr>
            <w:tcW w:w="4786" w:type="dxa"/>
          </w:tcPr>
          <w:p w14:paraId="5C23E6F0" w14:textId="40615C39" w:rsidR="003C756D" w:rsidRPr="000765DE" w:rsidRDefault="000733F3">
            <w:pPr>
              <w:autoSpaceDE w:val="0"/>
              <w:autoSpaceDN w:val="0"/>
              <w:adjustRightInd w:val="0"/>
              <w:spacing w:before="60" w:after="60"/>
              <w:rPr>
                <w:rFonts w:ascii="SimSun" w:eastAsia="SimSun"/>
                <w:szCs w:val="24"/>
                <w:lang w:val="it-CH"/>
              </w:rPr>
            </w:pPr>
            <w:r w:rsidRPr="000765DE">
              <w:rPr>
                <w:sz w:val="18"/>
                <w:szCs w:val="24"/>
                <w:lang w:val="it-CH"/>
              </w:rPr>
              <w:t>Piano di formazione relativo all</w:t>
            </w:r>
            <w:r w:rsidR="000765DE">
              <w:rPr>
                <w:sz w:val="18"/>
                <w:szCs w:val="24"/>
                <w:lang w:val="it-CH"/>
              </w:rPr>
              <w:t>’</w:t>
            </w:r>
            <w:r w:rsidRPr="000765DE">
              <w:rPr>
                <w:sz w:val="18"/>
                <w:szCs w:val="24"/>
                <w:lang w:val="it-CH"/>
              </w:rPr>
              <w:t xml:space="preserve">ordinanza della SEFRI sulla formazione professionale di base </w:t>
            </w:r>
            <w:r w:rsidRPr="000765DE">
              <w:rPr>
                <w:color w:val="FF0000"/>
                <w:sz w:val="18"/>
                <w:szCs w:val="24"/>
                <w:lang w:val="it-CH"/>
              </w:rPr>
              <w:t>[titolo</w:t>
            </w:r>
            <w:r w:rsidR="007755FA">
              <w:rPr>
                <w:color w:val="FF0000"/>
                <w:sz w:val="18"/>
                <w:szCs w:val="24"/>
                <w:lang w:val="it-CH"/>
              </w:rPr>
              <w:t xml:space="preserve"> protetto f </w:t>
            </w:r>
            <w:r w:rsidRPr="000765DE">
              <w:rPr>
                <w:color w:val="FF0000"/>
                <w:sz w:val="18"/>
                <w:szCs w:val="24"/>
                <w:lang w:val="it-CH"/>
              </w:rPr>
              <w:t>/</w:t>
            </w:r>
            <w:r w:rsidR="007755FA">
              <w:rPr>
                <w:color w:val="FF0000"/>
                <w:sz w:val="18"/>
                <w:szCs w:val="24"/>
                <w:lang w:val="it-CH"/>
              </w:rPr>
              <w:t xml:space="preserve"> </w:t>
            </w:r>
            <w:r w:rsidRPr="000765DE">
              <w:rPr>
                <w:color w:val="FF0000"/>
                <w:sz w:val="18"/>
                <w:szCs w:val="24"/>
                <w:lang w:val="it-CH"/>
              </w:rPr>
              <w:t xml:space="preserve">titolo </w:t>
            </w:r>
            <w:r w:rsidR="007755FA">
              <w:rPr>
                <w:color w:val="FF0000"/>
                <w:sz w:val="18"/>
                <w:szCs w:val="24"/>
                <w:lang w:val="it-CH"/>
              </w:rPr>
              <w:t>protetto </w:t>
            </w:r>
            <w:r w:rsidRPr="000765DE">
              <w:rPr>
                <w:color w:val="FF0000"/>
                <w:sz w:val="18"/>
                <w:szCs w:val="24"/>
                <w:lang w:val="it-CH"/>
              </w:rPr>
              <w:t>m]</w:t>
            </w:r>
            <w:r w:rsidRPr="000765DE">
              <w:rPr>
                <w:sz w:val="18"/>
                <w:szCs w:val="24"/>
                <w:lang w:val="it-CH"/>
              </w:rPr>
              <w:t xml:space="preserve"> del </w:t>
            </w:r>
            <w:r w:rsidRPr="000765DE">
              <w:rPr>
                <w:color w:val="FF0000"/>
                <w:sz w:val="18"/>
                <w:szCs w:val="24"/>
                <w:lang w:val="it-CH"/>
              </w:rPr>
              <w:t>[data]</w:t>
            </w:r>
          </w:p>
        </w:tc>
        <w:tc>
          <w:tcPr>
            <w:tcW w:w="4394" w:type="dxa"/>
          </w:tcPr>
          <w:p w14:paraId="685F755A" w14:textId="24AB9DC5" w:rsidR="003C756D" w:rsidRPr="00AF5AEC" w:rsidRDefault="000733F3">
            <w:pPr>
              <w:spacing w:before="60" w:after="60"/>
              <w:rPr>
                <w:color w:val="FF0000"/>
                <w:szCs w:val="24"/>
                <w:lang w:val="it-CH"/>
              </w:rPr>
            </w:pPr>
            <w:r w:rsidRPr="00AF5AEC">
              <w:rPr>
                <w:color w:val="FF0000"/>
                <w:sz w:val="18"/>
                <w:szCs w:val="24"/>
                <w:lang w:val="it-CH"/>
              </w:rPr>
              <w:t>[Nome dell</w:t>
            </w:r>
            <w:r w:rsidR="000765DE" w:rsidRPr="00AF5AEC">
              <w:rPr>
                <w:color w:val="FF0000"/>
                <w:sz w:val="18"/>
                <w:szCs w:val="24"/>
                <w:lang w:val="it-CH"/>
              </w:rPr>
              <w:t>’</w:t>
            </w:r>
            <w:r w:rsidRPr="00AF5AEC">
              <w:rPr>
                <w:color w:val="FF0000"/>
                <w:sz w:val="18"/>
                <w:szCs w:val="24"/>
                <w:lang w:val="it-CH"/>
              </w:rPr>
              <w:t>oml competente]</w:t>
            </w:r>
          </w:p>
        </w:tc>
      </w:tr>
      <w:tr w:rsidR="003C756D" w:rsidRPr="000765DE" w14:paraId="7907685F" w14:textId="77777777">
        <w:tc>
          <w:tcPr>
            <w:tcW w:w="4786" w:type="dxa"/>
          </w:tcPr>
          <w:p w14:paraId="190E97CA" w14:textId="77777777" w:rsidR="003C756D" w:rsidRPr="000765DE" w:rsidRDefault="000733F3">
            <w:pPr>
              <w:autoSpaceDE w:val="0"/>
              <w:autoSpaceDN w:val="0"/>
              <w:adjustRightInd w:val="0"/>
              <w:spacing w:before="60" w:after="60"/>
              <w:rPr>
                <w:sz w:val="18"/>
                <w:szCs w:val="24"/>
                <w:lang w:val="it-CH"/>
              </w:rPr>
            </w:pPr>
            <w:r w:rsidRPr="000765DE">
              <w:rPr>
                <w:sz w:val="18"/>
                <w:szCs w:val="24"/>
                <w:lang w:val="it-CH"/>
              </w:rPr>
              <w:t>Disposizioni esecutive per la procedura di qualificazione con esame finale, incluso allegato (griglia di valutazione ed eventuale documentazione delle prestazioni nei corsi interaziendali e/o nella formazione professionale pratica)</w:t>
            </w:r>
          </w:p>
        </w:tc>
        <w:tc>
          <w:tcPr>
            <w:tcW w:w="4394" w:type="dxa"/>
          </w:tcPr>
          <w:p w14:paraId="5FE1EB29" w14:textId="62708467" w:rsidR="003C756D" w:rsidRPr="00AF5AEC" w:rsidRDefault="000733F3">
            <w:pPr>
              <w:spacing w:before="60" w:after="60"/>
              <w:rPr>
                <w:color w:val="FF0000"/>
                <w:szCs w:val="24"/>
                <w:lang w:val="it-CH"/>
              </w:rPr>
            </w:pPr>
            <w:r w:rsidRPr="00AF5AEC">
              <w:rPr>
                <w:color w:val="FF0000"/>
                <w:sz w:val="18"/>
                <w:szCs w:val="24"/>
                <w:lang w:val="it-CH"/>
              </w:rPr>
              <w:t>[Nome dell</w:t>
            </w:r>
            <w:r w:rsidR="000765DE" w:rsidRPr="00AF5AEC">
              <w:rPr>
                <w:color w:val="FF0000"/>
                <w:sz w:val="18"/>
                <w:szCs w:val="24"/>
                <w:lang w:val="it-CH"/>
              </w:rPr>
              <w:t>’</w:t>
            </w:r>
            <w:r w:rsidRPr="00AF5AEC">
              <w:rPr>
                <w:color w:val="FF0000"/>
                <w:sz w:val="18"/>
                <w:szCs w:val="24"/>
                <w:lang w:val="it-CH"/>
              </w:rPr>
              <w:t xml:space="preserve">oml competente] </w:t>
            </w:r>
          </w:p>
        </w:tc>
      </w:tr>
      <w:tr w:rsidR="003C756D" w:rsidRPr="000765DE" w14:paraId="5AD56D10" w14:textId="77777777">
        <w:tc>
          <w:tcPr>
            <w:tcW w:w="4786" w:type="dxa"/>
          </w:tcPr>
          <w:p w14:paraId="2C3BF49B" w14:textId="013DC4CA" w:rsidR="003C756D" w:rsidRPr="000765DE" w:rsidRDefault="000733F3">
            <w:pPr>
              <w:autoSpaceDE w:val="0"/>
              <w:autoSpaceDN w:val="0"/>
              <w:adjustRightInd w:val="0"/>
              <w:spacing w:before="60" w:after="60"/>
              <w:rPr>
                <w:rFonts w:ascii="SimSun" w:eastAsia="SimSun"/>
                <w:szCs w:val="24"/>
                <w:lang w:val="it-CH"/>
              </w:rPr>
            </w:pPr>
            <w:r w:rsidRPr="000765DE">
              <w:rPr>
                <w:sz w:val="18"/>
                <w:szCs w:val="24"/>
                <w:lang w:val="it-CH"/>
              </w:rPr>
              <w:t>Documentazione dell</w:t>
            </w:r>
            <w:r w:rsidR="000765DE">
              <w:rPr>
                <w:sz w:val="18"/>
                <w:szCs w:val="24"/>
                <w:lang w:val="it-CH"/>
              </w:rPr>
              <w:t>’</w:t>
            </w:r>
            <w:r w:rsidRPr="000765DE">
              <w:rPr>
                <w:sz w:val="18"/>
                <w:szCs w:val="24"/>
                <w:lang w:val="it-CH"/>
              </w:rPr>
              <w:t xml:space="preserve">apprendimento </w:t>
            </w:r>
          </w:p>
        </w:tc>
        <w:tc>
          <w:tcPr>
            <w:tcW w:w="4394" w:type="dxa"/>
            <w:hideMark/>
          </w:tcPr>
          <w:p w14:paraId="1323ADF6" w14:textId="26F2A672" w:rsidR="003C756D" w:rsidRPr="00AF5AEC" w:rsidRDefault="000733F3">
            <w:pPr>
              <w:spacing w:before="60" w:after="60"/>
              <w:rPr>
                <w:szCs w:val="24"/>
                <w:lang w:val="it-CH"/>
              </w:rPr>
            </w:pPr>
            <w:r w:rsidRPr="00AF5AEC">
              <w:rPr>
                <w:color w:val="FF0000"/>
                <w:sz w:val="18"/>
                <w:szCs w:val="24"/>
                <w:lang w:val="it-CH"/>
              </w:rPr>
              <w:t>[Nome dell</w:t>
            </w:r>
            <w:r w:rsidR="000765DE" w:rsidRPr="00AF5AEC">
              <w:rPr>
                <w:color w:val="FF0000"/>
                <w:sz w:val="18"/>
                <w:szCs w:val="24"/>
                <w:lang w:val="it-CH"/>
              </w:rPr>
              <w:t>’</w:t>
            </w:r>
            <w:r w:rsidRPr="00AF5AEC">
              <w:rPr>
                <w:color w:val="FF0000"/>
                <w:sz w:val="18"/>
                <w:szCs w:val="24"/>
                <w:lang w:val="it-CH"/>
              </w:rPr>
              <w:t xml:space="preserve">oml competente] </w:t>
            </w:r>
          </w:p>
        </w:tc>
      </w:tr>
      <w:tr w:rsidR="003C756D" w:rsidRPr="000765DE" w14:paraId="2A29CCFC" w14:textId="77777777">
        <w:tc>
          <w:tcPr>
            <w:tcW w:w="4786" w:type="dxa"/>
            <w:hideMark/>
          </w:tcPr>
          <w:p w14:paraId="48C5EF94" w14:textId="77777777" w:rsidR="003C756D" w:rsidRPr="000765DE" w:rsidRDefault="000733F3">
            <w:pPr>
              <w:spacing w:before="60" w:after="60"/>
              <w:rPr>
                <w:rFonts w:ascii="SimSun" w:eastAsia="SimSun"/>
                <w:szCs w:val="24"/>
                <w:lang w:val="it-CH"/>
              </w:rPr>
            </w:pPr>
            <w:r w:rsidRPr="000765DE">
              <w:rPr>
                <w:sz w:val="18"/>
                <w:szCs w:val="24"/>
                <w:lang w:val="it-CH"/>
              </w:rPr>
              <w:t xml:space="preserve">Rapporto di formazione </w:t>
            </w:r>
          </w:p>
        </w:tc>
        <w:tc>
          <w:tcPr>
            <w:tcW w:w="4394" w:type="dxa"/>
          </w:tcPr>
          <w:p w14:paraId="6C84E8C4" w14:textId="0BBEAB32" w:rsidR="003C756D" w:rsidRPr="00AF5AEC" w:rsidRDefault="000733F3">
            <w:pPr>
              <w:autoSpaceDE w:val="0"/>
              <w:autoSpaceDN w:val="0"/>
              <w:adjustRightInd w:val="0"/>
              <w:spacing w:before="60" w:after="0"/>
              <w:rPr>
                <w:sz w:val="18"/>
                <w:szCs w:val="24"/>
                <w:lang w:val="it-CH"/>
              </w:rPr>
            </w:pPr>
            <w:r w:rsidRPr="00AF5AEC">
              <w:rPr>
                <w:sz w:val="18"/>
                <w:szCs w:val="24"/>
                <w:lang w:val="it-CH"/>
              </w:rPr>
              <w:t>[Modello SDBB | CSFO</w:t>
            </w:r>
            <w:r w:rsidRPr="00AF5AEC">
              <w:rPr>
                <w:sz w:val="18"/>
                <w:szCs w:val="24"/>
                <w:lang w:val="it-CH"/>
              </w:rPr>
              <w:br/>
            </w:r>
            <w:hyperlink r:id="rId22" w:history="1">
              <w:r w:rsidR="00AF5AEC" w:rsidRPr="00AF5AEC">
                <w:rPr>
                  <w:rStyle w:val="Hyperlink"/>
                  <w:sz w:val="18"/>
                  <w:szCs w:val="24"/>
                  <w:lang w:val="it-CH"/>
                </w:rPr>
                <w:t>Organizzazioni del mondo del lavoro (</w:t>
              </w:r>
              <w:proofErr w:type="spellStart"/>
              <w:r w:rsidR="00AF5AEC" w:rsidRPr="00AF5AEC">
                <w:rPr>
                  <w:rStyle w:val="Hyperlink"/>
                  <w:sz w:val="18"/>
                  <w:szCs w:val="24"/>
                  <w:lang w:val="it-CH"/>
                </w:rPr>
                <w:t>oml</w:t>
              </w:r>
              <w:proofErr w:type="spellEnd"/>
              <w:r w:rsidR="00AF5AEC" w:rsidRPr="00AF5AEC">
                <w:rPr>
                  <w:rStyle w:val="Hyperlink"/>
                  <w:sz w:val="18"/>
                  <w:szCs w:val="24"/>
                  <w:lang w:val="it-CH"/>
                </w:rPr>
                <w:t>)</w:t>
              </w:r>
            </w:hyperlink>
          </w:p>
          <w:p w14:paraId="41E2858A" w14:textId="770D349B" w:rsidR="003C756D" w:rsidRPr="00AF5AEC" w:rsidRDefault="000733F3">
            <w:pPr>
              <w:autoSpaceDE w:val="0"/>
              <w:autoSpaceDN w:val="0"/>
              <w:adjustRightInd w:val="0"/>
              <w:spacing w:after="60"/>
              <w:rPr>
                <w:rFonts w:ascii="SimSun" w:eastAsia="SimSun"/>
                <w:szCs w:val="24"/>
                <w:lang w:val="it-CH"/>
              </w:rPr>
            </w:pPr>
            <w:r w:rsidRPr="00AF5AEC">
              <w:rPr>
                <w:color w:val="FF0000"/>
                <w:sz w:val="18"/>
                <w:szCs w:val="24"/>
                <w:lang w:val="it-CH"/>
              </w:rPr>
              <w:t>[Ev. nome dell</w:t>
            </w:r>
            <w:r w:rsidR="000765DE" w:rsidRPr="00AF5AEC">
              <w:rPr>
                <w:color w:val="FF0000"/>
                <w:sz w:val="18"/>
                <w:szCs w:val="24"/>
                <w:lang w:val="it-CH"/>
              </w:rPr>
              <w:t>’</w:t>
            </w:r>
            <w:r w:rsidRPr="00AF5AEC">
              <w:rPr>
                <w:color w:val="FF0000"/>
                <w:sz w:val="18"/>
                <w:szCs w:val="24"/>
                <w:lang w:val="it-CH"/>
              </w:rPr>
              <w:t>oml competente]</w:t>
            </w:r>
          </w:p>
        </w:tc>
      </w:tr>
      <w:tr w:rsidR="003C756D" w:rsidRPr="000765DE" w14:paraId="31E405F2" w14:textId="77777777">
        <w:tc>
          <w:tcPr>
            <w:tcW w:w="4786" w:type="dxa"/>
          </w:tcPr>
          <w:p w14:paraId="20A9AED3" w14:textId="77777777" w:rsidR="003C756D" w:rsidRPr="000765DE" w:rsidRDefault="000733F3">
            <w:pPr>
              <w:spacing w:before="60" w:after="60"/>
              <w:rPr>
                <w:color w:val="FF0000"/>
                <w:szCs w:val="24"/>
                <w:lang w:val="it-CH"/>
              </w:rPr>
            </w:pPr>
            <w:r w:rsidRPr="000765DE">
              <w:rPr>
                <w:color w:val="FF0000"/>
                <w:sz w:val="18"/>
                <w:szCs w:val="24"/>
                <w:lang w:val="it-CH"/>
              </w:rPr>
              <w:t>[Documentazione della formazione di base in azienda]</w:t>
            </w:r>
          </w:p>
        </w:tc>
        <w:tc>
          <w:tcPr>
            <w:tcW w:w="4394" w:type="dxa"/>
          </w:tcPr>
          <w:p w14:paraId="28A48EE0" w14:textId="77777777" w:rsidR="003C756D" w:rsidRPr="00AF5AEC" w:rsidRDefault="000733F3">
            <w:pPr>
              <w:autoSpaceDE w:val="0"/>
              <w:autoSpaceDN w:val="0"/>
              <w:adjustRightInd w:val="0"/>
              <w:spacing w:before="60" w:after="0"/>
              <w:rPr>
                <w:color w:val="FF0000"/>
                <w:sz w:val="18"/>
                <w:szCs w:val="24"/>
                <w:lang w:val="it-CH"/>
              </w:rPr>
            </w:pPr>
            <w:r w:rsidRPr="00AF5AEC">
              <w:rPr>
                <w:color w:val="FF0000"/>
                <w:sz w:val="18"/>
                <w:szCs w:val="24"/>
                <w:lang w:val="it-CH"/>
              </w:rPr>
              <w:t>[Modello SDBB | CSFO,</w:t>
            </w:r>
            <w:r w:rsidRPr="00AF5AEC">
              <w:rPr>
                <w:color w:val="FF0000"/>
                <w:sz w:val="18"/>
                <w:szCs w:val="24"/>
                <w:lang w:val="it-CH"/>
              </w:rPr>
              <w:br/>
              <w:t>www.oda.berufsbildung.ch</w:t>
            </w:r>
          </w:p>
          <w:p w14:paraId="4C09E005" w14:textId="59DB999D" w:rsidR="003C756D" w:rsidRPr="00AF5AEC" w:rsidRDefault="000733F3">
            <w:pPr>
              <w:spacing w:before="60" w:after="60"/>
              <w:rPr>
                <w:rFonts w:ascii="SimSun" w:eastAsia="SimSun"/>
                <w:szCs w:val="24"/>
                <w:lang w:val="it-CH"/>
              </w:rPr>
            </w:pPr>
            <w:r w:rsidRPr="00AF5AEC">
              <w:rPr>
                <w:color w:val="FF0000"/>
                <w:sz w:val="18"/>
                <w:szCs w:val="24"/>
                <w:lang w:val="it-CH"/>
              </w:rPr>
              <w:t>[Ev. nome dell</w:t>
            </w:r>
            <w:r w:rsidR="000765DE" w:rsidRPr="00AF5AEC">
              <w:rPr>
                <w:color w:val="FF0000"/>
                <w:sz w:val="18"/>
                <w:szCs w:val="24"/>
                <w:lang w:val="it-CH"/>
              </w:rPr>
              <w:t>’</w:t>
            </w:r>
            <w:r w:rsidRPr="00AF5AEC">
              <w:rPr>
                <w:color w:val="FF0000"/>
                <w:sz w:val="18"/>
                <w:szCs w:val="24"/>
                <w:lang w:val="it-CH"/>
              </w:rPr>
              <w:t>oml competente]</w:t>
            </w:r>
          </w:p>
        </w:tc>
      </w:tr>
      <w:tr w:rsidR="003C756D" w:rsidRPr="000765DE" w14:paraId="2D07BD23" w14:textId="77777777">
        <w:trPr>
          <w:trHeight w:val="331"/>
        </w:trPr>
        <w:tc>
          <w:tcPr>
            <w:tcW w:w="4786" w:type="dxa"/>
          </w:tcPr>
          <w:p w14:paraId="13C4DE7F" w14:textId="77777777" w:rsidR="003C756D" w:rsidRPr="000765DE" w:rsidRDefault="000733F3">
            <w:pPr>
              <w:spacing w:before="60" w:after="60"/>
              <w:rPr>
                <w:color w:val="FF0000"/>
                <w:sz w:val="18"/>
                <w:szCs w:val="24"/>
                <w:lang w:val="it-CH"/>
              </w:rPr>
            </w:pPr>
            <w:r w:rsidRPr="000765DE">
              <w:rPr>
                <w:color w:val="FF0000"/>
                <w:sz w:val="18"/>
                <w:szCs w:val="24"/>
                <w:lang w:val="it-CH"/>
              </w:rPr>
              <w:t>[Programma di formazione per le aziende di tirocinio]</w:t>
            </w:r>
          </w:p>
        </w:tc>
        <w:tc>
          <w:tcPr>
            <w:tcW w:w="4394" w:type="dxa"/>
          </w:tcPr>
          <w:p w14:paraId="02986FDA" w14:textId="3297FD74" w:rsidR="003C756D" w:rsidRPr="00AF5AEC" w:rsidRDefault="000733F3">
            <w:pPr>
              <w:spacing w:before="60" w:after="60"/>
              <w:rPr>
                <w:szCs w:val="24"/>
                <w:lang w:val="it-CH"/>
              </w:rPr>
            </w:pPr>
            <w:r w:rsidRPr="00AF5AEC">
              <w:rPr>
                <w:color w:val="FF0000"/>
                <w:sz w:val="18"/>
                <w:szCs w:val="24"/>
                <w:lang w:val="it-CH"/>
              </w:rPr>
              <w:t>[Nome dell</w:t>
            </w:r>
            <w:r w:rsidR="000765DE" w:rsidRPr="00AF5AEC">
              <w:rPr>
                <w:color w:val="FF0000"/>
                <w:sz w:val="18"/>
                <w:szCs w:val="24"/>
                <w:lang w:val="it-CH"/>
              </w:rPr>
              <w:t>’</w:t>
            </w:r>
            <w:r w:rsidRPr="00AF5AEC">
              <w:rPr>
                <w:color w:val="FF0000"/>
                <w:sz w:val="18"/>
                <w:szCs w:val="24"/>
                <w:lang w:val="it-CH"/>
              </w:rPr>
              <w:t xml:space="preserve">oml competente] </w:t>
            </w:r>
          </w:p>
        </w:tc>
      </w:tr>
      <w:tr w:rsidR="003C756D" w:rsidRPr="000765DE" w14:paraId="36F47B48" w14:textId="77777777">
        <w:trPr>
          <w:trHeight w:val="331"/>
        </w:trPr>
        <w:tc>
          <w:tcPr>
            <w:tcW w:w="4786" w:type="dxa"/>
          </w:tcPr>
          <w:p w14:paraId="1CEFB160" w14:textId="213D0352" w:rsidR="003C756D" w:rsidRPr="000765DE" w:rsidRDefault="000733F3">
            <w:pPr>
              <w:spacing w:before="60" w:after="60"/>
              <w:rPr>
                <w:rFonts w:ascii="SimSun" w:eastAsia="SimSun"/>
                <w:color w:val="FF0000"/>
                <w:szCs w:val="24"/>
                <w:lang w:val="it-CH"/>
              </w:rPr>
            </w:pPr>
            <w:r w:rsidRPr="000765DE">
              <w:rPr>
                <w:color w:val="FF0000"/>
                <w:sz w:val="18"/>
                <w:szCs w:val="24"/>
                <w:lang w:val="it-CH"/>
              </w:rPr>
              <w:t>[Dotazione minima dell</w:t>
            </w:r>
            <w:r w:rsidR="000765DE">
              <w:rPr>
                <w:color w:val="FF0000"/>
                <w:sz w:val="18"/>
                <w:szCs w:val="24"/>
                <w:lang w:val="it-CH"/>
              </w:rPr>
              <w:t>’</w:t>
            </w:r>
            <w:r w:rsidRPr="000765DE">
              <w:rPr>
                <w:color w:val="FF0000"/>
                <w:sz w:val="18"/>
                <w:szCs w:val="24"/>
                <w:lang w:val="it-CH"/>
              </w:rPr>
              <w:t>azienda di tirocinio]</w:t>
            </w:r>
          </w:p>
        </w:tc>
        <w:tc>
          <w:tcPr>
            <w:tcW w:w="4394" w:type="dxa"/>
          </w:tcPr>
          <w:p w14:paraId="32746932" w14:textId="098F699D" w:rsidR="003C756D" w:rsidRPr="00AF5AEC" w:rsidRDefault="000733F3">
            <w:pPr>
              <w:spacing w:before="60" w:after="60"/>
              <w:rPr>
                <w:color w:val="FF0000"/>
                <w:sz w:val="18"/>
                <w:szCs w:val="24"/>
                <w:lang w:val="it-CH"/>
              </w:rPr>
            </w:pPr>
            <w:r w:rsidRPr="00AF5AEC">
              <w:rPr>
                <w:color w:val="FF0000"/>
                <w:sz w:val="18"/>
                <w:szCs w:val="24"/>
                <w:lang w:val="it-CH"/>
              </w:rPr>
              <w:t>[Nome dell</w:t>
            </w:r>
            <w:r w:rsidR="000765DE" w:rsidRPr="00AF5AEC">
              <w:rPr>
                <w:color w:val="FF0000"/>
                <w:sz w:val="18"/>
                <w:szCs w:val="24"/>
                <w:lang w:val="it-CH"/>
              </w:rPr>
              <w:t>’</w:t>
            </w:r>
            <w:r w:rsidRPr="00AF5AEC">
              <w:rPr>
                <w:color w:val="FF0000"/>
                <w:sz w:val="18"/>
                <w:szCs w:val="24"/>
                <w:lang w:val="it-CH"/>
              </w:rPr>
              <w:t xml:space="preserve">oml competente] </w:t>
            </w:r>
          </w:p>
        </w:tc>
      </w:tr>
      <w:tr w:rsidR="003C756D" w:rsidRPr="000765DE" w14:paraId="32943FF5" w14:textId="77777777">
        <w:tc>
          <w:tcPr>
            <w:tcW w:w="4786" w:type="dxa"/>
          </w:tcPr>
          <w:p w14:paraId="5C2A4402" w14:textId="77777777" w:rsidR="003C756D" w:rsidRPr="000765DE" w:rsidRDefault="000733F3">
            <w:pPr>
              <w:spacing w:before="60" w:after="60"/>
              <w:rPr>
                <w:rFonts w:ascii="SimSun" w:eastAsia="SimSun"/>
                <w:color w:val="FF0000"/>
                <w:szCs w:val="24"/>
                <w:lang w:val="it-CH"/>
              </w:rPr>
            </w:pPr>
            <w:r w:rsidRPr="000765DE">
              <w:rPr>
                <w:color w:val="FF0000"/>
                <w:sz w:val="18"/>
                <w:szCs w:val="24"/>
                <w:lang w:val="it-CH"/>
              </w:rPr>
              <w:t xml:space="preserve">[Programma di formazione per i corsi interaziendali] </w:t>
            </w:r>
          </w:p>
        </w:tc>
        <w:tc>
          <w:tcPr>
            <w:tcW w:w="4394" w:type="dxa"/>
            <w:hideMark/>
          </w:tcPr>
          <w:p w14:paraId="5C7FEC2C" w14:textId="0F23EBDD" w:rsidR="003C756D" w:rsidRPr="00AF5AEC" w:rsidRDefault="000733F3">
            <w:pPr>
              <w:spacing w:before="60" w:after="60"/>
              <w:rPr>
                <w:color w:val="FF0000"/>
                <w:sz w:val="18"/>
                <w:szCs w:val="24"/>
                <w:lang w:val="it-CH"/>
              </w:rPr>
            </w:pPr>
            <w:r w:rsidRPr="00AF5AEC">
              <w:rPr>
                <w:color w:val="FF0000"/>
                <w:sz w:val="18"/>
                <w:szCs w:val="24"/>
                <w:lang w:val="it-CH"/>
              </w:rPr>
              <w:t>[Nome dell</w:t>
            </w:r>
            <w:r w:rsidR="000765DE" w:rsidRPr="00AF5AEC">
              <w:rPr>
                <w:color w:val="FF0000"/>
                <w:sz w:val="18"/>
                <w:szCs w:val="24"/>
                <w:lang w:val="it-CH"/>
              </w:rPr>
              <w:t>’</w:t>
            </w:r>
            <w:r w:rsidRPr="00AF5AEC">
              <w:rPr>
                <w:color w:val="FF0000"/>
                <w:sz w:val="18"/>
                <w:szCs w:val="24"/>
                <w:lang w:val="it-CH"/>
              </w:rPr>
              <w:t xml:space="preserve">oml competente] </w:t>
            </w:r>
          </w:p>
        </w:tc>
      </w:tr>
      <w:tr w:rsidR="003C756D" w:rsidRPr="000765DE" w14:paraId="5DEBC9DD" w14:textId="77777777">
        <w:tc>
          <w:tcPr>
            <w:tcW w:w="4786" w:type="dxa"/>
          </w:tcPr>
          <w:p w14:paraId="7C666A06" w14:textId="77777777" w:rsidR="003C756D" w:rsidRPr="000765DE" w:rsidRDefault="000733F3">
            <w:pPr>
              <w:autoSpaceDE w:val="0"/>
              <w:autoSpaceDN w:val="0"/>
              <w:adjustRightInd w:val="0"/>
              <w:spacing w:after="0"/>
              <w:rPr>
                <w:rFonts w:ascii="SimSun" w:eastAsia="SimSun"/>
                <w:color w:val="FF0000"/>
                <w:szCs w:val="24"/>
                <w:lang w:val="it-CH"/>
              </w:rPr>
            </w:pPr>
            <w:r w:rsidRPr="000765DE">
              <w:rPr>
                <w:color w:val="FF0000"/>
                <w:sz w:val="18"/>
                <w:szCs w:val="24"/>
                <w:lang w:val="it-CH"/>
              </w:rPr>
              <w:t>[Regolamento dei corsi interaziendali]</w:t>
            </w:r>
          </w:p>
        </w:tc>
        <w:tc>
          <w:tcPr>
            <w:tcW w:w="4394" w:type="dxa"/>
          </w:tcPr>
          <w:p w14:paraId="7FFE6814" w14:textId="041D1F4D" w:rsidR="003C756D" w:rsidRPr="00AF5AEC" w:rsidRDefault="000733F3">
            <w:pPr>
              <w:spacing w:before="60" w:after="60"/>
              <w:rPr>
                <w:color w:val="FF0000"/>
                <w:sz w:val="18"/>
                <w:szCs w:val="24"/>
                <w:lang w:val="it-CH"/>
              </w:rPr>
            </w:pPr>
            <w:r w:rsidRPr="00AF5AEC">
              <w:rPr>
                <w:color w:val="FF0000"/>
                <w:sz w:val="18"/>
                <w:szCs w:val="24"/>
                <w:lang w:val="it-CH"/>
              </w:rPr>
              <w:t>[Nome dell</w:t>
            </w:r>
            <w:r w:rsidR="000765DE" w:rsidRPr="00AF5AEC">
              <w:rPr>
                <w:color w:val="FF0000"/>
                <w:sz w:val="18"/>
                <w:szCs w:val="24"/>
                <w:lang w:val="it-CH"/>
              </w:rPr>
              <w:t>’</w:t>
            </w:r>
            <w:r w:rsidRPr="00AF5AEC">
              <w:rPr>
                <w:color w:val="FF0000"/>
                <w:sz w:val="18"/>
                <w:szCs w:val="24"/>
                <w:lang w:val="it-CH"/>
              </w:rPr>
              <w:t>oml competente]</w:t>
            </w:r>
          </w:p>
        </w:tc>
      </w:tr>
      <w:tr w:rsidR="003C756D" w:rsidRPr="000765DE" w14:paraId="3F565153" w14:textId="77777777">
        <w:tc>
          <w:tcPr>
            <w:tcW w:w="4786" w:type="dxa"/>
          </w:tcPr>
          <w:p w14:paraId="39AC1434" w14:textId="6786CFC6" w:rsidR="003C756D" w:rsidRPr="000765DE" w:rsidRDefault="000733F3">
            <w:pPr>
              <w:autoSpaceDE w:val="0"/>
              <w:autoSpaceDN w:val="0"/>
              <w:adjustRightInd w:val="0"/>
              <w:spacing w:before="60" w:after="60"/>
              <w:rPr>
                <w:color w:val="FF0000"/>
                <w:sz w:val="18"/>
                <w:szCs w:val="24"/>
                <w:lang w:val="it-CH"/>
              </w:rPr>
            </w:pPr>
            <w:r w:rsidRPr="000765DE">
              <w:rPr>
                <w:color w:val="FF0000"/>
                <w:sz w:val="18"/>
                <w:szCs w:val="24"/>
                <w:lang w:val="it-CH"/>
              </w:rPr>
              <w:t>[Programma d</w:t>
            </w:r>
            <w:r w:rsidR="000765DE">
              <w:rPr>
                <w:color w:val="FF0000"/>
                <w:sz w:val="18"/>
                <w:szCs w:val="24"/>
                <w:lang w:val="it-CH"/>
              </w:rPr>
              <w:t>’</w:t>
            </w:r>
            <w:r w:rsidRPr="000765DE">
              <w:rPr>
                <w:color w:val="FF0000"/>
                <w:sz w:val="18"/>
                <w:szCs w:val="24"/>
                <w:lang w:val="it-CH"/>
              </w:rPr>
              <w:t>insegnamento per le scuole professionali]</w:t>
            </w:r>
          </w:p>
        </w:tc>
        <w:tc>
          <w:tcPr>
            <w:tcW w:w="4394" w:type="dxa"/>
          </w:tcPr>
          <w:p w14:paraId="198FDE78" w14:textId="0F52F233" w:rsidR="003C756D" w:rsidRPr="00AF5AEC" w:rsidRDefault="000733F3">
            <w:pPr>
              <w:spacing w:before="60" w:after="60"/>
              <w:rPr>
                <w:color w:val="FF0000"/>
                <w:sz w:val="18"/>
                <w:szCs w:val="24"/>
                <w:lang w:val="it-CH"/>
              </w:rPr>
            </w:pPr>
            <w:r w:rsidRPr="00AF5AEC">
              <w:rPr>
                <w:color w:val="FF0000"/>
                <w:sz w:val="18"/>
                <w:szCs w:val="24"/>
                <w:lang w:val="it-CH"/>
              </w:rPr>
              <w:t>[Nome dell</w:t>
            </w:r>
            <w:r w:rsidR="000765DE" w:rsidRPr="00AF5AEC">
              <w:rPr>
                <w:color w:val="FF0000"/>
                <w:sz w:val="18"/>
                <w:szCs w:val="24"/>
                <w:lang w:val="it-CH"/>
              </w:rPr>
              <w:t>’</w:t>
            </w:r>
            <w:r w:rsidRPr="00AF5AEC">
              <w:rPr>
                <w:color w:val="FF0000"/>
                <w:sz w:val="18"/>
                <w:szCs w:val="24"/>
                <w:lang w:val="it-CH"/>
              </w:rPr>
              <w:t xml:space="preserve">oml competente] </w:t>
            </w:r>
          </w:p>
        </w:tc>
      </w:tr>
      <w:tr w:rsidR="003C756D" w:rsidRPr="000765DE" w14:paraId="56414AE3" w14:textId="77777777">
        <w:tc>
          <w:tcPr>
            <w:tcW w:w="4786" w:type="dxa"/>
            <w:hideMark/>
          </w:tcPr>
          <w:p w14:paraId="6D7AABAD" w14:textId="77777777" w:rsidR="003C756D" w:rsidRPr="000765DE" w:rsidRDefault="000733F3">
            <w:pPr>
              <w:autoSpaceDE w:val="0"/>
              <w:autoSpaceDN w:val="0"/>
              <w:adjustRightInd w:val="0"/>
              <w:spacing w:before="60" w:after="60"/>
              <w:rPr>
                <w:rFonts w:ascii="SimSun" w:eastAsia="SimSun"/>
                <w:color w:val="FF0000"/>
                <w:szCs w:val="24"/>
                <w:lang w:val="it-CH"/>
              </w:rPr>
            </w:pPr>
            <w:r w:rsidRPr="000765DE">
              <w:rPr>
                <w:color w:val="FF0000"/>
                <w:sz w:val="18"/>
                <w:szCs w:val="24"/>
                <w:lang w:val="it-CH"/>
              </w:rPr>
              <w:t>[Regolamento della Commissione per lo sviluppo professionale e la qualità della formazione]</w:t>
            </w:r>
          </w:p>
        </w:tc>
        <w:tc>
          <w:tcPr>
            <w:tcW w:w="4394" w:type="dxa"/>
            <w:hideMark/>
          </w:tcPr>
          <w:p w14:paraId="1618F37A" w14:textId="4AEE9F27" w:rsidR="003C756D" w:rsidRPr="00AF5AEC" w:rsidRDefault="000733F3">
            <w:pPr>
              <w:spacing w:before="60" w:after="60"/>
              <w:rPr>
                <w:color w:val="FF0000"/>
                <w:sz w:val="18"/>
                <w:szCs w:val="24"/>
                <w:lang w:val="it-CH"/>
              </w:rPr>
            </w:pPr>
            <w:r w:rsidRPr="00AF5AEC">
              <w:rPr>
                <w:color w:val="FF0000"/>
                <w:sz w:val="18"/>
                <w:szCs w:val="24"/>
                <w:lang w:val="it-CH"/>
              </w:rPr>
              <w:t>[Nome dell</w:t>
            </w:r>
            <w:r w:rsidR="000765DE" w:rsidRPr="00AF5AEC">
              <w:rPr>
                <w:color w:val="FF0000"/>
                <w:sz w:val="18"/>
                <w:szCs w:val="24"/>
                <w:lang w:val="it-CH"/>
              </w:rPr>
              <w:t>’</w:t>
            </w:r>
            <w:r w:rsidRPr="00AF5AEC">
              <w:rPr>
                <w:color w:val="FF0000"/>
                <w:sz w:val="18"/>
                <w:szCs w:val="24"/>
                <w:lang w:val="it-CH"/>
              </w:rPr>
              <w:t xml:space="preserve">oml competente] </w:t>
            </w:r>
          </w:p>
        </w:tc>
      </w:tr>
      <w:tr w:rsidR="003C756D" w:rsidRPr="000765DE" w14:paraId="03F8BF7D" w14:textId="77777777">
        <w:tc>
          <w:tcPr>
            <w:tcW w:w="4786" w:type="dxa"/>
          </w:tcPr>
          <w:p w14:paraId="21E2CFD1" w14:textId="77777777" w:rsidR="003C756D" w:rsidRPr="000765DE" w:rsidRDefault="000733F3">
            <w:pPr>
              <w:autoSpaceDE w:val="0"/>
              <w:autoSpaceDN w:val="0"/>
              <w:adjustRightInd w:val="0"/>
              <w:spacing w:before="60" w:after="60"/>
              <w:rPr>
                <w:rFonts w:ascii="SimSun" w:eastAsia="SimSun"/>
                <w:color w:val="FF0000"/>
                <w:sz w:val="18"/>
                <w:szCs w:val="24"/>
                <w:lang w:val="it-CH"/>
              </w:rPr>
            </w:pPr>
            <w:r w:rsidRPr="000765DE">
              <w:rPr>
                <w:color w:val="FF0000"/>
                <w:sz w:val="18"/>
                <w:szCs w:val="24"/>
                <w:lang w:val="it-CH"/>
              </w:rPr>
              <w:t>[…]</w:t>
            </w:r>
          </w:p>
        </w:tc>
        <w:tc>
          <w:tcPr>
            <w:tcW w:w="4394" w:type="dxa"/>
          </w:tcPr>
          <w:p w14:paraId="154B473E" w14:textId="77777777" w:rsidR="003C756D" w:rsidRPr="00AF5AEC" w:rsidRDefault="000733F3">
            <w:pPr>
              <w:spacing w:before="60" w:after="60"/>
              <w:rPr>
                <w:color w:val="FF0000"/>
                <w:sz w:val="18"/>
                <w:szCs w:val="24"/>
                <w:lang w:val="it-CH"/>
              </w:rPr>
            </w:pPr>
            <w:r w:rsidRPr="00AF5AEC">
              <w:rPr>
                <w:color w:val="FF0000"/>
                <w:sz w:val="18"/>
                <w:szCs w:val="24"/>
                <w:lang w:val="it-CH"/>
              </w:rPr>
              <w:t>[…]</w:t>
            </w:r>
          </w:p>
        </w:tc>
      </w:tr>
    </w:tbl>
    <w:p w14:paraId="78D6C718" w14:textId="77777777" w:rsidR="003C756D" w:rsidRPr="000765DE" w:rsidRDefault="003C756D">
      <w:pPr>
        <w:autoSpaceDE w:val="0"/>
        <w:autoSpaceDN w:val="0"/>
        <w:adjustRightInd w:val="0"/>
        <w:spacing w:after="0"/>
        <w:rPr>
          <w:rStyle w:val="Titolo1Carattere"/>
          <w:sz w:val="30"/>
          <w:szCs w:val="24"/>
          <w:lang w:val="it-CH"/>
        </w:rPr>
        <w:sectPr w:rsidR="003C756D" w:rsidRPr="000765DE">
          <w:headerReference w:type="first" r:id="rId23"/>
          <w:pgSz w:w="11907" w:h="16839" w:code="9"/>
          <w:pgMar w:top="1236" w:right="1134" w:bottom="851" w:left="1701" w:header="680" w:footer="91" w:gutter="0"/>
          <w:cols w:space="708"/>
          <w:titlePg/>
          <w:docGrid w:linePitch="360"/>
        </w:sectPr>
      </w:pPr>
    </w:p>
    <w:p w14:paraId="62A0D5C2" w14:textId="77777777" w:rsidR="003C756D" w:rsidRPr="000765DE" w:rsidRDefault="003C756D">
      <w:pPr>
        <w:autoSpaceDE w:val="0"/>
        <w:autoSpaceDN w:val="0"/>
        <w:adjustRightInd w:val="0"/>
        <w:spacing w:before="360"/>
        <w:ind w:right="-425"/>
        <w:rPr>
          <w:b/>
          <w:sz w:val="30"/>
          <w:szCs w:val="24"/>
          <w:lang w:val="it-CH"/>
        </w:rPr>
        <w:sectPr w:rsidR="003C756D" w:rsidRPr="000765DE">
          <w:type w:val="continuous"/>
          <w:pgSz w:w="11907" w:h="16839" w:code="9"/>
          <w:pgMar w:top="1236" w:right="1134" w:bottom="851" w:left="1701" w:header="680" w:footer="91" w:gutter="0"/>
          <w:cols w:space="708"/>
          <w:titlePg/>
          <w:docGrid w:linePitch="360"/>
        </w:sectPr>
      </w:pPr>
    </w:p>
    <w:p w14:paraId="4F355F00" w14:textId="11327001" w:rsidR="003C756D" w:rsidRPr="000765DE" w:rsidRDefault="000765DE">
      <w:pPr>
        <w:autoSpaceDE w:val="0"/>
        <w:autoSpaceDN w:val="0"/>
        <w:adjustRightInd w:val="0"/>
        <w:spacing w:before="360"/>
        <w:ind w:right="-425"/>
        <w:rPr>
          <w:b/>
          <w:bCs/>
          <w:snapToGrid/>
          <w:sz w:val="30"/>
          <w:szCs w:val="28"/>
          <w:lang w:val="it-CH" w:eastAsia="de-CH"/>
        </w:rPr>
      </w:pPr>
      <w:r w:rsidRPr="000765DE">
        <w:rPr>
          <w:b/>
          <w:bCs/>
          <w:noProof/>
          <w:sz w:val="30"/>
          <w:szCs w:val="28"/>
          <w:lang w:val="it-CH"/>
        </w:rPr>
        <w:lastRenderedPageBreak/>
        <w:t>Allegato</w:t>
      </w:r>
      <w:r>
        <w:rPr>
          <w:b/>
          <w:bCs/>
          <w:noProof/>
          <w:sz w:val="30"/>
          <w:szCs w:val="28"/>
          <w:lang w:val="it-CH"/>
        </w:rPr>
        <w:t> </w:t>
      </w:r>
      <w:r w:rsidRPr="000765DE">
        <w:rPr>
          <w:b/>
          <w:bCs/>
          <w:sz w:val="30"/>
          <w:szCs w:val="28"/>
          <w:lang w:val="it-CH"/>
        </w:rPr>
        <w:t>2</w:t>
      </w:r>
      <w:r w:rsidR="000733F3" w:rsidRPr="000765DE">
        <w:rPr>
          <w:b/>
          <w:bCs/>
          <w:sz w:val="30"/>
          <w:szCs w:val="28"/>
          <w:lang w:val="it-CH"/>
        </w:rPr>
        <w:t>: misure di accompagnamento riguardanti la sicurezza sul lavoro e la protezione della salute</w:t>
      </w:r>
    </w:p>
    <w:p w14:paraId="4D8A4F94" w14:textId="721BC2FB" w:rsidR="003C756D" w:rsidRPr="000765DE" w:rsidRDefault="000733F3">
      <w:pPr>
        <w:autoSpaceDE w:val="0"/>
        <w:autoSpaceDN w:val="0"/>
        <w:adjustRightInd w:val="0"/>
        <w:spacing w:before="360"/>
        <w:jc w:val="both"/>
        <w:rPr>
          <w:lang w:val="it-CH"/>
        </w:rPr>
      </w:pPr>
      <w:r w:rsidRPr="000765DE">
        <w:rPr>
          <w:lang w:val="it-CH"/>
        </w:rPr>
        <w:t>L</w:t>
      </w:r>
      <w:r w:rsidR="000765DE">
        <w:rPr>
          <w:lang w:val="it-CH"/>
        </w:rPr>
        <w:t>’</w:t>
      </w:r>
      <w:r w:rsidR="000765DE" w:rsidRPr="000765DE">
        <w:rPr>
          <w:lang w:val="it-CH"/>
        </w:rPr>
        <w:t>articolo</w:t>
      </w:r>
      <w:r w:rsidR="000765DE">
        <w:rPr>
          <w:lang w:val="it-CH"/>
        </w:rPr>
        <w:t> </w:t>
      </w:r>
      <w:r w:rsidR="000765DE" w:rsidRPr="000765DE">
        <w:rPr>
          <w:lang w:val="it-CH"/>
        </w:rPr>
        <w:t>4</w:t>
      </w:r>
      <w:r w:rsidRPr="000765DE">
        <w:rPr>
          <w:lang w:val="it-CH"/>
        </w:rPr>
        <w:t xml:space="preserve"> </w:t>
      </w:r>
      <w:r w:rsidR="000765DE" w:rsidRPr="000765DE">
        <w:rPr>
          <w:lang w:val="it-CH"/>
        </w:rPr>
        <w:t>capoverso</w:t>
      </w:r>
      <w:r w:rsidR="000765DE">
        <w:rPr>
          <w:lang w:val="it-CH"/>
        </w:rPr>
        <w:t> </w:t>
      </w:r>
      <w:r w:rsidR="000765DE" w:rsidRPr="000765DE">
        <w:rPr>
          <w:lang w:val="it-CH"/>
        </w:rPr>
        <w:t>1</w:t>
      </w:r>
      <w:r w:rsidRPr="000765DE">
        <w:rPr>
          <w:lang w:val="it-CH"/>
        </w:rPr>
        <w:t xml:space="preserve"> dell</w:t>
      </w:r>
      <w:r w:rsidR="000765DE">
        <w:rPr>
          <w:lang w:val="it-CH"/>
        </w:rPr>
        <w:t>’</w:t>
      </w:r>
      <w:r w:rsidRPr="000765DE">
        <w:rPr>
          <w:lang w:val="it-CH"/>
        </w:rPr>
        <w:t xml:space="preserve">ordinanza 5 del </w:t>
      </w:r>
      <w:r w:rsidR="000765DE" w:rsidRPr="000765DE">
        <w:rPr>
          <w:lang w:val="it-CH"/>
        </w:rPr>
        <w:t>28</w:t>
      </w:r>
      <w:r w:rsidR="000765DE">
        <w:rPr>
          <w:lang w:val="it-CH"/>
        </w:rPr>
        <w:t> </w:t>
      </w:r>
      <w:r w:rsidR="000765DE" w:rsidRPr="000765DE">
        <w:rPr>
          <w:lang w:val="it-CH"/>
        </w:rPr>
        <w:t>settembre</w:t>
      </w:r>
      <w:r w:rsidRPr="000765DE">
        <w:rPr>
          <w:lang w:val="it-CH"/>
        </w:rPr>
        <w:t xml:space="preserve"> 2007 </w:t>
      </w:r>
      <w:r w:rsidRPr="000765DE">
        <w:rPr>
          <w:rFonts w:cs="Arial"/>
          <w:lang w:val="it-CH"/>
        </w:rPr>
        <w:t>concernente la legge sul lavoro</w:t>
      </w:r>
      <w:r w:rsidRPr="000765DE">
        <w:rPr>
          <w:lang w:val="it-CH"/>
        </w:rPr>
        <w:t xml:space="preserve"> (Ordinanza sulla protezione dei giovani lavoratori, OLL 5; </w:t>
      </w:r>
      <w:r w:rsidR="000765DE" w:rsidRPr="000765DE">
        <w:rPr>
          <w:lang w:val="it-CH"/>
        </w:rPr>
        <w:t>RS</w:t>
      </w:r>
      <w:r w:rsidR="000765DE">
        <w:rPr>
          <w:lang w:val="it-CH"/>
        </w:rPr>
        <w:t> </w:t>
      </w:r>
      <w:r w:rsidR="000765DE" w:rsidRPr="000765DE">
        <w:rPr>
          <w:i/>
          <w:lang w:val="it-CH"/>
        </w:rPr>
        <w:t>8</w:t>
      </w:r>
      <w:r w:rsidRPr="000765DE">
        <w:rPr>
          <w:i/>
          <w:lang w:val="it-CH"/>
        </w:rPr>
        <w:t>22.115</w:t>
      </w:r>
      <w:r w:rsidRPr="000765DE">
        <w:rPr>
          <w:lang w:val="it-CH"/>
        </w:rPr>
        <w:t xml:space="preserve">) </w:t>
      </w:r>
      <w:r w:rsidRPr="000765DE">
        <w:rPr>
          <w:b/>
          <w:lang w:val="it-CH"/>
        </w:rPr>
        <w:t>proibisce in generale lo svolgimento di lavori pericolosi da parte dei giovani</w:t>
      </w:r>
      <w:r w:rsidRPr="000765DE">
        <w:rPr>
          <w:lang w:val="it-CH"/>
        </w:rPr>
        <w:t>. Per lavori pericolosi si intendono tutti i lavori che per la loro natura o per le condizioni nelle quali vengono eseguiti possono pregiudicare la salute, la formazione e la sicurezza dei giovani come anche il loro sviluppo psicofisico. In deroga all</w:t>
      </w:r>
      <w:r w:rsidR="000765DE">
        <w:rPr>
          <w:lang w:val="it-CH"/>
        </w:rPr>
        <w:t>’</w:t>
      </w:r>
      <w:r w:rsidR="000765DE" w:rsidRPr="000765DE">
        <w:rPr>
          <w:lang w:val="it-CH"/>
        </w:rPr>
        <w:t>articolo</w:t>
      </w:r>
      <w:r w:rsidR="000765DE">
        <w:rPr>
          <w:lang w:val="it-CH"/>
        </w:rPr>
        <w:t> </w:t>
      </w:r>
      <w:r w:rsidR="000765DE" w:rsidRPr="000765DE">
        <w:rPr>
          <w:lang w:val="it-CH"/>
        </w:rPr>
        <w:t>4</w:t>
      </w:r>
      <w:r w:rsidRPr="000765DE">
        <w:rPr>
          <w:lang w:val="it-CH"/>
        </w:rPr>
        <w:t xml:space="preserve"> </w:t>
      </w:r>
      <w:r w:rsidR="000765DE" w:rsidRPr="000765DE">
        <w:rPr>
          <w:lang w:val="it-CH"/>
        </w:rPr>
        <w:t>capoverso</w:t>
      </w:r>
      <w:r w:rsidR="000765DE">
        <w:rPr>
          <w:lang w:val="it-CH"/>
        </w:rPr>
        <w:t> </w:t>
      </w:r>
      <w:r w:rsidR="000765DE" w:rsidRPr="000765DE">
        <w:rPr>
          <w:lang w:val="it-CH"/>
        </w:rPr>
        <w:t>1</w:t>
      </w:r>
      <w:r w:rsidRPr="000765DE">
        <w:rPr>
          <w:lang w:val="it-CH"/>
        </w:rPr>
        <w:t xml:space="preserve"> OLL 5 le persone in formazione per la professione di </w:t>
      </w:r>
      <w:r w:rsidRPr="000765DE">
        <w:rPr>
          <w:color w:val="FF0000"/>
          <w:lang w:val="it-CH"/>
        </w:rPr>
        <w:t xml:space="preserve">[titolo </w:t>
      </w:r>
      <w:r w:rsidR="0091348D">
        <w:rPr>
          <w:color w:val="FF0000"/>
          <w:lang w:val="it-CH"/>
        </w:rPr>
        <w:t>protetto </w:t>
      </w:r>
      <w:r w:rsidRPr="000765DE">
        <w:rPr>
          <w:color w:val="FF0000"/>
          <w:lang w:val="it-CH"/>
        </w:rPr>
        <w:t>f]</w:t>
      </w:r>
      <w:r w:rsidR="0091348D">
        <w:rPr>
          <w:color w:val="FF0000"/>
          <w:lang w:val="it-CH"/>
        </w:rPr>
        <w:t xml:space="preserve"> </w:t>
      </w:r>
      <w:r w:rsidRPr="000765DE">
        <w:rPr>
          <w:color w:val="FF0000"/>
          <w:lang w:val="it-CH"/>
        </w:rPr>
        <w:t>/</w:t>
      </w:r>
      <w:r w:rsidR="0091348D">
        <w:rPr>
          <w:color w:val="FF0000"/>
          <w:lang w:val="it-CH"/>
        </w:rPr>
        <w:t xml:space="preserve"> </w:t>
      </w:r>
      <w:r w:rsidRPr="000765DE">
        <w:rPr>
          <w:color w:val="FF0000"/>
          <w:lang w:val="it-CH"/>
        </w:rPr>
        <w:t>[titolo</w:t>
      </w:r>
      <w:r w:rsidR="0091348D">
        <w:rPr>
          <w:color w:val="FF0000"/>
          <w:lang w:val="it-CH"/>
        </w:rPr>
        <w:t xml:space="preserve"> protetto </w:t>
      </w:r>
      <w:r w:rsidRPr="000765DE">
        <w:rPr>
          <w:color w:val="FF0000"/>
          <w:lang w:val="it-CH"/>
        </w:rPr>
        <w:t>m]</w:t>
      </w:r>
      <w:r w:rsidRPr="000765DE">
        <w:rPr>
          <w:lang w:val="it-CH"/>
        </w:rPr>
        <w:t xml:space="preserve"> possono essere impiegate a partire dai </w:t>
      </w:r>
      <w:r w:rsidR="000765DE" w:rsidRPr="000765DE">
        <w:rPr>
          <w:lang w:val="it-CH"/>
        </w:rPr>
        <w:t>15</w:t>
      </w:r>
      <w:r w:rsidR="000765DE">
        <w:rPr>
          <w:lang w:val="it-CH"/>
        </w:rPr>
        <w:t> </w:t>
      </w:r>
      <w:r w:rsidR="000765DE" w:rsidRPr="000765DE">
        <w:rPr>
          <w:lang w:val="it-CH"/>
        </w:rPr>
        <w:t>anni</w:t>
      </w:r>
      <w:r w:rsidRPr="000765DE">
        <w:rPr>
          <w:lang w:val="it-CH"/>
        </w:rPr>
        <w:t xml:space="preserve"> per i lavori pericolosi indicati sotto in conformità con il loro stato di formazione</w:t>
      </w:r>
      <w:r w:rsidR="000765DE" w:rsidRPr="000765DE">
        <w:rPr>
          <w:lang w:val="it-CH"/>
        </w:rPr>
        <w:t xml:space="preserve">, </w:t>
      </w:r>
      <w:r w:rsidRPr="000765DE">
        <w:rPr>
          <w:lang w:val="it-CH"/>
        </w:rPr>
        <w:t>purché l</w:t>
      </w:r>
      <w:r w:rsidR="000765DE">
        <w:rPr>
          <w:lang w:val="it-CH"/>
        </w:rPr>
        <w:t>’</w:t>
      </w:r>
      <w:r w:rsidRPr="000765DE">
        <w:rPr>
          <w:lang w:val="it-CH"/>
        </w:rPr>
        <w:t xml:space="preserve">azienda di tirocinio osservi le seguenti misure di accompagnamento concernenti la prevenzione. </w:t>
      </w:r>
    </w:p>
    <w:tbl>
      <w:tblPr>
        <w:tblW w:w="15224" w:type="dxa"/>
        <w:tblInd w:w="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7"/>
        <w:gridCol w:w="14147"/>
      </w:tblGrid>
      <w:tr w:rsidR="003C756D" w:rsidRPr="0023110A" w14:paraId="16BBF60A" w14:textId="77777777">
        <w:tc>
          <w:tcPr>
            <w:tcW w:w="15224" w:type="dxa"/>
            <w:gridSpan w:val="2"/>
            <w:tcBorders>
              <w:top w:val="single" w:sz="4" w:space="0" w:color="000000"/>
              <w:left w:val="single" w:sz="4" w:space="0" w:color="000000"/>
              <w:bottom w:val="single" w:sz="4" w:space="0" w:color="000000"/>
              <w:right w:val="single" w:sz="4" w:space="0" w:color="000000"/>
            </w:tcBorders>
            <w:shd w:val="clear" w:color="auto" w:fill="D9D9D9"/>
            <w:hideMark/>
          </w:tcPr>
          <w:p w14:paraId="4E1BACAB" w14:textId="501024CF" w:rsidR="003C756D" w:rsidRPr="000765DE" w:rsidRDefault="000733F3">
            <w:pPr>
              <w:autoSpaceDE w:val="0"/>
              <w:autoSpaceDN w:val="0"/>
              <w:adjustRightInd w:val="0"/>
              <w:spacing w:beforeLines="20" w:before="48" w:afterLines="20" w:after="48"/>
              <w:contextualSpacing/>
              <w:rPr>
                <w:rFonts w:eastAsia="Century Gothic" w:cs="Arial"/>
                <w:b/>
                <w:sz w:val="16"/>
                <w:szCs w:val="16"/>
                <w:lang w:val="it-CH"/>
              </w:rPr>
            </w:pPr>
            <w:r w:rsidRPr="000765DE">
              <w:rPr>
                <w:rFonts w:eastAsia="Century Gothic" w:cs="Arial"/>
                <w:b/>
                <w:szCs w:val="16"/>
                <w:lang w:val="it-CH"/>
              </w:rPr>
              <w:t>Deroghe al divieto di svolgere lavori pericolosi</w:t>
            </w:r>
            <w:r w:rsidRPr="000765DE">
              <w:rPr>
                <w:rFonts w:eastAsia="Century Gothic" w:cs="Arial"/>
                <w:szCs w:val="16"/>
                <w:lang w:val="it-CH"/>
              </w:rPr>
              <w:t xml:space="preserve"> (documento di riferimento: ordinanza del DEFR sui lavori pericolosi per i giovani; </w:t>
            </w:r>
            <w:r w:rsidR="000765DE" w:rsidRPr="000765DE">
              <w:rPr>
                <w:rFonts w:eastAsia="Century Gothic" w:cs="Arial"/>
                <w:szCs w:val="16"/>
                <w:lang w:val="it-CH"/>
              </w:rPr>
              <w:t>RS</w:t>
            </w:r>
            <w:r w:rsidR="000765DE">
              <w:rPr>
                <w:rFonts w:eastAsia="Century Gothic" w:cs="Arial"/>
                <w:szCs w:val="16"/>
                <w:lang w:val="it-CH"/>
              </w:rPr>
              <w:t> </w:t>
            </w:r>
            <w:r w:rsidR="000765DE" w:rsidRPr="000765DE">
              <w:rPr>
                <w:rFonts w:eastAsia="Century Gothic" w:cs="Arial"/>
                <w:i/>
                <w:szCs w:val="16"/>
                <w:lang w:val="it-CH"/>
              </w:rPr>
              <w:t>8</w:t>
            </w:r>
            <w:r w:rsidRPr="000765DE">
              <w:rPr>
                <w:rFonts w:eastAsia="Century Gothic" w:cs="Arial"/>
                <w:i/>
                <w:szCs w:val="16"/>
                <w:lang w:val="it-CH"/>
              </w:rPr>
              <w:t>22.115.2</w:t>
            </w:r>
            <w:r w:rsidRPr="000765DE">
              <w:rPr>
                <w:rFonts w:eastAsia="Century Gothic" w:cs="Arial"/>
                <w:szCs w:val="16"/>
                <w:lang w:val="it-CH"/>
              </w:rPr>
              <w:t>, stato: 12.01.2022</w:t>
            </w:r>
          </w:p>
        </w:tc>
      </w:tr>
      <w:tr w:rsidR="003C756D" w:rsidRPr="0023110A" w14:paraId="650F899B" w14:textId="77777777">
        <w:tc>
          <w:tcPr>
            <w:tcW w:w="107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43DA8FE9" w14:textId="77777777" w:rsidR="003C756D" w:rsidRPr="000765DE" w:rsidRDefault="000733F3">
            <w:pPr>
              <w:autoSpaceDE w:val="0"/>
              <w:autoSpaceDN w:val="0"/>
              <w:adjustRightInd w:val="0"/>
              <w:spacing w:beforeLines="20" w:before="48" w:afterLines="20" w:after="48"/>
              <w:contextualSpacing/>
              <w:jc w:val="center"/>
              <w:rPr>
                <w:rFonts w:eastAsia="Century Gothic" w:cs="Arial"/>
                <w:b/>
                <w:sz w:val="16"/>
                <w:szCs w:val="16"/>
                <w:lang w:val="it-CH"/>
              </w:rPr>
            </w:pPr>
            <w:r w:rsidRPr="000765DE">
              <w:rPr>
                <w:rFonts w:eastAsia="Century Gothic" w:cs="Arial"/>
                <w:b/>
                <w:sz w:val="16"/>
                <w:szCs w:val="16"/>
                <w:lang w:val="it-CH"/>
              </w:rPr>
              <w:t>Articolo, lettera, numero</w:t>
            </w:r>
          </w:p>
        </w:tc>
        <w:tc>
          <w:tcPr>
            <w:tcW w:w="1414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32CFB2EA" w14:textId="626F64BF" w:rsidR="003C756D" w:rsidRPr="000765DE" w:rsidRDefault="000733F3">
            <w:pPr>
              <w:autoSpaceDE w:val="0"/>
              <w:autoSpaceDN w:val="0"/>
              <w:adjustRightInd w:val="0"/>
              <w:spacing w:beforeLines="20" w:before="48" w:afterLines="20" w:after="48"/>
              <w:contextualSpacing/>
              <w:rPr>
                <w:rFonts w:eastAsia="Century Gothic" w:cs="Arial"/>
                <w:b/>
                <w:sz w:val="16"/>
                <w:szCs w:val="16"/>
                <w:lang w:val="it-CH"/>
              </w:rPr>
            </w:pPr>
            <w:r w:rsidRPr="000765DE">
              <w:rPr>
                <w:rFonts w:eastAsia="Century Gothic" w:cs="Arial"/>
                <w:b/>
                <w:sz w:val="16"/>
                <w:szCs w:val="16"/>
                <w:lang w:val="it-CH"/>
              </w:rPr>
              <w:t xml:space="preserve">Lavoro pericoloso </w:t>
            </w:r>
            <w:r w:rsidRPr="000765DE">
              <w:rPr>
                <w:rFonts w:eastAsia="Century Gothic" w:cs="Arial"/>
                <w:sz w:val="16"/>
                <w:szCs w:val="16"/>
                <w:lang w:val="it-CH"/>
              </w:rPr>
              <w:t>(definizione secondo l</w:t>
            </w:r>
            <w:r w:rsidR="000765DE">
              <w:rPr>
                <w:rFonts w:eastAsia="Century Gothic" w:cs="Arial"/>
                <w:sz w:val="16"/>
                <w:szCs w:val="16"/>
                <w:lang w:val="it-CH"/>
              </w:rPr>
              <w:t>’</w:t>
            </w:r>
            <w:r w:rsidRPr="000765DE">
              <w:rPr>
                <w:rFonts w:eastAsia="Century Gothic" w:cs="Arial"/>
                <w:sz w:val="16"/>
                <w:szCs w:val="16"/>
                <w:lang w:val="it-CH"/>
              </w:rPr>
              <w:t xml:space="preserve">ordinanza del DEFR </w:t>
            </w:r>
            <w:r w:rsidR="000765DE" w:rsidRPr="000765DE">
              <w:rPr>
                <w:rFonts w:eastAsia="Century Gothic" w:cs="Arial"/>
                <w:sz w:val="16"/>
                <w:szCs w:val="16"/>
                <w:lang w:val="it-CH"/>
              </w:rPr>
              <w:t>RS</w:t>
            </w:r>
            <w:r w:rsidR="000765DE">
              <w:rPr>
                <w:rFonts w:eastAsia="Century Gothic" w:cs="Arial"/>
                <w:sz w:val="16"/>
                <w:szCs w:val="16"/>
                <w:lang w:val="it-CH"/>
              </w:rPr>
              <w:t> </w:t>
            </w:r>
            <w:r w:rsidR="000765DE" w:rsidRPr="000765DE">
              <w:rPr>
                <w:rFonts w:eastAsia="Century Gothic" w:cs="Arial"/>
                <w:i/>
                <w:sz w:val="16"/>
                <w:szCs w:val="16"/>
                <w:lang w:val="it-CH"/>
              </w:rPr>
              <w:t>8</w:t>
            </w:r>
            <w:r w:rsidRPr="000765DE">
              <w:rPr>
                <w:rFonts w:eastAsia="Century Gothic" w:cs="Arial"/>
                <w:i/>
                <w:sz w:val="16"/>
                <w:szCs w:val="16"/>
                <w:lang w:val="it-CH"/>
              </w:rPr>
              <w:t>22.115.2</w:t>
            </w:r>
            <w:r w:rsidRPr="000765DE">
              <w:rPr>
                <w:rFonts w:eastAsia="Century Gothic" w:cs="Arial"/>
                <w:sz w:val="16"/>
                <w:szCs w:val="16"/>
                <w:lang w:val="it-CH"/>
              </w:rPr>
              <w:t>)</w:t>
            </w:r>
          </w:p>
        </w:tc>
      </w:tr>
      <w:tr w:rsidR="003C756D" w:rsidRPr="0023110A" w14:paraId="6451F182" w14:textId="77777777">
        <w:tc>
          <w:tcPr>
            <w:tcW w:w="1077" w:type="dxa"/>
            <w:tcBorders>
              <w:top w:val="single" w:sz="4" w:space="0" w:color="000000"/>
              <w:left w:val="single" w:sz="4" w:space="0" w:color="000000"/>
              <w:bottom w:val="single" w:sz="4" w:space="0" w:color="000000"/>
              <w:right w:val="single" w:sz="4" w:space="0" w:color="000000"/>
            </w:tcBorders>
          </w:tcPr>
          <w:p w14:paraId="201EEDE8" w14:textId="77777777" w:rsidR="003C756D" w:rsidRPr="000765DE" w:rsidRDefault="003C756D">
            <w:pPr>
              <w:autoSpaceDE w:val="0"/>
              <w:autoSpaceDN w:val="0"/>
              <w:adjustRightInd w:val="0"/>
              <w:spacing w:beforeLines="20" w:before="48" w:afterLines="20" w:after="48"/>
              <w:contextualSpacing/>
              <w:rPr>
                <w:rFonts w:eastAsia="Century Gothic" w:cs="Arial"/>
                <w:color w:val="000000"/>
                <w:sz w:val="16"/>
                <w:szCs w:val="16"/>
                <w:lang w:val="it-CH"/>
              </w:rPr>
            </w:pPr>
          </w:p>
          <w:p w14:paraId="5D9994A7" w14:textId="77777777" w:rsidR="003C756D" w:rsidRPr="000765DE" w:rsidRDefault="003C756D">
            <w:pPr>
              <w:autoSpaceDE w:val="0"/>
              <w:autoSpaceDN w:val="0"/>
              <w:adjustRightInd w:val="0"/>
              <w:spacing w:beforeLines="20" w:before="48" w:afterLines="20" w:after="48"/>
              <w:contextualSpacing/>
              <w:rPr>
                <w:rFonts w:eastAsia="Century Gothic" w:cs="Arial"/>
                <w:color w:val="000000"/>
                <w:sz w:val="16"/>
                <w:szCs w:val="16"/>
                <w:lang w:val="it-CH"/>
              </w:rPr>
            </w:pPr>
          </w:p>
        </w:tc>
        <w:tc>
          <w:tcPr>
            <w:tcW w:w="14147" w:type="dxa"/>
            <w:tcBorders>
              <w:top w:val="single" w:sz="4" w:space="0" w:color="000000"/>
              <w:left w:val="single" w:sz="4" w:space="0" w:color="000000"/>
              <w:bottom w:val="single" w:sz="4" w:space="0" w:color="000000"/>
              <w:right w:val="single" w:sz="4" w:space="0" w:color="000000"/>
            </w:tcBorders>
          </w:tcPr>
          <w:p w14:paraId="67E8AD6C" w14:textId="77777777" w:rsidR="003C756D" w:rsidRPr="000765DE" w:rsidRDefault="003C756D">
            <w:pPr>
              <w:autoSpaceDE w:val="0"/>
              <w:autoSpaceDN w:val="0"/>
              <w:adjustRightInd w:val="0"/>
              <w:spacing w:beforeLines="20" w:before="48" w:afterLines="20" w:after="48"/>
              <w:contextualSpacing/>
              <w:rPr>
                <w:rFonts w:eastAsia="Century Gothic" w:cs="Arial"/>
                <w:color w:val="000000"/>
                <w:sz w:val="16"/>
                <w:szCs w:val="16"/>
                <w:lang w:val="it-CH"/>
              </w:rPr>
            </w:pPr>
          </w:p>
        </w:tc>
      </w:tr>
      <w:tr w:rsidR="003C756D" w:rsidRPr="0023110A" w14:paraId="6270D339" w14:textId="77777777">
        <w:tc>
          <w:tcPr>
            <w:tcW w:w="1077" w:type="dxa"/>
            <w:tcBorders>
              <w:top w:val="single" w:sz="4" w:space="0" w:color="000000"/>
              <w:left w:val="single" w:sz="4" w:space="0" w:color="000000"/>
              <w:bottom w:val="single" w:sz="4" w:space="0" w:color="000000"/>
              <w:right w:val="single" w:sz="4" w:space="0" w:color="000000"/>
            </w:tcBorders>
          </w:tcPr>
          <w:p w14:paraId="36AAE9EF" w14:textId="77777777" w:rsidR="003C756D" w:rsidRPr="000765DE" w:rsidRDefault="003C756D">
            <w:pPr>
              <w:autoSpaceDE w:val="0"/>
              <w:autoSpaceDN w:val="0"/>
              <w:adjustRightInd w:val="0"/>
              <w:spacing w:beforeLines="20" w:before="48" w:afterLines="20" w:after="48"/>
              <w:contextualSpacing/>
              <w:rPr>
                <w:rFonts w:eastAsia="Century Gothic" w:cs="Arial"/>
                <w:color w:val="000000"/>
                <w:sz w:val="16"/>
                <w:szCs w:val="16"/>
                <w:lang w:val="it-CH"/>
              </w:rPr>
            </w:pPr>
          </w:p>
          <w:p w14:paraId="55DD4A44" w14:textId="77777777" w:rsidR="003C756D" w:rsidRPr="000765DE" w:rsidRDefault="003C756D">
            <w:pPr>
              <w:autoSpaceDE w:val="0"/>
              <w:autoSpaceDN w:val="0"/>
              <w:adjustRightInd w:val="0"/>
              <w:spacing w:beforeLines="20" w:before="48" w:afterLines="20" w:after="48"/>
              <w:contextualSpacing/>
              <w:rPr>
                <w:rFonts w:eastAsia="Century Gothic" w:cs="Arial"/>
                <w:color w:val="000000"/>
                <w:sz w:val="16"/>
                <w:szCs w:val="16"/>
                <w:lang w:val="it-CH"/>
              </w:rPr>
            </w:pPr>
          </w:p>
        </w:tc>
        <w:tc>
          <w:tcPr>
            <w:tcW w:w="14147" w:type="dxa"/>
            <w:tcBorders>
              <w:top w:val="single" w:sz="4" w:space="0" w:color="000000"/>
              <w:left w:val="single" w:sz="4" w:space="0" w:color="000000"/>
              <w:bottom w:val="single" w:sz="4" w:space="0" w:color="000000"/>
              <w:right w:val="single" w:sz="4" w:space="0" w:color="000000"/>
            </w:tcBorders>
          </w:tcPr>
          <w:p w14:paraId="257707BE" w14:textId="77777777" w:rsidR="003C756D" w:rsidRPr="000765DE" w:rsidRDefault="003C756D">
            <w:pPr>
              <w:autoSpaceDE w:val="0"/>
              <w:autoSpaceDN w:val="0"/>
              <w:adjustRightInd w:val="0"/>
              <w:spacing w:beforeLines="20" w:before="48" w:afterLines="20" w:after="48"/>
              <w:contextualSpacing/>
              <w:rPr>
                <w:rFonts w:eastAsia="Century Gothic" w:cs="Arial"/>
                <w:color w:val="000000"/>
                <w:sz w:val="16"/>
                <w:szCs w:val="16"/>
                <w:lang w:val="it-CH"/>
              </w:rPr>
            </w:pPr>
          </w:p>
        </w:tc>
      </w:tr>
      <w:tr w:rsidR="003C756D" w:rsidRPr="0023110A" w14:paraId="1CA5E4BB" w14:textId="77777777">
        <w:tc>
          <w:tcPr>
            <w:tcW w:w="1077" w:type="dxa"/>
            <w:tcBorders>
              <w:top w:val="single" w:sz="4" w:space="0" w:color="000000"/>
              <w:left w:val="single" w:sz="4" w:space="0" w:color="000000"/>
              <w:bottom w:val="single" w:sz="4" w:space="0" w:color="000000"/>
              <w:right w:val="single" w:sz="4" w:space="0" w:color="000000"/>
            </w:tcBorders>
          </w:tcPr>
          <w:p w14:paraId="1D640B53" w14:textId="77777777" w:rsidR="003C756D" w:rsidRPr="000765DE" w:rsidRDefault="003C756D">
            <w:pPr>
              <w:autoSpaceDE w:val="0"/>
              <w:autoSpaceDN w:val="0"/>
              <w:adjustRightInd w:val="0"/>
              <w:spacing w:beforeLines="20" w:before="48" w:afterLines="20" w:after="48"/>
              <w:contextualSpacing/>
              <w:rPr>
                <w:rFonts w:eastAsia="Century Gothic" w:cs="Arial"/>
                <w:color w:val="000000"/>
                <w:sz w:val="16"/>
                <w:szCs w:val="16"/>
                <w:lang w:val="it-CH"/>
              </w:rPr>
            </w:pPr>
          </w:p>
          <w:p w14:paraId="22132BEC" w14:textId="77777777" w:rsidR="003C756D" w:rsidRPr="000765DE" w:rsidRDefault="003C756D">
            <w:pPr>
              <w:autoSpaceDE w:val="0"/>
              <w:autoSpaceDN w:val="0"/>
              <w:adjustRightInd w:val="0"/>
              <w:spacing w:beforeLines="20" w:before="48" w:afterLines="20" w:after="48"/>
              <w:contextualSpacing/>
              <w:rPr>
                <w:rFonts w:eastAsia="Century Gothic" w:cs="Arial"/>
                <w:color w:val="000000"/>
                <w:sz w:val="16"/>
                <w:szCs w:val="16"/>
                <w:lang w:val="it-CH"/>
              </w:rPr>
            </w:pPr>
          </w:p>
        </w:tc>
        <w:tc>
          <w:tcPr>
            <w:tcW w:w="14147" w:type="dxa"/>
            <w:tcBorders>
              <w:top w:val="single" w:sz="4" w:space="0" w:color="000000"/>
              <w:left w:val="single" w:sz="4" w:space="0" w:color="000000"/>
              <w:bottom w:val="single" w:sz="4" w:space="0" w:color="000000"/>
              <w:right w:val="single" w:sz="4" w:space="0" w:color="000000"/>
            </w:tcBorders>
          </w:tcPr>
          <w:p w14:paraId="5488BC1F" w14:textId="77777777" w:rsidR="003C756D" w:rsidRPr="000765DE" w:rsidRDefault="003C756D">
            <w:pPr>
              <w:autoSpaceDE w:val="0"/>
              <w:autoSpaceDN w:val="0"/>
              <w:adjustRightInd w:val="0"/>
              <w:spacing w:beforeLines="20" w:before="48" w:afterLines="20" w:after="48"/>
              <w:contextualSpacing/>
              <w:rPr>
                <w:rFonts w:eastAsia="Century Gothic" w:cs="Arial"/>
                <w:color w:val="000000"/>
                <w:sz w:val="16"/>
                <w:szCs w:val="16"/>
                <w:lang w:val="it-CH"/>
              </w:rPr>
            </w:pPr>
          </w:p>
        </w:tc>
      </w:tr>
      <w:tr w:rsidR="003C756D" w:rsidRPr="0023110A" w14:paraId="73864D1E" w14:textId="77777777">
        <w:tc>
          <w:tcPr>
            <w:tcW w:w="1077" w:type="dxa"/>
            <w:tcBorders>
              <w:top w:val="single" w:sz="4" w:space="0" w:color="000000"/>
              <w:left w:val="single" w:sz="4" w:space="0" w:color="000000"/>
              <w:bottom w:val="single" w:sz="4" w:space="0" w:color="000000"/>
              <w:right w:val="single" w:sz="4" w:space="0" w:color="000000"/>
            </w:tcBorders>
          </w:tcPr>
          <w:p w14:paraId="234489E4" w14:textId="77777777" w:rsidR="003C756D" w:rsidRPr="000765DE" w:rsidRDefault="003C756D">
            <w:pPr>
              <w:autoSpaceDE w:val="0"/>
              <w:autoSpaceDN w:val="0"/>
              <w:adjustRightInd w:val="0"/>
              <w:spacing w:beforeLines="20" w:before="48" w:afterLines="20" w:after="48"/>
              <w:contextualSpacing/>
              <w:rPr>
                <w:rFonts w:eastAsia="Century Gothic" w:cs="Arial"/>
                <w:color w:val="000000"/>
                <w:sz w:val="16"/>
                <w:szCs w:val="16"/>
                <w:lang w:val="it-CH"/>
              </w:rPr>
            </w:pPr>
          </w:p>
          <w:p w14:paraId="176AACE6" w14:textId="77777777" w:rsidR="003C756D" w:rsidRPr="000765DE" w:rsidRDefault="003C756D">
            <w:pPr>
              <w:autoSpaceDE w:val="0"/>
              <w:autoSpaceDN w:val="0"/>
              <w:adjustRightInd w:val="0"/>
              <w:spacing w:beforeLines="20" w:before="48" w:afterLines="20" w:after="48"/>
              <w:contextualSpacing/>
              <w:rPr>
                <w:rFonts w:eastAsia="Century Gothic" w:cs="Arial"/>
                <w:color w:val="000000"/>
                <w:sz w:val="16"/>
                <w:szCs w:val="16"/>
                <w:lang w:val="it-CH"/>
              </w:rPr>
            </w:pPr>
          </w:p>
        </w:tc>
        <w:tc>
          <w:tcPr>
            <w:tcW w:w="14147" w:type="dxa"/>
            <w:tcBorders>
              <w:top w:val="single" w:sz="4" w:space="0" w:color="000000"/>
              <w:left w:val="single" w:sz="4" w:space="0" w:color="000000"/>
              <w:bottom w:val="single" w:sz="4" w:space="0" w:color="000000"/>
              <w:right w:val="single" w:sz="4" w:space="0" w:color="000000"/>
            </w:tcBorders>
          </w:tcPr>
          <w:p w14:paraId="7277A874" w14:textId="77777777" w:rsidR="003C756D" w:rsidRPr="000765DE" w:rsidRDefault="003C756D">
            <w:pPr>
              <w:autoSpaceDE w:val="0"/>
              <w:autoSpaceDN w:val="0"/>
              <w:adjustRightInd w:val="0"/>
              <w:spacing w:beforeLines="20" w:before="48" w:afterLines="20" w:after="48"/>
              <w:contextualSpacing/>
              <w:rPr>
                <w:rFonts w:eastAsia="Century Gothic" w:cs="Arial"/>
                <w:color w:val="000000"/>
                <w:sz w:val="16"/>
                <w:szCs w:val="16"/>
                <w:lang w:val="it-CH"/>
              </w:rPr>
            </w:pPr>
          </w:p>
        </w:tc>
      </w:tr>
    </w:tbl>
    <w:p w14:paraId="02497628" w14:textId="77777777" w:rsidR="003C756D" w:rsidRPr="000765DE" w:rsidRDefault="003C756D">
      <w:pPr>
        <w:spacing w:after="0"/>
        <w:rPr>
          <w:szCs w:val="2"/>
          <w:lang w:val="it-CH"/>
        </w:rPr>
      </w:pPr>
    </w:p>
    <w:tbl>
      <w:tblPr>
        <w:tblW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2387"/>
        <w:gridCol w:w="2268"/>
        <w:gridCol w:w="647"/>
        <w:gridCol w:w="3969"/>
        <w:gridCol w:w="771"/>
        <w:gridCol w:w="708"/>
        <w:gridCol w:w="709"/>
        <w:gridCol w:w="1559"/>
        <w:gridCol w:w="709"/>
        <w:gridCol w:w="709"/>
        <w:gridCol w:w="789"/>
      </w:tblGrid>
      <w:tr w:rsidR="003C756D" w:rsidRPr="0023110A" w14:paraId="70E5CFEC" w14:textId="77777777">
        <w:tc>
          <w:tcPr>
            <w:tcW w:w="2387" w:type="dxa"/>
            <w:vMerge w:val="restart"/>
            <w:tcBorders>
              <w:top w:val="single" w:sz="4" w:space="0" w:color="000000"/>
              <w:left w:val="single" w:sz="18" w:space="0" w:color="000000"/>
              <w:bottom w:val="single" w:sz="12" w:space="0" w:color="000000"/>
              <w:right w:val="single" w:sz="2" w:space="0" w:color="000000"/>
            </w:tcBorders>
            <w:shd w:val="clear" w:color="auto" w:fill="D9D9D9"/>
            <w:hideMark/>
          </w:tcPr>
          <w:p w14:paraId="5746928E" w14:textId="77777777" w:rsidR="003C756D" w:rsidRPr="000765DE" w:rsidRDefault="000733F3">
            <w:pPr>
              <w:autoSpaceDE w:val="0"/>
              <w:autoSpaceDN w:val="0"/>
              <w:adjustRightInd w:val="0"/>
              <w:spacing w:beforeLines="20" w:before="48" w:afterLines="20" w:after="48"/>
              <w:contextualSpacing/>
              <w:rPr>
                <w:rFonts w:eastAsia="Century Gothic" w:cs="Arial"/>
                <w:b/>
                <w:sz w:val="16"/>
                <w:szCs w:val="16"/>
                <w:lang w:val="it-CH"/>
              </w:rPr>
            </w:pPr>
            <w:r w:rsidRPr="000765DE">
              <w:rPr>
                <w:rFonts w:eastAsia="Century Gothic" w:cs="Arial"/>
                <w:b/>
                <w:sz w:val="16"/>
                <w:szCs w:val="16"/>
                <w:lang w:val="it-CH"/>
              </w:rPr>
              <w:t>Lavori pericolosi</w:t>
            </w:r>
          </w:p>
          <w:p w14:paraId="49712A01" w14:textId="77777777" w:rsidR="003C756D" w:rsidRPr="000765DE" w:rsidRDefault="000733F3">
            <w:pPr>
              <w:autoSpaceDE w:val="0"/>
              <w:autoSpaceDN w:val="0"/>
              <w:adjustRightInd w:val="0"/>
              <w:spacing w:beforeLines="20" w:before="48" w:afterLines="20" w:after="48"/>
              <w:contextualSpacing/>
              <w:rPr>
                <w:rFonts w:eastAsia="Century Gothic" w:cs="Arial"/>
                <w:b/>
                <w:sz w:val="16"/>
                <w:szCs w:val="16"/>
                <w:lang w:val="it-CH"/>
              </w:rPr>
            </w:pPr>
            <w:r w:rsidRPr="000765DE">
              <w:rPr>
                <w:rFonts w:eastAsia="Century Gothic" w:cs="Arial"/>
                <w:sz w:val="16"/>
                <w:szCs w:val="16"/>
                <w:lang w:val="it-CH"/>
              </w:rPr>
              <w:t>(sulla base delle competenze operative)</w:t>
            </w:r>
          </w:p>
        </w:tc>
        <w:tc>
          <w:tcPr>
            <w:tcW w:w="2915" w:type="dxa"/>
            <w:gridSpan w:val="2"/>
            <w:vMerge w:val="restart"/>
            <w:tcBorders>
              <w:top w:val="single" w:sz="4" w:space="0" w:color="000000"/>
              <w:left w:val="single" w:sz="2" w:space="0" w:color="000000"/>
              <w:bottom w:val="nil"/>
              <w:right w:val="single" w:sz="2" w:space="0" w:color="000000"/>
            </w:tcBorders>
            <w:shd w:val="clear" w:color="auto" w:fill="D9D9D9"/>
            <w:hideMark/>
          </w:tcPr>
          <w:p w14:paraId="15653FBC" w14:textId="77777777" w:rsidR="003C756D" w:rsidRPr="000765DE" w:rsidRDefault="000733F3">
            <w:pPr>
              <w:autoSpaceDE w:val="0"/>
              <w:autoSpaceDN w:val="0"/>
              <w:adjustRightInd w:val="0"/>
              <w:spacing w:beforeLines="20" w:before="48" w:afterLines="20" w:after="48"/>
              <w:contextualSpacing/>
              <w:rPr>
                <w:rFonts w:eastAsia="Century Gothic" w:cs="Arial"/>
                <w:b/>
                <w:sz w:val="16"/>
                <w:szCs w:val="16"/>
                <w:lang w:val="it-CH"/>
              </w:rPr>
            </w:pPr>
            <w:r w:rsidRPr="000765DE">
              <w:rPr>
                <w:rFonts w:eastAsia="Century Gothic" w:cs="Arial"/>
                <w:b/>
                <w:sz w:val="16"/>
                <w:szCs w:val="16"/>
                <w:lang w:val="it-CH"/>
              </w:rPr>
              <w:t>Pericoli</w:t>
            </w:r>
          </w:p>
        </w:tc>
        <w:tc>
          <w:tcPr>
            <w:tcW w:w="3969" w:type="dxa"/>
            <w:vMerge w:val="restart"/>
            <w:tcBorders>
              <w:top w:val="single" w:sz="4" w:space="0" w:color="000000"/>
              <w:left w:val="single" w:sz="2" w:space="0" w:color="000000"/>
              <w:bottom w:val="single" w:sz="12" w:space="0" w:color="000000"/>
              <w:right w:val="single" w:sz="18" w:space="0" w:color="000000"/>
            </w:tcBorders>
            <w:shd w:val="clear" w:color="auto" w:fill="D9D9D9"/>
            <w:hideMark/>
          </w:tcPr>
          <w:p w14:paraId="684ABAD4" w14:textId="7B9F5021" w:rsidR="003C756D" w:rsidRPr="000765DE" w:rsidRDefault="000733F3">
            <w:pPr>
              <w:autoSpaceDE w:val="0"/>
              <w:autoSpaceDN w:val="0"/>
              <w:adjustRightInd w:val="0"/>
              <w:spacing w:beforeLines="20" w:before="48" w:afterLines="20" w:after="48"/>
              <w:contextualSpacing/>
              <w:rPr>
                <w:rFonts w:eastAsia="Century Gothic" w:cs="Arial"/>
                <w:b/>
                <w:sz w:val="16"/>
                <w:szCs w:val="16"/>
                <w:lang w:val="it-CH"/>
              </w:rPr>
            </w:pPr>
            <w:r w:rsidRPr="000765DE">
              <w:rPr>
                <w:rFonts w:eastAsia="Century Gothic" w:cs="Arial"/>
                <w:b/>
                <w:sz w:val="16"/>
                <w:szCs w:val="16"/>
                <w:lang w:val="it-CH"/>
              </w:rPr>
              <w:t>Temi di prevenzione per la formazione/i corsi, l</w:t>
            </w:r>
            <w:r w:rsidR="000765DE">
              <w:rPr>
                <w:rFonts w:eastAsia="Century Gothic" w:cs="Arial"/>
                <w:b/>
                <w:sz w:val="16"/>
                <w:szCs w:val="16"/>
                <w:lang w:val="it-CH"/>
              </w:rPr>
              <w:t>’</w:t>
            </w:r>
            <w:r w:rsidRPr="000765DE">
              <w:rPr>
                <w:rFonts w:eastAsia="Century Gothic" w:cs="Arial"/>
                <w:b/>
                <w:sz w:val="16"/>
                <w:szCs w:val="16"/>
                <w:lang w:val="it-CH"/>
              </w:rPr>
              <w:t>istruzione e la sorveglianza</w:t>
            </w:r>
          </w:p>
        </w:tc>
        <w:tc>
          <w:tcPr>
            <w:tcW w:w="5954" w:type="dxa"/>
            <w:gridSpan w:val="7"/>
            <w:tcBorders>
              <w:top w:val="single" w:sz="4" w:space="0" w:color="000000"/>
              <w:left w:val="single" w:sz="18" w:space="0" w:color="000000"/>
              <w:bottom w:val="nil"/>
              <w:right w:val="single" w:sz="18" w:space="0" w:color="000000"/>
            </w:tcBorders>
            <w:shd w:val="clear" w:color="auto" w:fill="D9D9D9"/>
            <w:hideMark/>
          </w:tcPr>
          <w:p w14:paraId="15EE4550" w14:textId="77777777" w:rsidR="003C756D" w:rsidRPr="000765DE" w:rsidRDefault="000733F3">
            <w:pPr>
              <w:autoSpaceDE w:val="0"/>
              <w:autoSpaceDN w:val="0"/>
              <w:adjustRightInd w:val="0"/>
              <w:spacing w:beforeLines="20" w:before="48" w:afterLines="20" w:after="48"/>
              <w:contextualSpacing/>
              <w:rPr>
                <w:rFonts w:eastAsia="Century Gothic" w:cs="Arial"/>
                <w:b/>
                <w:color w:val="000000"/>
                <w:sz w:val="16"/>
                <w:szCs w:val="16"/>
                <w:lang w:val="it-CH"/>
              </w:rPr>
            </w:pPr>
            <w:r w:rsidRPr="000765DE">
              <w:rPr>
                <w:rFonts w:eastAsia="Century Gothic" w:cs="Arial"/>
                <w:b/>
                <w:color w:val="000000"/>
                <w:sz w:val="16"/>
                <w:szCs w:val="16"/>
                <w:lang w:val="it-CH"/>
              </w:rPr>
              <w:t>Misure di accompagnamento attuate dagli specialisti</w:t>
            </w:r>
            <w:r w:rsidRPr="000765DE">
              <w:rPr>
                <w:rStyle w:val="Funotenzeichen"/>
                <w:rFonts w:eastAsia="Century Gothic" w:cs="Arial"/>
                <w:b/>
                <w:color w:val="000000"/>
                <w:sz w:val="16"/>
                <w:szCs w:val="16"/>
                <w:lang w:val="it-CH"/>
              </w:rPr>
              <w:footnoteReference w:id="2"/>
            </w:r>
            <w:r w:rsidRPr="000765DE">
              <w:rPr>
                <w:rFonts w:eastAsia="Century Gothic" w:cs="Arial"/>
                <w:b/>
                <w:color w:val="000000"/>
                <w:sz w:val="16"/>
                <w:szCs w:val="16"/>
                <w:lang w:val="it-CH"/>
              </w:rPr>
              <w:t xml:space="preserve"> in azienda</w:t>
            </w:r>
          </w:p>
        </w:tc>
      </w:tr>
      <w:tr w:rsidR="003C756D" w:rsidRPr="0023110A" w14:paraId="2D5A248A" w14:textId="77777777">
        <w:tc>
          <w:tcPr>
            <w:tcW w:w="2387" w:type="dxa"/>
            <w:vMerge/>
            <w:tcBorders>
              <w:top w:val="single" w:sz="4" w:space="0" w:color="000000"/>
              <w:left w:val="single" w:sz="18" w:space="0" w:color="000000"/>
              <w:bottom w:val="single" w:sz="12" w:space="0" w:color="000000"/>
              <w:right w:val="single" w:sz="2" w:space="0" w:color="000000"/>
            </w:tcBorders>
            <w:vAlign w:val="center"/>
            <w:hideMark/>
          </w:tcPr>
          <w:p w14:paraId="3B6683FA" w14:textId="77777777" w:rsidR="003C756D" w:rsidRPr="000765DE" w:rsidRDefault="003C756D">
            <w:pPr>
              <w:spacing w:after="0"/>
              <w:rPr>
                <w:rFonts w:eastAsia="Century Gothic" w:cs="Arial"/>
                <w:b/>
                <w:sz w:val="16"/>
                <w:szCs w:val="16"/>
                <w:lang w:val="it-CH"/>
              </w:rPr>
            </w:pPr>
          </w:p>
        </w:tc>
        <w:tc>
          <w:tcPr>
            <w:tcW w:w="3562" w:type="dxa"/>
            <w:gridSpan w:val="2"/>
            <w:vMerge/>
            <w:tcBorders>
              <w:top w:val="single" w:sz="4" w:space="0" w:color="000000"/>
              <w:left w:val="single" w:sz="2" w:space="0" w:color="000000"/>
              <w:bottom w:val="nil"/>
              <w:right w:val="single" w:sz="2" w:space="0" w:color="000000"/>
            </w:tcBorders>
            <w:vAlign w:val="center"/>
            <w:hideMark/>
          </w:tcPr>
          <w:p w14:paraId="66E1CF61" w14:textId="77777777" w:rsidR="003C756D" w:rsidRPr="000765DE" w:rsidRDefault="003C756D">
            <w:pPr>
              <w:spacing w:after="0"/>
              <w:rPr>
                <w:rFonts w:eastAsia="Century Gothic" w:cs="Arial"/>
                <w:b/>
                <w:sz w:val="16"/>
                <w:szCs w:val="16"/>
                <w:lang w:val="it-CH"/>
              </w:rPr>
            </w:pPr>
          </w:p>
        </w:tc>
        <w:tc>
          <w:tcPr>
            <w:tcW w:w="3969" w:type="dxa"/>
            <w:vMerge/>
            <w:tcBorders>
              <w:top w:val="single" w:sz="4" w:space="0" w:color="000000"/>
              <w:left w:val="single" w:sz="2" w:space="0" w:color="000000"/>
              <w:bottom w:val="single" w:sz="12" w:space="0" w:color="000000"/>
              <w:right w:val="single" w:sz="18" w:space="0" w:color="000000"/>
            </w:tcBorders>
            <w:vAlign w:val="center"/>
            <w:hideMark/>
          </w:tcPr>
          <w:p w14:paraId="7FDDB9F7" w14:textId="77777777" w:rsidR="003C756D" w:rsidRPr="000765DE" w:rsidRDefault="003C756D">
            <w:pPr>
              <w:spacing w:after="0"/>
              <w:rPr>
                <w:rFonts w:eastAsia="Century Gothic" w:cs="Arial"/>
                <w:b/>
                <w:sz w:val="16"/>
                <w:szCs w:val="16"/>
                <w:lang w:val="it-CH"/>
              </w:rPr>
            </w:pPr>
          </w:p>
        </w:tc>
        <w:tc>
          <w:tcPr>
            <w:tcW w:w="2188" w:type="dxa"/>
            <w:gridSpan w:val="3"/>
            <w:tcBorders>
              <w:top w:val="nil"/>
              <w:left w:val="single" w:sz="18" w:space="0" w:color="000000"/>
              <w:bottom w:val="nil"/>
              <w:right w:val="single" w:sz="2" w:space="0" w:color="000000"/>
            </w:tcBorders>
            <w:shd w:val="clear" w:color="auto" w:fill="D9D9D9"/>
            <w:hideMark/>
          </w:tcPr>
          <w:p w14:paraId="783430FD" w14:textId="77777777" w:rsidR="003C756D" w:rsidRPr="000765DE" w:rsidRDefault="000733F3">
            <w:pPr>
              <w:spacing w:beforeLines="20" w:before="48" w:afterLines="20" w:after="48"/>
              <w:rPr>
                <w:rFonts w:eastAsia="Century Gothic" w:cs="Arial"/>
                <w:color w:val="000000"/>
                <w:sz w:val="16"/>
                <w:szCs w:val="16"/>
                <w:lang w:val="it-CH"/>
              </w:rPr>
            </w:pPr>
            <w:r w:rsidRPr="000765DE">
              <w:rPr>
                <w:rFonts w:eastAsia="Century Gothic" w:cs="Arial"/>
                <w:color w:val="000000"/>
                <w:sz w:val="16"/>
                <w:szCs w:val="16"/>
                <w:lang w:val="it-CH"/>
              </w:rPr>
              <w:t xml:space="preserve">Formazione/corsi per le </w:t>
            </w:r>
            <w:r w:rsidRPr="000765DE">
              <w:rPr>
                <w:rFonts w:eastAsia="Century Gothic" w:cs="Arial"/>
                <w:color w:val="000000"/>
                <w:sz w:val="16"/>
                <w:szCs w:val="16"/>
                <w:lang w:val="it-CH"/>
              </w:rPr>
              <w:br/>
              <w:t>persone in formazione</w:t>
            </w:r>
          </w:p>
        </w:tc>
        <w:tc>
          <w:tcPr>
            <w:tcW w:w="1559" w:type="dxa"/>
            <w:vMerge w:val="restart"/>
            <w:tcBorders>
              <w:top w:val="nil"/>
              <w:left w:val="single" w:sz="2" w:space="0" w:color="000000"/>
              <w:bottom w:val="single" w:sz="12" w:space="0" w:color="000000"/>
              <w:right w:val="single" w:sz="2" w:space="0" w:color="000000"/>
            </w:tcBorders>
            <w:shd w:val="clear" w:color="auto" w:fill="D9D9D9"/>
            <w:hideMark/>
          </w:tcPr>
          <w:p w14:paraId="05484849" w14:textId="77777777" w:rsidR="003C756D" w:rsidRPr="000765DE" w:rsidRDefault="000733F3">
            <w:pPr>
              <w:spacing w:beforeLines="20" w:before="48" w:afterLines="20" w:after="48"/>
              <w:rPr>
                <w:rFonts w:eastAsia="Century Gothic" w:cs="Arial"/>
                <w:color w:val="000000"/>
                <w:sz w:val="16"/>
                <w:szCs w:val="16"/>
                <w:lang w:val="it-CH"/>
              </w:rPr>
            </w:pPr>
            <w:r w:rsidRPr="000765DE">
              <w:rPr>
                <w:rFonts w:eastAsia="Century Gothic" w:cs="Arial"/>
                <w:color w:val="000000"/>
                <w:sz w:val="16"/>
                <w:szCs w:val="16"/>
                <w:lang w:val="it-CH"/>
              </w:rPr>
              <w:t>Istruzione delle persone in formazione</w:t>
            </w:r>
          </w:p>
        </w:tc>
        <w:tc>
          <w:tcPr>
            <w:tcW w:w="2207" w:type="dxa"/>
            <w:gridSpan w:val="3"/>
            <w:tcBorders>
              <w:top w:val="nil"/>
              <w:left w:val="single" w:sz="2" w:space="0" w:color="000000"/>
              <w:bottom w:val="nil"/>
              <w:right w:val="single" w:sz="18" w:space="0" w:color="000000"/>
            </w:tcBorders>
            <w:shd w:val="clear" w:color="auto" w:fill="D9D9D9"/>
            <w:hideMark/>
          </w:tcPr>
          <w:p w14:paraId="4109BB10" w14:textId="77777777" w:rsidR="003C756D" w:rsidRPr="000765DE" w:rsidRDefault="000733F3">
            <w:pPr>
              <w:autoSpaceDE w:val="0"/>
              <w:autoSpaceDN w:val="0"/>
              <w:adjustRightInd w:val="0"/>
              <w:spacing w:beforeLines="20" w:before="48" w:afterLines="20" w:after="48"/>
              <w:contextualSpacing/>
              <w:rPr>
                <w:rFonts w:eastAsia="Century Gothic" w:cs="Arial"/>
                <w:color w:val="000000"/>
                <w:sz w:val="16"/>
                <w:szCs w:val="16"/>
                <w:lang w:val="it-CH"/>
              </w:rPr>
            </w:pPr>
            <w:r w:rsidRPr="000765DE">
              <w:rPr>
                <w:rFonts w:eastAsia="Century Gothic" w:cs="Arial"/>
                <w:color w:val="000000"/>
                <w:sz w:val="16"/>
                <w:szCs w:val="16"/>
                <w:lang w:val="it-CH"/>
              </w:rPr>
              <w:t>Sorveglianza delle persone in formazione</w:t>
            </w:r>
          </w:p>
        </w:tc>
      </w:tr>
      <w:tr w:rsidR="003C756D" w:rsidRPr="000765DE" w14:paraId="6692A8FF" w14:textId="77777777">
        <w:trPr>
          <w:trHeight w:val="64"/>
        </w:trPr>
        <w:tc>
          <w:tcPr>
            <w:tcW w:w="2387" w:type="dxa"/>
            <w:vMerge/>
            <w:tcBorders>
              <w:top w:val="single" w:sz="4" w:space="0" w:color="000000"/>
              <w:left w:val="single" w:sz="18" w:space="0" w:color="000000"/>
              <w:bottom w:val="single" w:sz="12" w:space="0" w:color="000000"/>
              <w:right w:val="single" w:sz="2" w:space="0" w:color="000000"/>
            </w:tcBorders>
            <w:vAlign w:val="center"/>
            <w:hideMark/>
          </w:tcPr>
          <w:p w14:paraId="76387FCC" w14:textId="77777777" w:rsidR="003C756D" w:rsidRPr="000765DE" w:rsidRDefault="003C756D">
            <w:pPr>
              <w:spacing w:after="0"/>
              <w:rPr>
                <w:rFonts w:eastAsia="Century Gothic" w:cs="Arial"/>
                <w:b/>
                <w:sz w:val="16"/>
                <w:szCs w:val="16"/>
                <w:lang w:val="it-CH"/>
              </w:rPr>
            </w:pPr>
          </w:p>
        </w:tc>
        <w:tc>
          <w:tcPr>
            <w:tcW w:w="2268" w:type="dxa"/>
            <w:tcBorders>
              <w:top w:val="nil"/>
              <w:left w:val="single" w:sz="2" w:space="0" w:color="000000"/>
              <w:bottom w:val="single" w:sz="12" w:space="0" w:color="000000"/>
              <w:right w:val="single" w:sz="2" w:space="0" w:color="000000"/>
            </w:tcBorders>
            <w:shd w:val="clear" w:color="auto" w:fill="D9D9D9"/>
          </w:tcPr>
          <w:p w14:paraId="708BA1C1" w14:textId="77777777" w:rsidR="003C756D" w:rsidRPr="000765DE" w:rsidRDefault="003C756D">
            <w:pPr>
              <w:autoSpaceDE w:val="0"/>
              <w:autoSpaceDN w:val="0"/>
              <w:adjustRightInd w:val="0"/>
              <w:spacing w:beforeLines="20" w:before="48" w:afterLines="20" w:after="48"/>
              <w:contextualSpacing/>
              <w:rPr>
                <w:rFonts w:eastAsia="Century Gothic" w:cs="Arial"/>
                <w:color w:val="0070C0"/>
                <w:sz w:val="16"/>
                <w:szCs w:val="16"/>
                <w:lang w:val="it-CH"/>
              </w:rPr>
            </w:pPr>
          </w:p>
        </w:tc>
        <w:tc>
          <w:tcPr>
            <w:tcW w:w="647" w:type="dxa"/>
            <w:tcBorders>
              <w:top w:val="nil"/>
              <w:left w:val="single" w:sz="2" w:space="0" w:color="000000"/>
              <w:bottom w:val="single" w:sz="12" w:space="0" w:color="000000"/>
              <w:right w:val="single" w:sz="2" w:space="0" w:color="000000"/>
            </w:tcBorders>
            <w:shd w:val="clear" w:color="auto" w:fill="D9D9D9"/>
            <w:hideMark/>
          </w:tcPr>
          <w:p w14:paraId="37C951A4" w14:textId="77777777" w:rsidR="003C756D" w:rsidRPr="000765DE" w:rsidRDefault="000733F3">
            <w:pPr>
              <w:autoSpaceDE w:val="0"/>
              <w:autoSpaceDN w:val="0"/>
              <w:adjustRightInd w:val="0"/>
              <w:spacing w:beforeLines="20" w:before="48" w:afterLines="20" w:after="48"/>
              <w:contextualSpacing/>
              <w:rPr>
                <w:rFonts w:eastAsia="Century Gothic" w:cs="Arial"/>
                <w:color w:val="0070C0"/>
                <w:sz w:val="12"/>
                <w:szCs w:val="16"/>
                <w:lang w:val="it-CH"/>
              </w:rPr>
            </w:pPr>
            <w:r w:rsidRPr="000765DE">
              <w:rPr>
                <w:rFonts w:eastAsia="Century Gothic" w:cs="Arial"/>
                <w:b/>
                <w:sz w:val="12"/>
                <w:szCs w:val="16"/>
                <w:lang w:val="it-CH"/>
              </w:rPr>
              <w:t>Articolo</w:t>
            </w:r>
            <w:r w:rsidRPr="000765DE">
              <w:rPr>
                <w:rStyle w:val="Funotenzeichen"/>
                <w:rFonts w:eastAsia="Century Gothic" w:cs="Arial"/>
                <w:b/>
                <w:sz w:val="12"/>
                <w:szCs w:val="16"/>
                <w:lang w:val="it-CH"/>
              </w:rPr>
              <w:footnoteReference w:id="3"/>
            </w:r>
          </w:p>
        </w:tc>
        <w:tc>
          <w:tcPr>
            <w:tcW w:w="3969" w:type="dxa"/>
            <w:vMerge/>
            <w:tcBorders>
              <w:top w:val="single" w:sz="4" w:space="0" w:color="000000"/>
              <w:left w:val="single" w:sz="2" w:space="0" w:color="000000"/>
              <w:bottom w:val="single" w:sz="12" w:space="0" w:color="000000"/>
              <w:right w:val="single" w:sz="18" w:space="0" w:color="000000"/>
            </w:tcBorders>
            <w:vAlign w:val="center"/>
            <w:hideMark/>
          </w:tcPr>
          <w:p w14:paraId="414DC30A" w14:textId="77777777" w:rsidR="003C756D" w:rsidRPr="000765DE" w:rsidRDefault="003C756D">
            <w:pPr>
              <w:spacing w:after="0"/>
              <w:rPr>
                <w:rFonts w:eastAsia="Century Gothic" w:cs="Arial"/>
                <w:b/>
                <w:sz w:val="16"/>
                <w:szCs w:val="16"/>
                <w:lang w:val="it-CH"/>
              </w:rPr>
            </w:pPr>
          </w:p>
        </w:tc>
        <w:tc>
          <w:tcPr>
            <w:tcW w:w="771" w:type="dxa"/>
            <w:tcBorders>
              <w:top w:val="nil"/>
              <w:left w:val="single" w:sz="18" w:space="0" w:color="000000"/>
              <w:bottom w:val="single" w:sz="12" w:space="0" w:color="000000"/>
              <w:right w:val="single" w:sz="2" w:space="0" w:color="000000"/>
            </w:tcBorders>
            <w:shd w:val="clear" w:color="auto" w:fill="D9D9D9"/>
            <w:hideMark/>
          </w:tcPr>
          <w:p w14:paraId="5F4034E4" w14:textId="77777777" w:rsidR="003C756D" w:rsidRPr="000765DE" w:rsidRDefault="000733F3">
            <w:pPr>
              <w:autoSpaceDE w:val="0"/>
              <w:autoSpaceDN w:val="0"/>
              <w:adjustRightInd w:val="0"/>
              <w:spacing w:beforeLines="20" w:before="48" w:afterLines="20" w:after="48"/>
              <w:contextualSpacing/>
              <w:rPr>
                <w:rFonts w:eastAsia="Century Gothic" w:cs="Arial"/>
                <w:color w:val="000000"/>
                <w:sz w:val="12"/>
                <w:szCs w:val="16"/>
                <w:lang w:val="it-CH"/>
              </w:rPr>
            </w:pPr>
            <w:r w:rsidRPr="000765DE">
              <w:rPr>
                <w:rFonts w:eastAsia="Century Gothic" w:cs="Arial"/>
                <w:color w:val="000000"/>
                <w:sz w:val="12"/>
                <w:szCs w:val="16"/>
                <w:lang w:val="it-CH"/>
              </w:rPr>
              <w:t>Formazione in azienda</w:t>
            </w:r>
          </w:p>
        </w:tc>
        <w:tc>
          <w:tcPr>
            <w:tcW w:w="708" w:type="dxa"/>
            <w:tcBorders>
              <w:top w:val="nil"/>
              <w:left w:val="single" w:sz="2" w:space="0" w:color="000000"/>
              <w:bottom w:val="single" w:sz="12" w:space="0" w:color="000000"/>
              <w:right w:val="single" w:sz="2" w:space="0" w:color="000000"/>
            </w:tcBorders>
            <w:shd w:val="clear" w:color="auto" w:fill="D9D9D9"/>
            <w:hideMark/>
          </w:tcPr>
          <w:p w14:paraId="3D39FC00" w14:textId="77777777" w:rsidR="003C756D" w:rsidRPr="000765DE" w:rsidRDefault="000733F3">
            <w:pPr>
              <w:autoSpaceDE w:val="0"/>
              <w:autoSpaceDN w:val="0"/>
              <w:adjustRightInd w:val="0"/>
              <w:spacing w:beforeLines="20" w:before="48" w:afterLines="20" w:after="48"/>
              <w:contextualSpacing/>
              <w:rPr>
                <w:rFonts w:eastAsia="Century Gothic" w:cs="Arial"/>
                <w:color w:val="000000"/>
                <w:sz w:val="12"/>
                <w:szCs w:val="16"/>
                <w:lang w:val="it-CH"/>
              </w:rPr>
            </w:pPr>
            <w:r w:rsidRPr="000765DE">
              <w:rPr>
                <w:rFonts w:eastAsia="Century Gothic" w:cs="Arial"/>
                <w:color w:val="000000"/>
                <w:sz w:val="12"/>
                <w:szCs w:val="16"/>
                <w:lang w:val="it-CH"/>
              </w:rPr>
              <w:t>Supporto CI</w:t>
            </w:r>
          </w:p>
        </w:tc>
        <w:tc>
          <w:tcPr>
            <w:tcW w:w="709" w:type="dxa"/>
            <w:tcBorders>
              <w:top w:val="nil"/>
              <w:left w:val="single" w:sz="2" w:space="0" w:color="000000"/>
              <w:bottom w:val="single" w:sz="12" w:space="0" w:color="000000"/>
              <w:right w:val="single" w:sz="2" w:space="0" w:color="000000"/>
            </w:tcBorders>
            <w:shd w:val="clear" w:color="auto" w:fill="D9D9D9"/>
            <w:hideMark/>
          </w:tcPr>
          <w:p w14:paraId="7485586D" w14:textId="77777777" w:rsidR="003C756D" w:rsidRPr="000765DE" w:rsidRDefault="000733F3">
            <w:pPr>
              <w:autoSpaceDE w:val="0"/>
              <w:autoSpaceDN w:val="0"/>
              <w:adjustRightInd w:val="0"/>
              <w:spacing w:beforeLines="20" w:before="48" w:afterLines="20" w:after="48"/>
              <w:contextualSpacing/>
              <w:rPr>
                <w:rFonts w:eastAsia="Century Gothic" w:cs="Arial"/>
                <w:color w:val="000000"/>
                <w:sz w:val="12"/>
                <w:szCs w:val="16"/>
                <w:lang w:val="it-CH"/>
              </w:rPr>
            </w:pPr>
            <w:r w:rsidRPr="000765DE">
              <w:rPr>
                <w:rFonts w:eastAsia="Century Gothic" w:cs="Arial"/>
                <w:color w:val="000000"/>
                <w:sz w:val="12"/>
                <w:szCs w:val="16"/>
                <w:lang w:val="it-CH"/>
              </w:rPr>
              <w:t>Supporto SP</w:t>
            </w:r>
          </w:p>
        </w:tc>
        <w:tc>
          <w:tcPr>
            <w:tcW w:w="1559" w:type="dxa"/>
            <w:vMerge/>
            <w:tcBorders>
              <w:top w:val="nil"/>
              <w:left w:val="single" w:sz="2" w:space="0" w:color="000000"/>
              <w:bottom w:val="single" w:sz="12" w:space="0" w:color="000000"/>
              <w:right w:val="single" w:sz="2" w:space="0" w:color="000000"/>
            </w:tcBorders>
            <w:vAlign w:val="center"/>
            <w:hideMark/>
          </w:tcPr>
          <w:p w14:paraId="3A9E31ED" w14:textId="77777777" w:rsidR="003C756D" w:rsidRPr="000765DE" w:rsidRDefault="003C756D">
            <w:pPr>
              <w:spacing w:after="0"/>
              <w:rPr>
                <w:rFonts w:eastAsia="Century Gothic" w:cs="Arial"/>
                <w:color w:val="000000"/>
                <w:sz w:val="16"/>
                <w:szCs w:val="16"/>
                <w:lang w:val="it-CH"/>
              </w:rPr>
            </w:pPr>
          </w:p>
        </w:tc>
        <w:tc>
          <w:tcPr>
            <w:tcW w:w="709" w:type="dxa"/>
            <w:tcBorders>
              <w:top w:val="nil"/>
              <w:left w:val="single" w:sz="2" w:space="0" w:color="000000"/>
              <w:bottom w:val="single" w:sz="12" w:space="0" w:color="000000"/>
              <w:right w:val="single" w:sz="2" w:space="0" w:color="000000"/>
            </w:tcBorders>
            <w:shd w:val="clear" w:color="auto" w:fill="D9D9D9"/>
            <w:hideMark/>
          </w:tcPr>
          <w:p w14:paraId="61EE3354" w14:textId="77777777" w:rsidR="003C756D" w:rsidRPr="000765DE" w:rsidRDefault="000733F3">
            <w:pPr>
              <w:autoSpaceDE w:val="0"/>
              <w:autoSpaceDN w:val="0"/>
              <w:adjustRightInd w:val="0"/>
              <w:spacing w:beforeLines="20" w:before="48" w:afterLines="20" w:after="48"/>
              <w:contextualSpacing/>
              <w:rPr>
                <w:rFonts w:eastAsia="Century Gothic" w:cs="Arial"/>
                <w:color w:val="000000"/>
                <w:sz w:val="12"/>
                <w:szCs w:val="16"/>
                <w:lang w:val="it-CH"/>
              </w:rPr>
            </w:pPr>
            <w:r w:rsidRPr="000765DE">
              <w:rPr>
                <w:rFonts w:eastAsia="Century Gothic" w:cs="Arial"/>
                <w:color w:val="000000"/>
                <w:sz w:val="12"/>
                <w:szCs w:val="16"/>
                <w:lang w:val="it-CH"/>
              </w:rPr>
              <w:t>Costante</w:t>
            </w:r>
          </w:p>
        </w:tc>
        <w:tc>
          <w:tcPr>
            <w:tcW w:w="709" w:type="dxa"/>
            <w:tcBorders>
              <w:top w:val="nil"/>
              <w:left w:val="single" w:sz="2" w:space="0" w:color="000000"/>
              <w:bottom w:val="single" w:sz="12" w:space="0" w:color="000000"/>
              <w:right w:val="single" w:sz="2" w:space="0" w:color="000000"/>
            </w:tcBorders>
            <w:shd w:val="clear" w:color="auto" w:fill="D9D9D9"/>
            <w:hideMark/>
          </w:tcPr>
          <w:p w14:paraId="0A33FC61" w14:textId="77777777" w:rsidR="003C756D" w:rsidRPr="000765DE" w:rsidRDefault="000733F3">
            <w:pPr>
              <w:autoSpaceDE w:val="0"/>
              <w:autoSpaceDN w:val="0"/>
              <w:adjustRightInd w:val="0"/>
              <w:spacing w:beforeLines="20" w:before="48" w:afterLines="20" w:after="48"/>
              <w:contextualSpacing/>
              <w:rPr>
                <w:rFonts w:eastAsia="Century Gothic" w:cs="Arial"/>
                <w:color w:val="000000"/>
                <w:sz w:val="12"/>
                <w:szCs w:val="16"/>
                <w:lang w:val="it-CH"/>
              </w:rPr>
            </w:pPr>
            <w:r w:rsidRPr="000765DE">
              <w:rPr>
                <w:rFonts w:eastAsia="Century Gothic" w:cs="Arial"/>
                <w:color w:val="000000"/>
                <w:sz w:val="12"/>
                <w:szCs w:val="16"/>
                <w:lang w:val="it-CH"/>
              </w:rPr>
              <w:t>Frequente</w:t>
            </w:r>
          </w:p>
        </w:tc>
        <w:tc>
          <w:tcPr>
            <w:tcW w:w="789" w:type="dxa"/>
            <w:tcBorders>
              <w:top w:val="nil"/>
              <w:left w:val="single" w:sz="2" w:space="0" w:color="000000"/>
              <w:bottom w:val="single" w:sz="12" w:space="0" w:color="000000"/>
              <w:right w:val="single" w:sz="18" w:space="0" w:color="000000"/>
            </w:tcBorders>
            <w:shd w:val="clear" w:color="auto" w:fill="D9D9D9"/>
            <w:hideMark/>
          </w:tcPr>
          <w:p w14:paraId="0765C712" w14:textId="77777777" w:rsidR="003C756D" w:rsidRPr="000765DE" w:rsidRDefault="000733F3">
            <w:pPr>
              <w:autoSpaceDE w:val="0"/>
              <w:autoSpaceDN w:val="0"/>
              <w:adjustRightInd w:val="0"/>
              <w:spacing w:beforeLines="20" w:before="48" w:afterLines="20" w:after="48"/>
              <w:contextualSpacing/>
              <w:rPr>
                <w:rFonts w:eastAsia="Century Gothic" w:cs="Arial"/>
                <w:color w:val="000000"/>
                <w:sz w:val="12"/>
                <w:szCs w:val="16"/>
                <w:lang w:val="it-CH"/>
              </w:rPr>
            </w:pPr>
            <w:r w:rsidRPr="000765DE">
              <w:rPr>
                <w:rFonts w:eastAsia="Century Gothic" w:cs="Arial"/>
                <w:color w:val="000000"/>
                <w:sz w:val="12"/>
                <w:szCs w:val="16"/>
                <w:lang w:val="it-CH"/>
              </w:rPr>
              <w:t>Occasionale</w:t>
            </w:r>
          </w:p>
        </w:tc>
      </w:tr>
      <w:tr w:rsidR="003C756D" w:rsidRPr="000765DE" w14:paraId="54B57760" w14:textId="77777777">
        <w:tc>
          <w:tcPr>
            <w:tcW w:w="2387" w:type="dxa"/>
            <w:tcBorders>
              <w:top w:val="single" w:sz="12" w:space="0" w:color="000000"/>
              <w:left w:val="single" w:sz="18" w:space="0" w:color="000000"/>
              <w:bottom w:val="single" w:sz="2" w:space="0" w:color="000000"/>
              <w:right w:val="single" w:sz="2" w:space="0" w:color="000000"/>
            </w:tcBorders>
          </w:tcPr>
          <w:p w14:paraId="236A25F7" w14:textId="77777777" w:rsidR="003C756D" w:rsidRPr="000765DE" w:rsidRDefault="003C756D">
            <w:pPr>
              <w:autoSpaceDE w:val="0"/>
              <w:autoSpaceDN w:val="0"/>
              <w:adjustRightInd w:val="0"/>
              <w:spacing w:beforeLines="20" w:before="48" w:afterLines="20" w:after="48"/>
              <w:contextualSpacing/>
              <w:rPr>
                <w:rFonts w:eastAsia="Century Gothic" w:cs="Arial"/>
                <w:color w:val="000000"/>
                <w:sz w:val="16"/>
                <w:szCs w:val="16"/>
                <w:lang w:val="it-CH"/>
              </w:rPr>
            </w:pPr>
          </w:p>
          <w:p w14:paraId="3A3F3AB7" w14:textId="77777777" w:rsidR="003C756D" w:rsidRPr="000765DE" w:rsidRDefault="003C756D">
            <w:pPr>
              <w:autoSpaceDE w:val="0"/>
              <w:autoSpaceDN w:val="0"/>
              <w:adjustRightInd w:val="0"/>
              <w:spacing w:beforeLines="20" w:before="48" w:afterLines="20" w:after="48"/>
              <w:contextualSpacing/>
              <w:rPr>
                <w:rFonts w:eastAsia="Century Gothic" w:cs="Arial"/>
                <w:color w:val="000000"/>
                <w:sz w:val="16"/>
                <w:szCs w:val="16"/>
                <w:lang w:val="it-CH"/>
              </w:rPr>
            </w:pPr>
          </w:p>
        </w:tc>
        <w:tc>
          <w:tcPr>
            <w:tcW w:w="2268" w:type="dxa"/>
            <w:tcBorders>
              <w:top w:val="single" w:sz="12" w:space="0" w:color="000000"/>
              <w:left w:val="single" w:sz="2" w:space="0" w:color="000000"/>
              <w:bottom w:val="single" w:sz="2" w:space="0" w:color="000000"/>
              <w:right w:val="single" w:sz="2" w:space="0" w:color="000000"/>
            </w:tcBorders>
            <w:shd w:val="clear" w:color="auto" w:fill="FFFFFF"/>
          </w:tcPr>
          <w:p w14:paraId="26BC4AFC" w14:textId="77777777" w:rsidR="003C756D" w:rsidRPr="000765DE" w:rsidRDefault="003C756D">
            <w:pPr>
              <w:spacing w:beforeLines="20" w:before="48" w:afterLines="20" w:after="48"/>
              <w:ind w:left="170"/>
              <w:rPr>
                <w:rFonts w:cs="Arial"/>
                <w:sz w:val="16"/>
                <w:szCs w:val="16"/>
                <w:lang w:val="it-CH"/>
              </w:rPr>
            </w:pPr>
          </w:p>
        </w:tc>
        <w:tc>
          <w:tcPr>
            <w:tcW w:w="647" w:type="dxa"/>
            <w:tcBorders>
              <w:top w:val="single" w:sz="12" w:space="0" w:color="000000"/>
              <w:left w:val="single" w:sz="2" w:space="0" w:color="000000"/>
              <w:bottom w:val="single" w:sz="2" w:space="0" w:color="000000"/>
              <w:right w:val="single" w:sz="2" w:space="0" w:color="000000"/>
            </w:tcBorders>
            <w:shd w:val="clear" w:color="auto" w:fill="FFFFFF"/>
          </w:tcPr>
          <w:p w14:paraId="20956A7C" w14:textId="77777777" w:rsidR="003C756D" w:rsidRPr="000765DE" w:rsidRDefault="003C756D">
            <w:pPr>
              <w:autoSpaceDE w:val="0"/>
              <w:autoSpaceDN w:val="0"/>
              <w:adjustRightInd w:val="0"/>
              <w:spacing w:beforeLines="20" w:before="48" w:afterLines="20" w:after="48"/>
              <w:contextualSpacing/>
              <w:rPr>
                <w:rFonts w:eastAsia="Century Gothic" w:cs="Arial"/>
                <w:color w:val="000000"/>
                <w:sz w:val="16"/>
                <w:szCs w:val="16"/>
                <w:lang w:val="it-CH"/>
              </w:rPr>
            </w:pPr>
          </w:p>
        </w:tc>
        <w:tc>
          <w:tcPr>
            <w:tcW w:w="3969" w:type="dxa"/>
            <w:tcBorders>
              <w:top w:val="single" w:sz="12" w:space="0" w:color="000000"/>
              <w:left w:val="single" w:sz="2" w:space="0" w:color="000000"/>
              <w:bottom w:val="single" w:sz="2" w:space="0" w:color="000000"/>
              <w:right w:val="single" w:sz="18" w:space="0" w:color="000000"/>
            </w:tcBorders>
          </w:tcPr>
          <w:p w14:paraId="1F22CEB9" w14:textId="77777777" w:rsidR="003C756D" w:rsidRPr="000765DE" w:rsidRDefault="003C756D">
            <w:pPr>
              <w:spacing w:beforeLines="20" w:before="48" w:afterLines="20" w:after="48"/>
              <w:rPr>
                <w:rFonts w:eastAsia="Century Gothic" w:cs="Arial"/>
                <w:color w:val="000000"/>
                <w:sz w:val="16"/>
                <w:szCs w:val="16"/>
                <w:lang w:val="it-CH"/>
              </w:rPr>
            </w:pPr>
          </w:p>
        </w:tc>
        <w:tc>
          <w:tcPr>
            <w:tcW w:w="771" w:type="dxa"/>
            <w:tcBorders>
              <w:top w:val="single" w:sz="12" w:space="0" w:color="000000"/>
              <w:left w:val="single" w:sz="18" w:space="0" w:color="000000"/>
              <w:bottom w:val="single" w:sz="2" w:space="0" w:color="000000"/>
              <w:right w:val="single" w:sz="2" w:space="0" w:color="000000"/>
            </w:tcBorders>
          </w:tcPr>
          <w:p w14:paraId="1561411D" w14:textId="77777777" w:rsidR="003C756D" w:rsidRPr="000765DE" w:rsidRDefault="003C756D">
            <w:pPr>
              <w:autoSpaceDE w:val="0"/>
              <w:autoSpaceDN w:val="0"/>
              <w:adjustRightInd w:val="0"/>
              <w:spacing w:beforeLines="20" w:before="48" w:afterLines="20" w:after="48"/>
              <w:contextualSpacing/>
              <w:rPr>
                <w:rFonts w:eastAsia="Century Gothic" w:cs="Arial"/>
                <w:color w:val="000000"/>
                <w:sz w:val="16"/>
                <w:szCs w:val="16"/>
                <w:lang w:val="it-CH"/>
              </w:rPr>
            </w:pPr>
          </w:p>
        </w:tc>
        <w:tc>
          <w:tcPr>
            <w:tcW w:w="708" w:type="dxa"/>
            <w:tcBorders>
              <w:top w:val="single" w:sz="12" w:space="0" w:color="000000"/>
              <w:left w:val="single" w:sz="2" w:space="0" w:color="000000"/>
              <w:bottom w:val="single" w:sz="2" w:space="0" w:color="000000"/>
              <w:right w:val="single" w:sz="2" w:space="0" w:color="000000"/>
            </w:tcBorders>
          </w:tcPr>
          <w:p w14:paraId="4F0BA7F6" w14:textId="77777777" w:rsidR="003C756D" w:rsidRPr="000765DE" w:rsidRDefault="003C756D">
            <w:pPr>
              <w:autoSpaceDE w:val="0"/>
              <w:autoSpaceDN w:val="0"/>
              <w:adjustRightInd w:val="0"/>
              <w:spacing w:beforeLines="20" w:before="48" w:afterLines="20" w:after="48"/>
              <w:contextualSpacing/>
              <w:rPr>
                <w:rFonts w:eastAsia="Century Gothic" w:cs="Arial"/>
                <w:color w:val="000000"/>
                <w:sz w:val="16"/>
                <w:szCs w:val="16"/>
                <w:lang w:val="it-CH"/>
              </w:rPr>
            </w:pPr>
          </w:p>
        </w:tc>
        <w:tc>
          <w:tcPr>
            <w:tcW w:w="709" w:type="dxa"/>
            <w:tcBorders>
              <w:top w:val="single" w:sz="12" w:space="0" w:color="000000"/>
              <w:left w:val="single" w:sz="2" w:space="0" w:color="000000"/>
              <w:bottom w:val="single" w:sz="2" w:space="0" w:color="000000"/>
              <w:right w:val="single" w:sz="2" w:space="0" w:color="000000"/>
            </w:tcBorders>
          </w:tcPr>
          <w:p w14:paraId="0D376B93" w14:textId="77777777" w:rsidR="003C756D" w:rsidRPr="000765DE" w:rsidRDefault="003C756D">
            <w:pPr>
              <w:autoSpaceDE w:val="0"/>
              <w:autoSpaceDN w:val="0"/>
              <w:adjustRightInd w:val="0"/>
              <w:spacing w:beforeLines="20" w:before="48" w:afterLines="20" w:after="48"/>
              <w:contextualSpacing/>
              <w:rPr>
                <w:rFonts w:eastAsia="Century Gothic" w:cs="Arial"/>
                <w:color w:val="000000"/>
                <w:sz w:val="16"/>
                <w:szCs w:val="16"/>
                <w:lang w:val="it-CH"/>
              </w:rPr>
            </w:pPr>
          </w:p>
        </w:tc>
        <w:tc>
          <w:tcPr>
            <w:tcW w:w="1559" w:type="dxa"/>
            <w:tcBorders>
              <w:top w:val="single" w:sz="12" w:space="0" w:color="000000"/>
              <w:left w:val="single" w:sz="2" w:space="0" w:color="000000"/>
              <w:bottom w:val="single" w:sz="2" w:space="0" w:color="000000"/>
              <w:right w:val="single" w:sz="2" w:space="0" w:color="000000"/>
            </w:tcBorders>
          </w:tcPr>
          <w:p w14:paraId="2226ACC3" w14:textId="77777777" w:rsidR="003C756D" w:rsidRPr="000765DE" w:rsidRDefault="003C756D">
            <w:pPr>
              <w:autoSpaceDE w:val="0"/>
              <w:autoSpaceDN w:val="0"/>
              <w:adjustRightInd w:val="0"/>
              <w:spacing w:beforeLines="20" w:before="48" w:afterLines="20" w:after="48"/>
              <w:contextualSpacing/>
              <w:rPr>
                <w:rFonts w:eastAsia="Century Gothic" w:cs="Arial"/>
                <w:color w:val="000000"/>
                <w:sz w:val="16"/>
                <w:szCs w:val="16"/>
                <w:lang w:val="it-CH"/>
              </w:rPr>
            </w:pPr>
          </w:p>
        </w:tc>
        <w:tc>
          <w:tcPr>
            <w:tcW w:w="709" w:type="dxa"/>
            <w:tcBorders>
              <w:top w:val="single" w:sz="12" w:space="0" w:color="000000"/>
              <w:left w:val="single" w:sz="2" w:space="0" w:color="000000"/>
              <w:bottom w:val="single" w:sz="2" w:space="0" w:color="000000"/>
              <w:right w:val="single" w:sz="2" w:space="0" w:color="000000"/>
            </w:tcBorders>
          </w:tcPr>
          <w:p w14:paraId="40BE7DD2" w14:textId="77777777" w:rsidR="003C756D" w:rsidRPr="000765DE" w:rsidRDefault="003C756D">
            <w:pPr>
              <w:autoSpaceDE w:val="0"/>
              <w:autoSpaceDN w:val="0"/>
              <w:adjustRightInd w:val="0"/>
              <w:spacing w:beforeLines="20" w:before="48" w:afterLines="20" w:after="48"/>
              <w:contextualSpacing/>
              <w:rPr>
                <w:rFonts w:eastAsia="Century Gothic" w:cs="Arial"/>
                <w:color w:val="000000"/>
                <w:sz w:val="16"/>
                <w:szCs w:val="16"/>
                <w:lang w:val="it-CH"/>
              </w:rPr>
            </w:pPr>
          </w:p>
        </w:tc>
        <w:tc>
          <w:tcPr>
            <w:tcW w:w="709" w:type="dxa"/>
            <w:tcBorders>
              <w:top w:val="single" w:sz="12" w:space="0" w:color="000000"/>
              <w:left w:val="single" w:sz="2" w:space="0" w:color="000000"/>
              <w:bottom w:val="single" w:sz="2" w:space="0" w:color="000000"/>
              <w:right w:val="single" w:sz="2" w:space="0" w:color="000000"/>
            </w:tcBorders>
          </w:tcPr>
          <w:p w14:paraId="66EDB7FB" w14:textId="77777777" w:rsidR="003C756D" w:rsidRPr="000765DE" w:rsidRDefault="003C756D">
            <w:pPr>
              <w:autoSpaceDE w:val="0"/>
              <w:autoSpaceDN w:val="0"/>
              <w:adjustRightInd w:val="0"/>
              <w:spacing w:beforeLines="20" w:before="48" w:afterLines="20" w:after="48"/>
              <w:contextualSpacing/>
              <w:rPr>
                <w:rFonts w:eastAsia="Century Gothic" w:cs="Arial"/>
                <w:color w:val="000000"/>
                <w:sz w:val="16"/>
                <w:szCs w:val="16"/>
                <w:lang w:val="it-CH"/>
              </w:rPr>
            </w:pPr>
          </w:p>
        </w:tc>
        <w:tc>
          <w:tcPr>
            <w:tcW w:w="789" w:type="dxa"/>
            <w:tcBorders>
              <w:top w:val="single" w:sz="12" w:space="0" w:color="000000"/>
              <w:left w:val="single" w:sz="2" w:space="0" w:color="000000"/>
              <w:bottom w:val="single" w:sz="2" w:space="0" w:color="000000"/>
              <w:right w:val="single" w:sz="18" w:space="0" w:color="000000"/>
            </w:tcBorders>
          </w:tcPr>
          <w:p w14:paraId="48B7F817" w14:textId="77777777" w:rsidR="003C756D" w:rsidRPr="000765DE" w:rsidRDefault="003C756D">
            <w:pPr>
              <w:autoSpaceDE w:val="0"/>
              <w:autoSpaceDN w:val="0"/>
              <w:adjustRightInd w:val="0"/>
              <w:spacing w:beforeLines="20" w:before="48" w:afterLines="20" w:after="48"/>
              <w:contextualSpacing/>
              <w:rPr>
                <w:rFonts w:eastAsia="Century Gothic" w:cs="Arial"/>
                <w:color w:val="000000"/>
                <w:sz w:val="16"/>
                <w:szCs w:val="16"/>
                <w:lang w:val="it-CH"/>
              </w:rPr>
            </w:pPr>
          </w:p>
        </w:tc>
      </w:tr>
      <w:tr w:rsidR="003C756D" w:rsidRPr="000765DE" w14:paraId="26E7171B" w14:textId="77777777">
        <w:tc>
          <w:tcPr>
            <w:tcW w:w="2387" w:type="dxa"/>
            <w:tcBorders>
              <w:top w:val="single" w:sz="2" w:space="0" w:color="000000"/>
              <w:left w:val="single" w:sz="18" w:space="0" w:color="000000"/>
              <w:bottom w:val="single" w:sz="2" w:space="0" w:color="000000"/>
              <w:right w:val="single" w:sz="2" w:space="0" w:color="000000"/>
            </w:tcBorders>
          </w:tcPr>
          <w:p w14:paraId="50B182BA" w14:textId="77777777" w:rsidR="003C756D" w:rsidRPr="000765DE" w:rsidRDefault="003C756D">
            <w:pPr>
              <w:autoSpaceDE w:val="0"/>
              <w:autoSpaceDN w:val="0"/>
              <w:adjustRightInd w:val="0"/>
              <w:spacing w:beforeLines="20" w:before="48" w:afterLines="20" w:after="48"/>
              <w:contextualSpacing/>
              <w:rPr>
                <w:rFonts w:eastAsia="Century Gothic" w:cs="Arial"/>
                <w:color w:val="000000"/>
                <w:sz w:val="16"/>
                <w:szCs w:val="16"/>
                <w:lang w:val="it-CH"/>
              </w:rPr>
            </w:pPr>
          </w:p>
          <w:p w14:paraId="44F10624" w14:textId="77777777" w:rsidR="003C756D" w:rsidRPr="000765DE" w:rsidRDefault="003C756D">
            <w:pPr>
              <w:autoSpaceDE w:val="0"/>
              <w:autoSpaceDN w:val="0"/>
              <w:adjustRightInd w:val="0"/>
              <w:spacing w:beforeLines="20" w:before="48" w:afterLines="20" w:after="48"/>
              <w:contextualSpacing/>
              <w:rPr>
                <w:rFonts w:eastAsia="Century Gothic" w:cs="Arial"/>
                <w:color w:val="000000"/>
                <w:sz w:val="16"/>
                <w:szCs w:val="16"/>
                <w:lang w:val="it-CH"/>
              </w:rPr>
            </w:pPr>
          </w:p>
        </w:tc>
        <w:tc>
          <w:tcPr>
            <w:tcW w:w="2268" w:type="dxa"/>
            <w:tcBorders>
              <w:top w:val="single" w:sz="2" w:space="0" w:color="000000"/>
              <w:left w:val="single" w:sz="2" w:space="0" w:color="000000"/>
              <w:bottom w:val="single" w:sz="2" w:space="0" w:color="000000"/>
              <w:right w:val="single" w:sz="2" w:space="0" w:color="000000"/>
            </w:tcBorders>
            <w:shd w:val="clear" w:color="auto" w:fill="FFFFFF"/>
          </w:tcPr>
          <w:p w14:paraId="6D85747C" w14:textId="77777777" w:rsidR="003C756D" w:rsidRPr="000765DE" w:rsidRDefault="003C756D">
            <w:pPr>
              <w:spacing w:beforeLines="20" w:before="48" w:afterLines="20" w:after="48"/>
              <w:ind w:left="170"/>
              <w:rPr>
                <w:rFonts w:cs="Arial"/>
                <w:sz w:val="16"/>
                <w:szCs w:val="16"/>
                <w:lang w:val="it-CH"/>
              </w:rPr>
            </w:pPr>
          </w:p>
        </w:tc>
        <w:tc>
          <w:tcPr>
            <w:tcW w:w="647" w:type="dxa"/>
            <w:tcBorders>
              <w:top w:val="single" w:sz="2" w:space="0" w:color="000000"/>
              <w:left w:val="single" w:sz="2" w:space="0" w:color="000000"/>
              <w:bottom w:val="single" w:sz="2" w:space="0" w:color="000000"/>
              <w:right w:val="single" w:sz="2" w:space="0" w:color="000000"/>
            </w:tcBorders>
            <w:shd w:val="clear" w:color="auto" w:fill="FFFFFF"/>
          </w:tcPr>
          <w:p w14:paraId="33D297FB" w14:textId="77777777" w:rsidR="003C756D" w:rsidRPr="000765DE" w:rsidRDefault="003C756D">
            <w:pPr>
              <w:autoSpaceDE w:val="0"/>
              <w:autoSpaceDN w:val="0"/>
              <w:adjustRightInd w:val="0"/>
              <w:spacing w:beforeLines="20" w:before="48" w:afterLines="20" w:after="48"/>
              <w:contextualSpacing/>
              <w:rPr>
                <w:rFonts w:eastAsia="Century Gothic" w:cs="Arial"/>
                <w:color w:val="000000"/>
                <w:sz w:val="16"/>
                <w:szCs w:val="16"/>
                <w:lang w:val="it-CH"/>
              </w:rPr>
            </w:pPr>
          </w:p>
        </w:tc>
        <w:tc>
          <w:tcPr>
            <w:tcW w:w="3969" w:type="dxa"/>
            <w:tcBorders>
              <w:top w:val="single" w:sz="2" w:space="0" w:color="000000"/>
              <w:left w:val="single" w:sz="2" w:space="0" w:color="000000"/>
              <w:bottom w:val="single" w:sz="2" w:space="0" w:color="000000"/>
              <w:right w:val="single" w:sz="18" w:space="0" w:color="000000"/>
            </w:tcBorders>
          </w:tcPr>
          <w:p w14:paraId="311D576B" w14:textId="77777777" w:rsidR="003C756D" w:rsidRPr="000765DE" w:rsidRDefault="003C756D">
            <w:pPr>
              <w:spacing w:beforeLines="20" w:before="48" w:afterLines="20" w:after="48"/>
              <w:rPr>
                <w:rFonts w:eastAsia="Century Gothic" w:cs="Arial"/>
                <w:color w:val="000000"/>
                <w:sz w:val="16"/>
                <w:szCs w:val="16"/>
                <w:lang w:val="it-CH"/>
              </w:rPr>
            </w:pPr>
          </w:p>
        </w:tc>
        <w:tc>
          <w:tcPr>
            <w:tcW w:w="771" w:type="dxa"/>
            <w:tcBorders>
              <w:top w:val="single" w:sz="2" w:space="0" w:color="000000"/>
              <w:left w:val="single" w:sz="18" w:space="0" w:color="000000"/>
              <w:bottom w:val="single" w:sz="2" w:space="0" w:color="000000"/>
              <w:right w:val="single" w:sz="2" w:space="0" w:color="000000"/>
            </w:tcBorders>
          </w:tcPr>
          <w:p w14:paraId="4DAF788A" w14:textId="77777777" w:rsidR="003C756D" w:rsidRPr="000765DE" w:rsidRDefault="003C756D">
            <w:pPr>
              <w:autoSpaceDE w:val="0"/>
              <w:autoSpaceDN w:val="0"/>
              <w:adjustRightInd w:val="0"/>
              <w:spacing w:beforeLines="20" w:before="48" w:afterLines="20" w:after="48"/>
              <w:contextualSpacing/>
              <w:rPr>
                <w:rFonts w:eastAsia="Century Gothic" w:cs="Arial"/>
                <w:color w:val="000000"/>
                <w:sz w:val="16"/>
                <w:szCs w:val="16"/>
                <w:lang w:val="it-CH"/>
              </w:rPr>
            </w:pPr>
          </w:p>
        </w:tc>
        <w:tc>
          <w:tcPr>
            <w:tcW w:w="708" w:type="dxa"/>
            <w:tcBorders>
              <w:top w:val="single" w:sz="2" w:space="0" w:color="000000"/>
              <w:left w:val="single" w:sz="2" w:space="0" w:color="000000"/>
              <w:bottom w:val="single" w:sz="2" w:space="0" w:color="000000"/>
              <w:right w:val="single" w:sz="2" w:space="0" w:color="000000"/>
            </w:tcBorders>
          </w:tcPr>
          <w:p w14:paraId="5FB029B6" w14:textId="77777777" w:rsidR="003C756D" w:rsidRPr="000765DE" w:rsidRDefault="003C756D">
            <w:pPr>
              <w:autoSpaceDE w:val="0"/>
              <w:autoSpaceDN w:val="0"/>
              <w:adjustRightInd w:val="0"/>
              <w:spacing w:beforeLines="20" w:before="48" w:afterLines="20" w:after="48"/>
              <w:contextualSpacing/>
              <w:rPr>
                <w:rFonts w:eastAsia="Century Gothic" w:cs="Arial"/>
                <w:color w:val="000000"/>
                <w:sz w:val="16"/>
                <w:szCs w:val="16"/>
                <w:lang w:val="it-CH"/>
              </w:rPr>
            </w:pPr>
          </w:p>
        </w:tc>
        <w:tc>
          <w:tcPr>
            <w:tcW w:w="709" w:type="dxa"/>
            <w:tcBorders>
              <w:top w:val="single" w:sz="2" w:space="0" w:color="000000"/>
              <w:left w:val="single" w:sz="2" w:space="0" w:color="000000"/>
              <w:bottom w:val="single" w:sz="2" w:space="0" w:color="000000"/>
              <w:right w:val="single" w:sz="2" w:space="0" w:color="000000"/>
            </w:tcBorders>
          </w:tcPr>
          <w:p w14:paraId="043D1452" w14:textId="77777777" w:rsidR="003C756D" w:rsidRPr="000765DE" w:rsidRDefault="003C756D">
            <w:pPr>
              <w:autoSpaceDE w:val="0"/>
              <w:autoSpaceDN w:val="0"/>
              <w:adjustRightInd w:val="0"/>
              <w:spacing w:beforeLines="20" w:before="48" w:afterLines="20" w:after="48"/>
              <w:contextualSpacing/>
              <w:rPr>
                <w:rFonts w:eastAsia="Century Gothic" w:cs="Arial"/>
                <w:color w:val="000000"/>
                <w:sz w:val="16"/>
                <w:szCs w:val="16"/>
                <w:lang w:val="it-CH"/>
              </w:rPr>
            </w:pPr>
          </w:p>
        </w:tc>
        <w:tc>
          <w:tcPr>
            <w:tcW w:w="1559" w:type="dxa"/>
            <w:tcBorders>
              <w:top w:val="single" w:sz="2" w:space="0" w:color="000000"/>
              <w:left w:val="single" w:sz="2" w:space="0" w:color="000000"/>
              <w:bottom w:val="single" w:sz="2" w:space="0" w:color="000000"/>
              <w:right w:val="single" w:sz="2" w:space="0" w:color="000000"/>
            </w:tcBorders>
          </w:tcPr>
          <w:p w14:paraId="3641422A" w14:textId="77777777" w:rsidR="003C756D" w:rsidRPr="000765DE" w:rsidRDefault="003C756D">
            <w:pPr>
              <w:autoSpaceDE w:val="0"/>
              <w:autoSpaceDN w:val="0"/>
              <w:adjustRightInd w:val="0"/>
              <w:spacing w:beforeLines="20" w:before="48" w:afterLines="20" w:after="48"/>
              <w:contextualSpacing/>
              <w:rPr>
                <w:rFonts w:eastAsia="Century Gothic" w:cs="Arial"/>
                <w:color w:val="000000"/>
                <w:sz w:val="16"/>
                <w:szCs w:val="16"/>
                <w:lang w:val="it-CH"/>
              </w:rPr>
            </w:pPr>
          </w:p>
        </w:tc>
        <w:tc>
          <w:tcPr>
            <w:tcW w:w="709" w:type="dxa"/>
            <w:tcBorders>
              <w:top w:val="single" w:sz="2" w:space="0" w:color="000000"/>
              <w:left w:val="single" w:sz="2" w:space="0" w:color="000000"/>
              <w:bottom w:val="single" w:sz="2" w:space="0" w:color="000000"/>
              <w:right w:val="single" w:sz="2" w:space="0" w:color="000000"/>
            </w:tcBorders>
          </w:tcPr>
          <w:p w14:paraId="00941DD4" w14:textId="77777777" w:rsidR="003C756D" w:rsidRPr="000765DE" w:rsidRDefault="003C756D">
            <w:pPr>
              <w:autoSpaceDE w:val="0"/>
              <w:autoSpaceDN w:val="0"/>
              <w:adjustRightInd w:val="0"/>
              <w:spacing w:beforeLines="20" w:before="48" w:afterLines="20" w:after="48"/>
              <w:contextualSpacing/>
              <w:rPr>
                <w:rFonts w:eastAsia="Century Gothic" w:cs="Arial"/>
                <w:color w:val="000000"/>
                <w:sz w:val="16"/>
                <w:szCs w:val="16"/>
                <w:lang w:val="it-CH"/>
              </w:rPr>
            </w:pPr>
          </w:p>
        </w:tc>
        <w:tc>
          <w:tcPr>
            <w:tcW w:w="709" w:type="dxa"/>
            <w:tcBorders>
              <w:top w:val="single" w:sz="2" w:space="0" w:color="000000"/>
              <w:left w:val="single" w:sz="2" w:space="0" w:color="000000"/>
              <w:bottom w:val="single" w:sz="2" w:space="0" w:color="000000"/>
              <w:right w:val="single" w:sz="2" w:space="0" w:color="000000"/>
            </w:tcBorders>
          </w:tcPr>
          <w:p w14:paraId="4D48F5F4" w14:textId="77777777" w:rsidR="003C756D" w:rsidRPr="000765DE" w:rsidRDefault="003C756D">
            <w:pPr>
              <w:autoSpaceDE w:val="0"/>
              <w:autoSpaceDN w:val="0"/>
              <w:adjustRightInd w:val="0"/>
              <w:spacing w:beforeLines="20" w:before="48" w:afterLines="20" w:after="48"/>
              <w:contextualSpacing/>
              <w:rPr>
                <w:rFonts w:eastAsia="Century Gothic" w:cs="Arial"/>
                <w:color w:val="000000"/>
                <w:sz w:val="16"/>
                <w:szCs w:val="16"/>
                <w:lang w:val="it-CH"/>
              </w:rPr>
            </w:pPr>
          </w:p>
        </w:tc>
        <w:tc>
          <w:tcPr>
            <w:tcW w:w="789" w:type="dxa"/>
            <w:tcBorders>
              <w:top w:val="single" w:sz="2" w:space="0" w:color="000000"/>
              <w:left w:val="single" w:sz="2" w:space="0" w:color="000000"/>
              <w:bottom w:val="single" w:sz="2" w:space="0" w:color="000000"/>
              <w:right w:val="single" w:sz="18" w:space="0" w:color="000000"/>
            </w:tcBorders>
          </w:tcPr>
          <w:p w14:paraId="0310645E" w14:textId="77777777" w:rsidR="003C756D" w:rsidRPr="000765DE" w:rsidRDefault="003C756D">
            <w:pPr>
              <w:autoSpaceDE w:val="0"/>
              <w:autoSpaceDN w:val="0"/>
              <w:adjustRightInd w:val="0"/>
              <w:spacing w:beforeLines="20" w:before="48" w:afterLines="20" w:after="48"/>
              <w:contextualSpacing/>
              <w:rPr>
                <w:rFonts w:eastAsia="Century Gothic" w:cs="Arial"/>
                <w:color w:val="000000"/>
                <w:sz w:val="16"/>
                <w:szCs w:val="16"/>
                <w:lang w:val="it-CH"/>
              </w:rPr>
            </w:pPr>
          </w:p>
        </w:tc>
      </w:tr>
      <w:tr w:rsidR="003C756D" w:rsidRPr="000765DE" w14:paraId="533DED2C" w14:textId="77777777">
        <w:tc>
          <w:tcPr>
            <w:tcW w:w="2387" w:type="dxa"/>
            <w:tcBorders>
              <w:top w:val="single" w:sz="2" w:space="0" w:color="000000"/>
              <w:left w:val="single" w:sz="18" w:space="0" w:color="000000"/>
              <w:bottom w:val="single" w:sz="2" w:space="0" w:color="000000"/>
              <w:right w:val="single" w:sz="2" w:space="0" w:color="000000"/>
            </w:tcBorders>
          </w:tcPr>
          <w:p w14:paraId="0A6E400E" w14:textId="77777777" w:rsidR="003C756D" w:rsidRPr="000765DE" w:rsidRDefault="003C756D">
            <w:pPr>
              <w:autoSpaceDE w:val="0"/>
              <w:autoSpaceDN w:val="0"/>
              <w:adjustRightInd w:val="0"/>
              <w:spacing w:beforeLines="20" w:before="48" w:afterLines="20" w:after="48"/>
              <w:contextualSpacing/>
              <w:rPr>
                <w:rFonts w:eastAsia="Century Gothic" w:cs="Arial"/>
                <w:color w:val="000000"/>
                <w:sz w:val="16"/>
                <w:szCs w:val="16"/>
                <w:lang w:val="it-CH"/>
              </w:rPr>
            </w:pPr>
          </w:p>
          <w:p w14:paraId="429C0A04" w14:textId="77777777" w:rsidR="003C756D" w:rsidRPr="000765DE" w:rsidRDefault="003C756D">
            <w:pPr>
              <w:autoSpaceDE w:val="0"/>
              <w:autoSpaceDN w:val="0"/>
              <w:adjustRightInd w:val="0"/>
              <w:spacing w:beforeLines="20" w:before="48" w:afterLines="20" w:after="48"/>
              <w:contextualSpacing/>
              <w:rPr>
                <w:rFonts w:eastAsia="Century Gothic" w:cs="Arial"/>
                <w:color w:val="000000"/>
                <w:sz w:val="16"/>
                <w:szCs w:val="16"/>
                <w:lang w:val="it-CH"/>
              </w:rPr>
            </w:pPr>
          </w:p>
        </w:tc>
        <w:tc>
          <w:tcPr>
            <w:tcW w:w="2268" w:type="dxa"/>
            <w:tcBorders>
              <w:top w:val="single" w:sz="2" w:space="0" w:color="000000"/>
              <w:left w:val="single" w:sz="2" w:space="0" w:color="000000"/>
              <w:bottom w:val="single" w:sz="2" w:space="0" w:color="000000"/>
              <w:right w:val="single" w:sz="2" w:space="0" w:color="000000"/>
            </w:tcBorders>
            <w:shd w:val="clear" w:color="auto" w:fill="FFFFFF"/>
          </w:tcPr>
          <w:p w14:paraId="77390661" w14:textId="77777777" w:rsidR="003C756D" w:rsidRPr="000765DE" w:rsidRDefault="003C756D">
            <w:pPr>
              <w:spacing w:beforeLines="20" w:before="48" w:afterLines="20" w:after="48"/>
              <w:ind w:left="170"/>
              <w:rPr>
                <w:rFonts w:cs="Arial"/>
                <w:sz w:val="16"/>
                <w:szCs w:val="16"/>
                <w:lang w:val="it-CH"/>
              </w:rPr>
            </w:pPr>
          </w:p>
        </w:tc>
        <w:tc>
          <w:tcPr>
            <w:tcW w:w="647" w:type="dxa"/>
            <w:tcBorders>
              <w:top w:val="single" w:sz="2" w:space="0" w:color="000000"/>
              <w:left w:val="single" w:sz="2" w:space="0" w:color="000000"/>
              <w:bottom w:val="single" w:sz="2" w:space="0" w:color="000000"/>
              <w:right w:val="single" w:sz="2" w:space="0" w:color="000000"/>
            </w:tcBorders>
            <w:shd w:val="clear" w:color="auto" w:fill="FFFFFF"/>
          </w:tcPr>
          <w:p w14:paraId="61B6A9A7" w14:textId="77777777" w:rsidR="003C756D" w:rsidRPr="000765DE" w:rsidRDefault="003C756D">
            <w:pPr>
              <w:autoSpaceDE w:val="0"/>
              <w:autoSpaceDN w:val="0"/>
              <w:adjustRightInd w:val="0"/>
              <w:spacing w:beforeLines="20" w:before="48" w:afterLines="20" w:after="48"/>
              <w:contextualSpacing/>
              <w:rPr>
                <w:rFonts w:eastAsia="Century Gothic" w:cs="Arial"/>
                <w:color w:val="000000"/>
                <w:sz w:val="16"/>
                <w:szCs w:val="16"/>
                <w:lang w:val="it-CH"/>
              </w:rPr>
            </w:pPr>
          </w:p>
        </w:tc>
        <w:tc>
          <w:tcPr>
            <w:tcW w:w="3969" w:type="dxa"/>
            <w:tcBorders>
              <w:top w:val="single" w:sz="2" w:space="0" w:color="000000"/>
              <w:left w:val="single" w:sz="2" w:space="0" w:color="000000"/>
              <w:bottom w:val="single" w:sz="2" w:space="0" w:color="000000"/>
              <w:right w:val="single" w:sz="18" w:space="0" w:color="000000"/>
            </w:tcBorders>
          </w:tcPr>
          <w:p w14:paraId="37975398" w14:textId="77777777" w:rsidR="003C756D" w:rsidRPr="000765DE" w:rsidRDefault="003C756D">
            <w:pPr>
              <w:spacing w:beforeLines="20" w:before="48" w:afterLines="20" w:after="48"/>
              <w:rPr>
                <w:rFonts w:eastAsia="Century Gothic" w:cs="Arial"/>
                <w:color w:val="000000"/>
                <w:sz w:val="16"/>
                <w:szCs w:val="16"/>
                <w:lang w:val="it-CH"/>
              </w:rPr>
            </w:pPr>
          </w:p>
        </w:tc>
        <w:tc>
          <w:tcPr>
            <w:tcW w:w="771" w:type="dxa"/>
            <w:tcBorders>
              <w:top w:val="single" w:sz="2" w:space="0" w:color="000000"/>
              <w:left w:val="single" w:sz="18" w:space="0" w:color="000000"/>
              <w:bottom w:val="single" w:sz="2" w:space="0" w:color="000000"/>
              <w:right w:val="single" w:sz="2" w:space="0" w:color="000000"/>
            </w:tcBorders>
          </w:tcPr>
          <w:p w14:paraId="436EC596" w14:textId="77777777" w:rsidR="003C756D" w:rsidRPr="000765DE" w:rsidRDefault="003C756D">
            <w:pPr>
              <w:autoSpaceDE w:val="0"/>
              <w:autoSpaceDN w:val="0"/>
              <w:adjustRightInd w:val="0"/>
              <w:spacing w:beforeLines="20" w:before="48" w:afterLines="20" w:after="48"/>
              <w:contextualSpacing/>
              <w:rPr>
                <w:rFonts w:eastAsia="Century Gothic" w:cs="Arial"/>
                <w:color w:val="000000"/>
                <w:sz w:val="16"/>
                <w:szCs w:val="16"/>
                <w:lang w:val="it-CH"/>
              </w:rPr>
            </w:pPr>
          </w:p>
        </w:tc>
        <w:tc>
          <w:tcPr>
            <w:tcW w:w="708" w:type="dxa"/>
            <w:tcBorders>
              <w:top w:val="single" w:sz="2" w:space="0" w:color="000000"/>
              <w:left w:val="single" w:sz="2" w:space="0" w:color="000000"/>
              <w:bottom w:val="single" w:sz="2" w:space="0" w:color="000000"/>
              <w:right w:val="single" w:sz="2" w:space="0" w:color="000000"/>
            </w:tcBorders>
          </w:tcPr>
          <w:p w14:paraId="0B9EDD64" w14:textId="77777777" w:rsidR="003C756D" w:rsidRPr="000765DE" w:rsidRDefault="003C756D">
            <w:pPr>
              <w:autoSpaceDE w:val="0"/>
              <w:autoSpaceDN w:val="0"/>
              <w:adjustRightInd w:val="0"/>
              <w:spacing w:beforeLines="20" w:before="48" w:afterLines="20" w:after="48"/>
              <w:contextualSpacing/>
              <w:rPr>
                <w:rFonts w:eastAsia="Century Gothic" w:cs="Arial"/>
                <w:color w:val="000000"/>
                <w:sz w:val="16"/>
                <w:szCs w:val="16"/>
                <w:lang w:val="it-CH"/>
              </w:rPr>
            </w:pPr>
          </w:p>
        </w:tc>
        <w:tc>
          <w:tcPr>
            <w:tcW w:w="709" w:type="dxa"/>
            <w:tcBorders>
              <w:top w:val="single" w:sz="2" w:space="0" w:color="000000"/>
              <w:left w:val="single" w:sz="2" w:space="0" w:color="000000"/>
              <w:bottom w:val="single" w:sz="2" w:space="0" w:color="000000"/>
              <w:right w:val="single" w:sz="2" w:space="0" w:color="000000"/>
            </w:tcBorders>
          </w:tcPr>
          <w:p w14:paraId="68A00D42" w14:textId="77777777" w:rsidR="003C756D" w:rsidRPr="000765DE" w:rsidRDefault="003C756D">
            <w:pPr>
              <w:autoSpaceDE w:val="0"/>
              <w:autoSpaceDN w:val="0"/>
              <w:adjustRightInd w:val="0"/>
              <w:spacing w:beforeLines="20" w:before="48" w:afterLines="20" w:after="48"/>
              <w:contextualSpacing/>
              <w:rPr>
                <w:rFonts w:eastAsia="Century Gothic" w:cs="Arial"/>
                <w:color w:val="000000"/>
                <w:sz w:val="16"/>
                <w:szCs w:val="16"/>
                <w:lang w:val="it-CH"/>
              </w:rPr>
            </w:pPr>
          </w:p>
        </w:tc>
        <w:tc>
          <w:tcPr>
            <w:tcW w:w="1559" w:type="dxa"/>
            <w:tcBorders>
              <w:top w:val="single" w:sz="2" w:space="0" w:color="000000"/>
              <w:left w:val="single" w:sz="2" w:space="0" w:color="000000"/>
              <w:bottom w:val="single" w:sz="2" w:space="0" w:color="000000"/>
              <w:right w:val="single" w:sz="2" w:space="0" w:color="000000"/>
            </w:tcBorders>
          </w:tcPr>
          <w:p w14:paraId="5F298533" w14:textId="77777777" w:rsidR="003C756D" w:rsidRPr="000765DE" w:rsidRDefault="003C756D">
            <w:pPr>
              <w:autoSpaceDE w:val="0"/>
              <w:autoSpaceDN w:val="0"/>
              <w:adjustRightInd w:val="0"/>
              <w:spacing w:beforeLines="20" w:before="48" w:afterLines="20" w:after="48"/>
              <w:contextualSpacing/>
              <w:rPr>
                <w:rFonts w:eastAsia="Century Gothic" w:cs="Arial"/>
                <w:color w:val="000000"/>
                <w:sz w:val="16"/>
                <w:szCs w:val="16"/>
                <w:lang w:val="it-CH"/>
              </w:rPr>
            </w:pPr>
          </w:p>
        </w:tc>
        <w:tc>
          <w:tcPr>
            <w:tcW w:w="709" w:type="dxa"/>
            <w:tcBorders>
              <w:top w:val="single" w:sz="2" w:space="0" w:color="000000"/>
              <w:left w:val="single" w:sz="2" w:space="0" w:color="000000"/>
              <w:bottom w:val="single" w:sz="2" w:space="0" w:color="000000"/>
              <w:right w:val="single" w:sz="2" w:space="0" w:color="000000"/>
            </w:tcBorders>
          </w:tcPr>
          <w:p w14:paraId="56E7E8C4" w14:textId="77777777" w:rsidR="003C756D" w:rsidRPr="000765DE" w:rsidRDefault="003C756D">
            <w:pPr>
              <w:autoSpaceDE w:val="0"/>
              <w:autoSpaceDN w:val="0"/>
              <w:adjustRightInd w:val="0"/>
              <w:spacing w:beforeLines="20" w:before="48" w:afterLines="20" w:after="48"/>
              <w:contextualSpacing/>
              <w:rPr>
                <w:rFonts w:eastAsia="Century Gothic" w:cs="Arial"/>
                <w:color w:val="000000"/>
                <w:sz w:val="16"/>
                <w:szCs w:val="16"/>
                <w:lang w:val="it-CH"/>
              </w:rPr>
            </w:pPr>
          </w:p>
        </w:tc>
        <w:tc>
          <w:tcPr>
            <w:tcW w:w="709" w:type="dxa"/>
            <w:tcBorders>
              <w:top w:val="single" w:sz="2" w:space="0" w:color="000000"/>
              <w:left w:val="single" w:sz="2" w:space="0" w:color="000000"/>
              <w:bottom w:val="single" w:sz="2" w:space="0" w:color="000000"/>
              <w:right w:val="single" w:sz="2" w:space="0" w:color="000000"/>
            </w:tcBorders>
          </w:tcPr>
          <w:p w14:paraId="19D98EFB" w14:textId="77777777" w:rsidR="003C756D" w:rsidRPr="000765DE" w:rsidRDefault="003C756D">
            <w:pPr>
              <w:autoSpaceDE w:val="0"/>
              <w:autoSpaceDN w:val="0"/>
              <w:adjustRightInd w:val="0"/>
              <w:spacing w:beforeLines="20" w:before="48" w:afterLines="20" w:after="48"/>
              <w:contextualSpacing/>
              <w:rPr>
                <w:rFonts w:eastAsia="Century Gothic" w:cs="Arial"/>
                <w:color w:val="000000"/>
                <w:sz w:val="16"/>
                <w:szCs w:val="16"/>
                <w:lang w:val="it-CH"/>
              </w:rPr>
            </w:pPr>
          </w:p>
        </w:tc>
        <w:tc>
          <w:tcPr>
            <w:tcW w:w="789" w:type="dxa"/>
            <w:tcBorders>
              <w:top w:val="single" w:sz="2" w:space="0" w:color="000000"/>
              <w:left w:val="single" w:sz="2" w:space="0" w:color="000000"/>
              <w:bottom w:val="single" w:sz="2" w:space="0" w:color="000000"/>
              <w:right w:val="single" w:sz="18" w:space="0" w:color="000000"/>
            </w:tcBorders>
          </w:tcPr>
          <w:p w14:paraId="4A4EFC9D" w14:textId="77777777" w:rsidR="003C756D" w:rsidRPr="000765DE" w:rsidRDefault="003C756D">
            <w:pPr>
              <w:autoSpaceDE w:val="0"/>
              <w:autoSpaceDN w:val="0"/>
              <w:adjustRightInd w:val="0"/>
              <w:spacing w:beforeLines="20" w:before="48" w:afterLines="20" w:after="48"/>
              <w:contextualSpacing/>
              <w:rPr>
                <w:rFonts w:eastAsia="Century Gothic" w:cs="Arial"/>
                <w:color w:val="000000"/>
                <w:sz w:val="16"/>
                <w:szCs w:val="16"/>
                <w:lang w:val="it-CH"/>
              </w:rPr>
            </w:pPr>
          </w:p>
        </w:tc>
      </w:tr>
      <w:tr w:rsidR="003C756D" w:rsidRPr="000765DE" w14:paraId="4D2F94C1" w14:textId="77777777">
        <w:tc>
          <w:tcPr>
            <w:tcW w:w="2387" w:type="dxa"/>
            <w:tcBorders>
              <w:top w:val="single" w:sz="2" w:space="0" w:color="000000"/>
              <w:left w:val="single" w:sz="18" w:space="0" w:color="000000"/>
              <w:bottom w:val="single" w:sz="2" w:space="0" w:color="000000"/>
              <w:right w:val="single" w:sz="2" w:space="0" w:color="000000"/>
            </w:tcBorders>
          </w:tcPr>
          <w:p w14:paraId="09C09E88" w14:textId="77777777" w:rsidR="003C756D" w:rsidRPr="000765DE" w:rsidRDefault="003C756D">
            <w:pPr>
              <w:autoSpaceDE w:val="0"/>
              <w:autoSpaceDN w:val="0"/>
              <w:adjustRightInd w:val="0"/>
              <w:spacing w:beforeLines="20" w:before="48" w:afterLines="20" w:after="48"/>
              <w:contextualSpacing/>
              <w:rPr>
                <w:rFonts w:eastAsia="Century Gothic" w:cs="Arial"/>
                <w:color w:val="000000"/>
                <w:sz w:val="16"/>
                <w:szCs w:val="16"/>
                <w:lang w:val="it-CH"/>
              </w:rPr>
            </w:pPr>
          </w:p>
          <w:p w14:paraId="3D8E9050" w14:textId="77777777" w:rsidR="003C756D" w:rsidRPr="000765DE" w:rsidRDefault="003C756D">
            <w:pPr>
              <w:autoSpaceDE w:val="0"/>
              <w:autoSpaceDN w:val="0"/>
              <w:adjustRightInd w:val="0"/>
              <w:spacing w:beforeLines="20" w:before="48" w:afterLines="20" w:after="48"/>
              <w:contextualSpacing/>
              <w:rPr>
                <w:rFonts w:eastAsia="Century Gothic" w:cs="Arial"/>
                <w:color w:val="000000"/>
                <w:sz w:val="16"/>
                <w:szCs w:val="16"/>
                <w:lang w:val="it-CH"/>
              </w:rPr>
            </w:pPr>
          </w:p>
        </w:tc>
        <w:tc>
          <w:tcPr>
            <w:tcW w:w="2268" w:type="dxa"/>
            <w:tcBorders>
              <w:top w:val="single" w:sz="2" w:space="0" w:color="000000"/>
              <w:left w:val="single" w:sz="2" w:space="0" w:color="000000"/>
              <w:bottom w:val="single" w:sz="2" w:space="0" w:color="000000"/>
              <w:right w:val="single" w:sz="2" w:space="0" w:color="000000"/>
            </w:tcBorders>
            <w:shd w:val="clear" w:color="auto" w:fill="FFFFFF"/>
          </w:tcPr>
          <w:p w14:paraId="21431CCA" w14:textId="77777777" w:rsidR="003C756D" w:rsidRPr="000765DE" w:rsidRDefault="003C756D">
            <w:pPr>
              <w:spacing w:beforeLines="20" w:before="48" w:afterLines="20" w:after="48"/>
              <w:ind w:left="170"/>
              <w:rPr>
                <w:rFonts w:cs="Arial"/>
                <w:sz w:val="16"/>
                <w:szCs w:val="16"/>
                <w:lang w:val="it-CH"/>
              </w:rPr>
            </w:pPr>
          </w:p>
        </w:tc>
        <w:tc>
          <w:tcPr>
            <w:tcW w:w="647" w:type="dxa"/>
            <w:tcBorders>
              <w:top w:val="single" w:sz="2" w:space="0" w:color="000000"/>
              <w:left w:val="single" w:sz="2" w:space="0" w:color="000000"/>
              <w:bottom w:val="single" w:sz="2" w:space="0" w:color="000000"/>
              <w:right w:val="single" w:sz="2" w:space="0" w:color="000000"/>
            </w:tcBorders>
            <w:shd w:val="clear" w:color="auto" w:fill="FFFFFF"/>
          </w:tcPr>
          <w:p w14:paraId="26B42F0D" w14:textId="77777777" w:rsidR="003C756D" w:rsidRPr="000765DE" w:rsidRDefault="003C756D">
            <w:pPr>
              <w:autoSpaceDE w:val="0"/>
              <w:autoSpaceDN w:val="0"/>
              <w:adjustRightInd w:val="0"/>
              <w:spacing w:beforeLines="20" w:before="48" w:afterLines="20" w:after="48"/>
              <w:contextualSpacing/>
              <w:rPr>
                <w:rFonts w:eastAsia="Century Gothic" w:cs="Arial"/>
                <w:color w:val="000000"/>
                <w:sz w:val="16"/>
                <w:szCs w:val="16"/>
                <w:lang w:val="it-CH"/>
              </w:rPr>
            </w:pPr>
          </w:p>
        </w:tc>
        <w:tc>
          <w:tcPr>
            <w:tcW w:w="3969" w:type="dxa"/>
            <w:tcBorders>
              <w:top w:val="single" w:sz="2" w:space="0" w:color="000000"/>
              <w:left w:val="single" w:sz="2" w:space="0" w:color="000000"/>
              <w:bottom w:val="single" w:sz="2" w:space="0" w:color="000000"/>
              <w:right w:val="single" w:sz="18" w:space="0" w:color="000000"/>
            </w:tcBorders>
          </w:tcPr>
          <w:p w14:paraId="697DCC01" w14:textId="77777777" w:rsidR="003C756D" w:rsidRPr="000765DE" w:rsidRDefault="003C756D">
            <w:pPr>
              <w:spacing w:beforeLines="20" w:before="48" w:afterLines="20" w:after="48"/>
              <w:rPr>
                <w:rFonts w:eastAsia="Century Gothic" w:cs="Arial"/>
                <w:color w:val="000000"/>
                <w:sz w:val="16"/>
                <w:szCs w:val="16"/>
                <w:lang w:val="it-CH"/>
              </w:rPr>
            </w:pPr>
          </w:p>
        </w:tc>
        <w:tc>
          <w:tcPr>
            <w:tcW w:w="771" w:type="dxa"/>
            <w:tcBorders>
              <w:top w:val="single" w:sz="2" w:space="0" w:color="000000"/>
              <w:left w:val="single" w:sz="18" w:space="0" w:color="000000"/>
              <w:bottom w:val="single" w:sz="2" w:space="0" w:color="000000"/>
              <w:right w:val="single" w:sz="2" w:space="0" w:color="000000"/>
            </w:tcBorders>
          </w:tcPr>
          <w:p w14:paraId="1A082ABE" w14:textId="77777777" w:rsidR="003C756D" w:rsidRPr="000765DE" w:rsidRDefault="003C756D">
            <w:pPr>
              <w:autoSpaceDE w:val="0"/>
              <w:autoSpaceDN w:val="0"/>
              <w:adjustRightInd w:val="0"/>
              <w:spacing w:beforeLines="20" w:before="48" w:afterLines="20" w:after="48"/>
              <w:contextualSpacing/>
              <w:rPr>
                <w:rFonts w:eastAsia="Century Gothic" w:cs="Arial"/>
                <w:color w:val="000000"/>
                <w:sz w:val="16"/>
                <w:szCs w:val="16"/>
                <w:lang w:val="it-CH"/>
              </w:rPr>
            </w:pPr>
          </w:p>
        </w:tc>
        <w:tc>
          <w:tcPr>
            <w:tcW w:w="708" w:type="dxa"/>
            <w:tcBorders>
              <w:top w:val="single" w:sz="2" w:space="0" w:color="000000"/>
              <w:left w:val="single" w:sz="2" w:space="0" w:color="000000"/>
              <w:bottom w:val="single" w:sz="2" w:space="0" w:color="000000"/>
              <w:right w:val="single" w:sz="2" w:space="0" w:color="000000"/>
            </w:tcBorders>
          </w:tcPr>
          <w:p w14:paraId="465C6F79" w14:textId="77777777" w:rsidR="003C756D" w:rsidRPr="000765DE" w:rsidRDefault="003C756D">
            <w:pPr>
              <w:autoSpaceDE w:val="0"/>
              <w:autoSpaceDN w:val="0"/>
              <w:adjustRightInd w:val="0"/>
              <w:spacing w:beforeLines="20" w:before="48" w:afterLines="20" w:after="48"/>
              <w:contextualSpacing/>
              <w:rPr>
                <w:rFonts w:eastAsia="Century Gothic" w:cs="Arial"/>
                <w:color w:val="000000"/>
                <w:sz w:val="16"/>
                <w:szCs w:val="16"/>
                <w:lang w:val="it-CH"/>
              </w:rPr>
            </w:pPr>
          </w:p>
        </w:tc>
        <w:tc>
          <w:tcPr>
            <w:tcW w:w="709" w:type="dxa"/>
            <w:tcBorders>
              <w:top w:val="single" w:sz="2" w:space="0" w:color="000000"/>
              <w:left w:val="single" w:sz="2" w:space="0" w:color="000000"/>
              <w:bottom w:val="single" w:sz="2" w:space="0" w:color="000000"/>
              <w:right w:val="single" w:sz="2" w:space="0" w:color="000000"/>
            </w:tcBorders>
          </w:tcPr>
          <w:p w14:paraId="632D547D" w14:textId="77777777" w:rsidR="003C756D" w:rsidRPr="000765DE" w:rsidRDefault="003C756D">
            <w:pPr>
              <w:autoSpaceDE w:val="0"/>
              <w:autoSpaceDN w:val="0"/>
              <w:adjustRightInd w:val="0"/>
              <w:spacing w:beforeLines="20" w:before="48" w:afterLines="20" w:after="48"/>
              <w:contextualSpacing/>
              <w:rPr>
                <w:rFonts w:eastAsia="Century Gothic" w:cs="Arial"/>
                <w:color w:val="000000"/>
                <w:sz w:val="16"/>
                <w:szCs w:val="16"/>
                <w:lang w:val="it-CH"/>
              </w:rPr>
            </w:pPr>
          </w:p>
        </w:tc>
        <w:tc>
          <w:tcPr>
            <w:tcW w:w="1559" w:type="dxa"/>
            <w:tcBorders>
              <w:top w:val="single" w:sz="2" w:space="0" w:color="000000"/>
              <w:left w:val="single" w:sz="2" w:space="0" w:color="000000"/>
              <w:bottom w:val="single" w:sz="2" w:space="0" w:color="000000"/>
              <w:right w:val="single" w:sz="2" w:space="0" w:color="000000"/>
            </w:tcBorders>
          </w:tcPr>
          <w:p w14:paraId="5D0F2FF3" w14:textId="77777777" w:rsidR="003C756D" w:rsidRPr="000765DE" w:rsidRDefault="003C756D">
            <w:pPr>
              <w:autoSpaceDE w:val="0"/>
              <w:autoSpaceDN w:val="0"/>
              <w:adjustRightInd w:val="0"/>
              <w:spacing w:beforeLines="20" w:before="48" w:afterLines="20" w:after="48"/>
              <w:contextualSpacing/>
              <w:rPr>
                <w:rFonts w:eastAsia="Century Gothic" w:cs="Arial"/>
                <w:color w:val="000000"/>
                <w:sz w:val="16"/>
                <w:szCs w:val="16"/>
                <w:lang w:val="it-CH"/>
              </w:rPr>
            </w:pPr>
          </w:p>
        </w:tc>
        <w:tc>
          <w:tcPr>
            <w:tcW w:w="709" w:type="dxa"/>
            <w:tcBorders>
              <w:top w:val="single" w:sz="2" w:space="0" w:color="000000"/>
              <w:left w:val="single" w:sz="2" w:space="0" w:color="000000"/>
              <w:bottom w:val="single" w:sz="2" w:space="0" w:color="000000"/>
              <w:right w:val="single" w:sz="2" w:space="0" w:color="000000"/>
            </w:tcBorders>
          </w:tcPr>
          <w:p w14:paraId="2AAF76BD" w14:textId="77777777" w:rsidR="003C756D" w:rsidRPr="000765DE" w:rsidRDefault="003C756D">
            <w:pPr>
              <w:autoSpaceDE w:val="0"/>
              <w:autoSpaceDN w:val="0"/>
              <w:adjustRightInd w:val="0"/>
              <w:spacing w:beforeLines="20" w:before="48" w:afterLines="20" w:after="48"/>
              <w:contextualSpacing/>
              <w:rPr>
                <w:rFonts w:eastAsia="Century Gothic" w:cs="Arial"/>
                <w:color w:val="000000"/>
                <w:sz w:val="16"/>
                <w:szCs w:val="16"/>
                <w:lang w:val="it-CH"/>
              </w:rPr>
            </w:pPr>
          </w:p>
        </w:tc>
        <w:tc>
          <w:tcPr>
            <w:tcW w:w="709" w:type="dxa"/>
            <w:tcBorders>
              <w:top w:val="single" w:sz="2" w:space="0" w:color="000000"/>
              <w:left w:val="single" w:sz="2" w:space="0" w:color="000000"/>
              <w:bottom w:val="single" w:sz="2" w:space="0" w:color="000000"/>
              <w:right w:val="single" w:sz="2" w:space="0" w:color="000000"/>
            </w:tcBorders>
          </w:tcPr>
          <w:p w14:paraId="286AF4FF" w14:textId="77777777" w:rsidR="003C756D" w:rsidRPr="000765DE" w:rsidRDefault="003C756D">
            <w:pPr>
              <w:autoSpaceDE w:val="0"/>
              <w:autoSpaceDN w:val="0"/>
              <w:adjustRightInd w:val="0"/>
              <w:spacing w:beforeLines="20" w:before="48" w:afterLines="20" w:after="48"/>
              <w:contextualSpacing/>
              <w:rPr>
                <w:rFonts w:eastAsia="Century Gothic" w:cs="Arial"/>
                <w:color w:val="000000"/>
                <w:sz w:val="16"/>
                <w:szCs w:val="16"/>
                <w:lang w:val="it-CH"/>
              </w:rPr>
            </w:pPr>
          </w:p>
        </w:tc>
        <w:tc>
          <w:tcPr>
            <w:tcW w:w="789" w:type="dxa"/>
            <w:tcBorders>
              <w:top w:val="single" w:sz="2" w:space="0" w:color="000000"/>
              <w:left w:val="single" w:sz="2" w:space="0" w:color="000000"/>
              <w:bottom w:val="single" w:sz="2" w:space="0" w:color="000000"/>
              <w:right w:val="single" w:sz="18" w:space="0" w:color="000000"/>
            </w:tcBorders>
          </w:tcPr>
          <w:p w14:paraId="2A45A74A" w14:textId="77777777" w:rsidR="003C756D" w:rsidRPr="000765DE" w:rsidRDefault="003C756D">
            <w:pPr>
              <w:autoSpaceDE w:val="0"/>
              <w:autoSpaceDN w:val="0"/>
              <w:adjustRightInd w:val="0"/>
              <w:spacing w:beforeLines="20" w:before="48" w:afterLines="20" w:after="48"/>
              <w:contextualSpacing/>
              <w:rPr>
                <w:rFonts w:eastAsia="Century Gothic" w:cs="Arial"/>
                <w:color w:val="000000"/>
                <w:sz w:val="16"/>
                <w:szCs w:val="16"/>
                <w:lang w:val="it-CH"/>
              </w:rPr>
            </w:pPr>
          </w:p>
        </w:tc>
      </w:tr>
      <w:tr w:rsidR="003C756D" w:rsidRPr="000765DE" w14:paraId="2B85CC96" w14:textId="77777777">
        <w:tc>
          <w:tcPr>
            <w:tcW w:w="2387" w:type="dxa"/>
            <w:tcBorders>
              <w:top w:val="single" w:sz="2" w:space="0" w:color="000000"/>
              <w:left w:val="single" w:sz="18" w:space="0" w:color="000000"/>
              <w:bottom w:val="single" w:sz="4" w:space="0" w:color="000000"/>
              <w:right w:val="single" w:sz="2" w:space="0" w:color="000000"/>
            </w:tcBorders>
          </w:tcPr>
          <w:p w14:paraId="356A85E8" w14:textId="77777777" w:rsidR="003C756D" w:rsidRPr="000765DE" w:rsidRDefault="003C756D">
            <w:pPr>
              <w:autoSpaceDE w:val="0"/>
              <w:autoSpaceDN w:val="0"/>
              <w:adjustRightInd w:val="0"/>
              <w:spacing w:beforeLines="20" w:before="48" w:afterLines="20" w:after="48"/>
              <w:contextualSpacing/>
              <w:rPr>
                <w:rFonts w:eastAsia="Century Gothic" w:cs="Arial"/>
                <w:color w:val="000000"/>
                <w:sz w:val="16"/>
                <w:szCs w:val="16"/>
                <w:lang w:val="it-CH"/>
              </w:rPr>
            </w:pPr>
          </w:p>
          <w:p w14:paraId="529FEE4C" w14:textId="77777777" w:rsidR="003C756D" w:rsidRPr="000765DE" w:rsidRDefault="003C756D">
            <w:pPr>
              <w:autoSpaceDE w:val="0"/>
              <w:autoSpaceDN w:val="0"/>
              <w:adjustRightInd w:val="0"/>
              <w:spacing w:beforeLines="20" w:before="48" w:afterLines="20" w:after="48"/>
              <w:contextualSpacing/>
              <w:rPr>
                <w:rFonts w:eastAsia="Century Gothic" w:cs="Arial"/>
                <w:color w:val="000000"/>
                <w:sz w:val="16"/>
                <w:szCs w:val="16"/>
                <w:lang w:val="it-CH"/>
              </w:rPr>
            </w:pPr>
          </w:p>
        </w:tc>
        <w:tc>
          <w:tcPr>
            <w:tcW w:w="2268" w:type="dxa"/>
            <w:tcBorders>
              <w:top w:val="single" w:sz="2" w:space="0" w:color="000000"/>
              <w:left w:val="single" w:sz="2" w:space="0" w:color="000000"/>
              <w:bottom w:val="single" w:sz="4" w:space="0" w:color="000000"/>
              <w:right w:val="single" w:sz="2" w:space="0" w:color="000000"/>
            </w:tcBorders>
            <w:shd w:val="clear" w:color="auto" w:fill="FFFFFF"/>
          </w:tcPr>
          <w:p w14:paraId="5C85AB5B" w14:textId="77777777" w:rsidR="003C756D" w:rsidRPr="000765DE" w:rsidRDefault="003C756D">
            <w:pPr>
              <w:spacing w:beforeLines="20" w:before="48" w:afterLines="20" w:after="48"/>
              <w:ind w:left="170"/>
              <w:rPr>
                <w:rFonts w:cs="Arial"/>
                <w:sz w:val="16"/>
                <w:szCs w:val="16"/>
                <w:lang w:val="it-CH"/>
              </w:rPr>
            </w:pPr>
          </w:p>
        </w:tc>
        <w:tc>
          <w:tcPr>
            <w:tcW w:w="647" w:type="dxa"/>
            <w:tcBorders>
              <w:top w:val="single" w:sz="2" w:space="0" w:color="000000"/>
              <w:left w:val="single" w:sz="2" w:space="0" w:color="000000"/>
              <w:bottom w:val="single" w:sz="4" w:space="0" w:color="000000"/>
              <w:right w:val="single" w:sz="2" w:space="0" w:color="000000"/>
            </w:tcBorders>
            <w:shd w:val="clear" w:color="auto" w:fill="FFFFFF"/>
          </w:tcPr>
          <w:p w14:paraId="0F0BA26B" w14:textId="77777777" w:rsidR="003C756D" w:rsidRPr="000765DE" w:rsidRDefault="003C756D">
            <w:pPr>
              <w:autoSpaceDE w:val="0"/>
              <w:autoSpaceDN w:val="0"/>
              <w:adjustRightInd w:val="0"/>
              <w:spacing w:beforeLines="20" w:before="48" w:afterLines="20" w:after="48"/>
              <w:contextualSpacing/>
              <w:rPr>
                <w:rFonts w:eastAsia="Century Gothic" w:cs="Arial"/>
                <w:color w:val="000000"/>
                <w:sz w:val="16"/>
                <w:szCs w:val="16"/>
                <w:lang w:val="it-CH"/>
              </w:rPr>
            </w:pPr>
          </w:p>
        </w:tc>
        <w:tc>
          <w:tcPr>
            <w:tcW w:w="3969" w:type="dxa"/>
            <w:tcBorders>
              <w:top w:val="single" w:sz="2" w:space="0" w:color="000000"/>
              <w:left w:val="single" w:sz="2" w:space="0" w:color="000000"/>
              <w:bottom w:val="single" w:sz="2" w:space="0" w:color="000000"/>
              <w:right w:val="single" w:sz="18" w:space="0" w:color="000000"/>
            </w:tcBorders>
          </w:tcPr>
          <w:p w14:paraId="4C62ACFA" w14:textId="77777777" w:rsidR="003C756D" w:rsidRPr="000765DE" w:rsidRDefault="003C756D">
            <w:pPr>
              <w:spacing w:beforeLines="20" w:before="48" w:afterLines="20" w:after="48"/>
              <w:rPr>
                <w:rFonts w:eastAsia="Century Gothic" w:cs="Arial"/>
                <w:color w:val="000000"/>
                <w:sz w:val="16"/>
                <w:szCs w:val="16"/>
                <w:lang w:val="it-CH"/>
              </w:rPr>
            </w:pPr>
          </w:p>
        </w:tc>
        <w:tc>
          <w:tcPr>
            <w:tcW w:w="771" w:type="dxa"/>
            <w:tcBorders>
              <w:top w:val="single" w:sz="2" w:space="0" w:color="000000"/>
              <w:left w:val="single" w:sz="18" w:space="0" w:color="000000"/>
              <w:bottom w:val="single" w:sz="2" w:space="0" w:color="000000"/>
              <w:right w:val="single" w:sz="2" w:space="0" w:color="000000"/>
            </w:tcBorders>
          </w:tcPr>
          <w:p w14:paraId="0092BEF4" w14:textId="77777777" w:rsidR="003C756D" w:rsidRPr="000765DE" w:rsidRDefault="003C756D">
            <w:pPr>
              <w:autoSpaceDE w:val="0"/>
              <w:autoSpaceDN w:val="0"/>
              <w:adjustRightInd w:val="0"/>
              <w:spacing w:beforeLines="20" w:before="48" w:afterLines="20" w:after="48"/>
              <w:contextualSpacing/>
              <w:rPr>
                <w:rFonts w:eastAsia="Century Gothic" w:cs="Arial"/>
                <w:color w:val="000000"/>
                <w:sz w:val="16"/>
                <w:szCs w:val="16"/>
                <w:lang w:val="it-CH"/>
              </w:rPr>
            </w:pPr>
          </w:p>
        </w:tc>
        <w:tc>
          <w:tcPr>
            <w:tcW w:w="708" w:type="dxa"/>
            <w:tcBorders>
              <w:top w:val="single" w:sz="2" w:space="0" w:color="000000"/>
              <w:left w:val="single" w:sz="2" w:space="0" w:color="000000"/>
              <w:bottom w:val="single" w:sz="2" w:space="0" w:color="000000"/>
              <w:right w:val="single" w:sz="2" w:space="0" w:color="000000"/>
            </w:tcBorders>
          </w:tcPr>
          <w:p w14:paraId="18B438BC" w14:textId="77777777" w:rsidR="003C756D" w:rsidRPr="000765DE" w:rsidRDefault="003C756D">
            <w:pPr>
              <w:autoSpaceDE w:val="0"/>
              <w:autoSpaceDN w:val="0"/>
              <w:adjustRightInd w:val="0"/>
              <w:spacing w:beforeLines="20" w:before="48" w:afterLines="20" w:after="48"/>
              <w:contextualSpacing/>
              <w:rPr>
                <w:rFonts w:eastAsia="Century Gothic" w:cs="Arial"/>
                <w:color w:val="000000"/>
                <w:sz w:val="16"/>
                <w:szCs w:val="16"/>
                <w:lang w:val="it-CH"/>
              </w:rPr>
            </w:pPr>
          </w:p>
        </w:tc>
        <w:tc>
          <w:tcPr>
            <w:tcW w:w="709" w:type="dxa"/>
            <w:tcBorders>
              <w:top w:val="single" w:sz="2" w:space="0" w:color="000000"/>
              <w:left w:val="single" w:sz="2" w:space="0" w:color="000000"/>
              <w:bottom w:val="single" w:sz="2" w:space="0" w:color="000000"/>
              <w:right w:val="single" w:sz="2" w:space="0" w:color="000000"/>
            </w:tcBorders>
          </w:tcPr>
          <w:p w14:paraId="54F15093" w14:textId="77777777" w:rsidR="003C756D" w:rsidRPr="000765DE" w:rsidRDefault="003C756D">
            <w:pPr>
              <w:autoSpaceDE w:val="0"/>
              <w:autoSpaceDN w:val="0"/>
              <w:adjustRightInd w:val="0"/>
              <w:spacing w:beforeLines="20" w:before="48" w:afterLines="20" w:after="48"/>
              <w:contextualSpacing/>
              <w:rPr>
                <w:rFonts w:eastAsia="Century Gothic" w:cs="Arial"/>
                <w:color w:val="000000"/>
                <w:sz w:val="16"/>
                <w:szCs w:val="16"/>
                <w:lang w:val="it-CH"/>
              </w:rPr>
            </w:pPr>
          </w:p>
        </w:tc>
        <w:tc>
          <w:tcPr>
            <w:tcW w:w="1559" w:type="dxa"/>
            <w:tcBorders>
              <w:top w:val="single" w:sz="2" w:space="0" w:color="000000"/>
              <w:left w:val="single" w:sz="2" w:space="0" w:color="000000"/>
              <w:bottom w:val="single" w:sz="2" w:space="0" w:color="000000"/>
              <w:right w:val="single" w:sz="2" w:space="0" w:color="000000"/>
            </w:tcBorders>
          </w:tcPr>
          <w:p w14:paraId="48ACF94C" w14:textId="77777777" w:rsidR="003C756D" w:rsidRPr="000765DE" w:rsidRDefault="003C756D">
            <w:pPr>
              <w:autoSpaceDE w:val="0"/>
              <w:autoSpaceDN w:val="0"/>
              <w:adjustRightInd w:val="0"/>
              <w:spacing w:beforeLines="20" w:before="48" w:afterLines="20" w:after="48"/>
              <w:contextualSpacing/>
              <w:rPr>
                <w:rFonts w:eastAsia="Century Gothic" w:cs="Arial"/>
                <w:color w:val="000000"/>
                <w:sz w:val="16"/>
                <w:szCs w:val="16"/>
                <w:lang w:val="it-CH"/>
              </w:rPr>
            </w:pPr>
          </w:p>
        </w:tc>
        <w:tc>
          <w:tcPr>
            <w:tcW w:w="709" w:type="dxa"/>
            <w:tcBorders>
              <w:top w:val="single" w:sz="2" w:space="0" w:color="000000"/>
              <w:left w:val="single" w:sz="2" w:space="0" w:color="000000"/>
              <w:bottom w:val="single" w:sz="2" w:space="0" w:color="000000"/>
              <w:right w:val="single" w:sz="2" w:space="0" w:color="000000"/>
            </w:tcBorders>
          </w:tcPr>
          <w:p w14:paraId="2EE4AB55" w14:textId="77777777" w:rsidR="003C756D" w:rsidRPr="000765DE" w:rsidRDefault="003C756D">
            <w:pPr>
              <w:autoSpaceDE w:val="0"/>
              <w:autoSpaceDN w:val="0"/>
              <w:adjustRightInd w:val="0"/>
              <w:spacing w:beforeLines="20" w:before="48" w:afterLines="20" w:after="48"/>
              <w:contextualSpacing/>
              <w:rPr>
                <w:rFonts w:eastAsia="Century Gothic" w:cs="Arial"/>
                <w:color w:val="000000"/>
                <w:sz w:val="16"/>
                <w:szCs w:val="16"/>
                <w:lang w:val="it-CH"/>
              </w:rPr>
            </w:pPr>
          </w:p>
        </w:tc>
        <w:tc>
          <w:tcPr>
            <w:tcW w:w="709" w:type="dxa"/>
            <w:tcBorders>
              <w:top w:val="single" w:sz="2" w:space="0" w:color="000000"/>
              <w:left w:val="single" w:sz="2" w:space="0" w:color="000000"/>
              <w:bottom w:val="single" w:sz="2" w:space="0" w:color="000000"/>
              <w:right w:val="single" w:sz="2" w:space="0" w:color="000000"/>
            </w:tcBorders>
          </w:tcPr>
          <w:p w14:paraId="158DA3BD" w14:textId="77777777" w:rsidR="003C756D" w:rsidRPr="000765DE" w:rsidRDefault="003C756D">
            <w:pPr>
              <w:autoSpaceDE w:val="0"/>
              <w:autoSpaceDN w:val="0"/>
              <w:adjustRightInd w:val="0"/>
              <w:spacing w:beforeLines="20" w:before="48" w:afterLines="20" w:after="48"/>
              <w:contextualSpacing/>
              <w:rPr>
                <w:rFonts w:eastAsia="Century Gothic" w:cs="Arial"/>
                <w:color w:val="000000"/>
                <w:sz w:val="16"/>
                <w:szCs w:val="16"/>
                <w:lang w:val="it-CH"/>
              </w:rPr>
            </w:pPr>
          </w:p>
        </w:tc>
        <w:tc>
          <w:tcPr>
            <w:tcW w:w="789" w:type="dxa"/>
            <w:tcBorders>
              <w:top w:val="single" w:sz="2" w:space="0" w:color="000000"/>
              <w:left w:val="single" w:sz="2" w:space="0" w:color="000000"/>
              <w:bottom w:val="single" w:sz="2" w:space="0" w:color="000000"/>
              <w:right w:val="single" w:sz="18" w:space="0" w:color="000000"/>
            </w:tcBorders>
          </w:tcPr>
          <w:p w14:paraId="75CF448D" w14:textId="77777777" w:rsidR="003C756D" w:rsidRPr="000765DE" w:rsidRDefault="003C756D">
            <w:pPr>
              <w:autoSpaceDE w:val="0"/>
              <w:autoSpaceDN w:val="0"/>
              <w:adjustRightInd w:val="0"/>
              <w:spacing w:beforeLines="20" w:before="48" w:afterLines="20" w:after="48"/>
              <w:contextualSpacing/>
              <w:rPr>
                <w:rFonts w:eastAsia="Century Gothic" w:cs="Arial"/>
                <w:color w:val="000000"/>
                <w:sz w:val="16"/>
                <w:szCs w:val="16"/>
                <w:lang w:val="it-CH"/>
              </w:rPr>
            </w:pPr>
          </w:p>
        </w:tc>
      </w:tr>
    </w:tbl>
    <w:p w14:paraId="4706579B" w14:textId="77777777" w:rsidR="003C756D" w:rsidRPr="000765DE" w:rsidRDefault="000733F3">
      <w:pPr>
        <w:spacing w:after="0"/>
        <w:rPr>
          <w:rFonts w:eastAsia="Century Gothic" w:cs="Arial"/>
          <w:snapToGrid/>
          <w:color w:val="000000"/>
          <w:lang w:val="it-CH" w:eastAsia="de-CH"/>
        </w:rPr>
      </w:pPr>
      <w:r w:rsidRPr="000765DE">
        <w:rPr>
          <w:rFonts w:eastAsia="Century Gothic" w:cs="Arial"/>
          <w:b/>
          <w:color w:val="000000"/>
          <w:sz w:val="16"/>
          <w:lang w:val="it-CH"/>
        </w:rPr>
        <w:t xml:space="preserve">Legenda: </w:t>
      </w:r>
      <w:r w:rsidRPr="000765DE">
        <w:rPr>
          <w:rFonts w:eastAsia="Century Gothic" w:cs="Arial"/>
          <w:color w:val="000000"/>
          <w:sz w:val="16"/>
          <w:lang w:val="it-CH"/>
        </w:rPr>
        <w:t>CI: corsi interaziendali; SP: scuola professionale;</w:t>
      </w:r>
      <w:r w:rsidRPr="000765DE">
        <w:rPr>
          <w:rFonts w:eastAsia="Century Gothic" w:cs="Arial"/>
          <w:b/>
          <w:color w:val="000000"/>
          <w:sz w:val="16"/>
          <w:lang w:val="it-CH"/>
        </w:rPr>
        <w:t xml:space="preserve"> </w:t>
      </w:r>
      <w:r w:rsidRPr="000765DE">
        <w:rPr>
          <w:rFonts w:eastAsia="Century Gothic" w:cs="Arial"/>
          <w:b/>
          <w:color w:val="000000"/>
          <w:sz w:val="16"/>
          <w:lang w:val="it-CH"/>
        </w:rPr>
        <w:br/>
      </w:r>
      <w:r w:rsidRPr="000765DE">
        <w:rPr>
          <w:rFonts w:eastAsia="Century Gothic" w:cs="Arial"/>
          <w:color w:val="FF0000"/>
          <w:sz w:val="16"/>
          <w:lang w:val="it-CH"/>
        </w:rPr>
        <w:t>[Abbreviazioni da utilizzare: DF: dopo la formazione; OP: opuscolo; LC: lista di controllo; AT: anno di tirocinio]</w:t>
      </w:r>
      <w:r w:rsidRPr="000765DE">
        <w:rPr>
          <w:rFonts w:ascii="Times New Roman" w:eastAsia="Century Gothic" w:hAnsi="Times New Roman"/>
          <w:sz w:val="24"/>
          <w:szCs w:val="24"/>
          <w:lang w:val="it-CH"/>
        </w:rPr>
        <w:t xml:space="preserve"> </w:t>
      </w:r>
    </w:p>
    <w:p w14:paraId="595BA93A" w14:textId="77777777" w:rsidR="003C756D" w:rsidRPr="000765DE" w:rsidRDefault="003C756D">
      <w:pPr>
        <w:autoSpaceDE w:val="0"/>
        <w:autoSpaceDN w:val="0"/>
        <w:adjustRightInd w:val="0"/>
        <w:spacing w:before="360"/>
        <w:ind w:right="-425"/>
        <w:rPr>
          <w:b/>
          <w:bCs/>
          <w:color w:val="FF0000"/>
          <w:sz w:val="30"/>
          <w:szCs w:val="28"/>
          <w:lang w:val="it-CH"/>
        </w:rPr>
        <w:sectPr w:rsidR="003C756D" w:rsidRPr="000765DE">
          <w:headerReference w:type="first" r:id="rId24"/>
          <w:pgSz w:w="16839" w:h="11907" w:orient="landscape" w:code="9"/>
          <w:pgMar w:top="1276" w:right="1236" w:bottom="1134" w:left="851" w:header="680" w:footer="91" w:gutter="0"/>
          <w:cols w:space="708"/>
          <w:titlePg/>
          <w:docGrid w:linePitch="360"/>
        </w:sectPr>
      </w:pPr>
    </w:p>
    <w:p w14:paraId="2C7800B2" w14:textId="5E3A8349" w:rsidR="003C756D" w:rsidRPr="000765DE" w:rsidRDefault="000733F3">
      <w:pPr>
        <w:pStyle w:val="berschrift1"/>
        <w:rPr>
          <w:snapToGrid/>
          <w:color w:val="FF0000"/>
          <w:lang w:val="it-CH" w:eastAsia="de-CH"/>
        </w:rPr>
      </w:pPr>
      <w:bookmarkStart w:id="19" w:name="_Toc506799479"/>
      <w:r w:rsidRPr="000765DE">
        <w:rPr>
          <w:snapToGrid/>
          <w:color w:val="FF0000"/>
          <w:lang w:val="it-CH" w:eastAsia="de-CH"/>
        </w:rPr>
        <w:lastRenderedPageBreak/>
        <w:t>[</w:t>
      </w:r>
      <w:r w:rsidR="000765DE" w:rsidRPr="000765DE">
        <w:rPr>
          <w:snapToGrid/>
          <w:color w:val="FF0000"/>
          <w:lang w:val="it-CH" w:eastAsia="de-CH"/>
        </w:rPr>
        <w:t>Allegato</w:t>
      </w:r>
      <w:r w:rsidR="000765DE">
        <w:rPr>
          <w:snapToGrid/>
          <w:color w:val="FF0000"/>
          <w:lang w:val="it-CH" w:eastAsia="de-CH"/>
        </w:rPr>
        <w:t> </w:t>
      </w:r>
      <w:r w:rsidR="000765DE" w:rsidRPr="000765DE">
        <w:rPr>
          <w:snapToGrid/>
          <w:color w:val="FF0000"/>
          <w:lang w:val="it-CH" w:eastAsia="de-CH"/>
        </w:rPr>
        <w:t>3</w:t>
      </w:r>
      <w:r w:rsidRPr="000765DE">
        <w:rPr>
          <w:snapToGrid/>
          <w:color w:val="FF0000"/>
          <w:lang w:val="it-CH" w:eastAsia="de-CH"/>
        </w:rPr>
        <w:t>:]</w:t>
      </w:r>
      <w:bookmarkEnd w:id="19"/>
    </w:p>
    <w:p w14:paraId="12BF725A" w14:textId="2D91E110" w:rsidR="003C756D" w:rsidRPr="000765DE" w:rsidRDefault="000733F3">
      <w:pPr>
        <w:autoSpaceDE w:val="0"/>
        <w:autoSpaceDN w:val="0"/>
        <w:adjustRightInd w:val="0"/>
        <w:spacing w:before="360"/>
        <w:ind w:right="-425"/>
        <w:jc w:val="both"/>
        <w:rPr>
          <w:b/>
          <w:sz w:val="30"/>
          <w:szCs w:val="24"/>
          <w:lang w:val="it-CH"/>
        </w:rPr>
      </w:pPr>
      <w:r w:rsidRPr="000765DE">
        <w:rPr>
          <w:b/>
          <w:sz w:val="30"/>
          <w:szCs w:val="24"/>
          <w:lang w:val="it-CH"/>
        </w:rPr>
        <w:br w:type="page"/>
      </w:r>
      <w:bookmarkStart w:id="20" w:name="_Toc506799480"/>
      <w:r w:rsidRPr="000765DE">
        <w:rPr>
          <w:rStyle w:val="Kommentarzeichen"/>
          <w:lang w:val="it-CH" w:eastAsia="de-CH"/>
        </w:rPr>
        <w:lastRenderedPageBreak/>
        <w:t>Glossario</w:t>
      </w:r>
      <w:bookmarkEnd w:id="20"/>
      <w:r w:rsidRPr="000765DE">
        <w:rPr>
          <w:szCs w:val="24"/>
          <w:lang w:val="it-CH"/>
        </w:rPr>
        <w:t xml:space="preserve"> </w:t>
      </w:r>
      <w:r w:rsidRPr="000765DE">
        <w:rPr>
          <w:sz w:val="16"/>
          <w:szCs w:val="24"/>
          <w:lang w:val="it-CH"/>
        </w:rPr>
        <w:t>(* vedi</w:t>
      </w:r>
      <w:r w:rsidRPr="000765DE">
        <w:rPr>
          <w:i/>
          <w:sz w:val="16"/>
          <w:szCs w:val="24"/>
          <w:lang w:val="it-CH"/>
        </w:rPr>
        <w:t xml:space="preserve"> Lessico della formazione professionale, </w:t>
      </w:r>
      <w:r w:rsidR="000765DE" w:rsidRPr="000765DE">
        <w:rPr>
          <w:i/>
          <w:sz w:val="16"/>
          <w:szCs w:val="24"/>
          <w:lang w:val="it-CH"/>
        </w:rPr>
        <w:t>3</w:t>
      </w:r>
      <w:r w:rsidR="000765DE" w:rsidRPr="000765DE">
        <w:rPr>
          <w:i/>
          <w:sz w:val="16"/>
          <w:szCs w:val="24"/>
          <w:vertAlign w:val="superscript"/>
          <w:lang w:val="it-CH"/>
        </w:rPr>
        <w:t>a</w:t>
      </w:r>
      <w:r w:rsidR="000765DE">
        <w:rPr>
          <w:i/>
          <w:sz w:val="16"/>
          <w:szCs w:val="24"/>
          <w:lang w:val="it-CH"/>
        </w:rPr>
        <w:t> </w:t>
      </w:r>
      <w:r w:rsidRPr="000765DE">
        <w:rPr>
          <w:i/>
          <w:sz w:val="16"/>
          <w:szCs w:val="24"/>
          <w:lang w:val="it-CH"/>
        </w:rPr>
        <w:t xml:space="preserve">edizione rivista e aggiornata 2013, </w:t>
      </w:r>
      <w:proofErr w:type="spellStart"/>
      <w:r w:rsidRPr="000765DE">
        <w:rPr>
          <w:i/>
          <w:sz w:val="16"/>
          <w:szCs w:val="24"/>
          <w:lang w:val="it-CH"/>
        </w:rPr>
        <w:t>CSFO</w:t>
      </w:r>
      <w:proofErr w:type="spellEnd"/>
      <w:r w:rsidRPr="000765DE">
        <w:rPr>
          <w:i/>
          <w:sz w:val="16"/>
          <w:szCs w:val="24"/>
          <w:lang w:val="it-CH"/>
        </w:rPr>
        <w:t xml:space="preserve">, Berna, </w:t>
      </w:r>
      <w:r w:rsidRPr="000765DE">
        <w:rPr>
          <w:sz w:val="16"/>
          <w:szCs w:val="24"/>
          <w:lang w:val="it-CH"/>
        </w:rPr>
        <w:t>www.less.formazioneprof.ch)</w:t>
      </w:r>
    </w:p>
    <w:p w14:paraId="55929753" w14:textId="77777777" w:rsidR="003C756D" w:rsidRPr="000765DE" w:rsidRDefault="000733F3">
      <w:pPr>
        <w:widowControl w:val="0"/>
        <w:autoSpaceDE w:val="0"/>
        <w:autoSpaceDN w:val="0"/>
        <w:adjustRightInd w:val="0"/>
        <w:spacing w:before="240" w:after="80"/>
        <w:ind w:right="-142"/>
        <w:jc w:val="both"/>
        <w:rPr>
          <w:b/>
          <w:szCs w:val="24"/>
          <w:lang w:val="it-CH"/>
        </w:rPr>
      </w:pPr>
      <w:r w:rsidRPr="000765DE">
        <w:rPr>
          <w:b/>
          <w:szCs w:val="24"/>
          <w:lang w:val="it-CH"/>
        </w:rPr>
        <w:t>Azienda di tirocinio*</w:t>
      </w:r>
    </w:p>
    <w:p w14:paraId="73C42091" w14:textId="0F0F0932" w:rsidR="003C756D" w:rsidRPr="000765DE" w:rsidRDefault="000733F3">
      <w:pPr>
        <w:widowControl w:val="0"/>
        <w:autoSpaceDE w:val="0"/>
        <w:autoSpaceDN w:val="0"/>
        <w:adjustRightInd w:val="0"/>
        <w:spacing w:after="0"/>
        <w:ind w:right="-142"/>
        <w:jc w:val="both"/>
        <w:rPr>
          <w:szCs w:val="24"/>
          <w:lang w:val="it-CH"/>
        </w:rPr>
      </w:pPr>
      <w:r w:rsidRPr="000765DE">
        <w:rPr>
          <w:szCs w:val="24"/>
          <w:lang w:val="it-CH"/>
        </w:rPr>
        <w:t>Nel sistema duale della formazione professionale, l</w:t>
      </w:r>
      <w:r w:rsidR="000765DE">
        <w:rPr>
          <w:szCs w:val="24"/>
          <w:lang w:val="it-CH"/>
        </w:rPr>
        <w:t>’</w:t>
      </w:r>
      <w:r w:rsidRPr="000765DE">
        <w:rPr>
          <w:szCs w:val="24"/>
          <w:lang w:val="it-CH"/>
        </w:rPr>
        <w:t>azienda di tirocinio è un</w:t>
      </w:r>
      <w:r w:rsidR="000765DE">
        <w:rPr>
          <w:szCs w:val="24"/>
          <w:lang w:val="it-CH"/>
        </w:rPr>
        <w:t>’</w:t>
      </w:r>
      <w:r w:rsidRPr="000765DE">
        <w:rPr>
          <w:szCs w:val="24"/>
          <w:lang w:val="it-CH"/>
        </w:rPr>
        <w:t>azienda di produzione o di servizi in cui avviene la formazione pratica professionale. A tale scopo le aziende devono disporre di un</w:t>
      </w:r>
      <w:r w:rsidR="000765DE">
        <w:rPr>
          <w:szCs w:val="24"/>
          <w:lang w:val="it-CH"/>
        </w:rPr>
        <w:t>’</w:t>
      </w:r>
      <w:r w:rsidRPr="000765DE">
        <w:rPr>
          <w:szCs w:val="24"/>
          <w:lang w:val="it-CH"/>
        </w:rPr>
        <w:t>autorizzazione a formare rilasciata dall</w:t>
      </w:r>
      <w:r w:rsidR="000765DE">
        <w:rPr>
          <w:szCs w:val="24"/>
          <w:lang w:val="it-CH"/>
        </w:rPr>
        <w:t>’</w:t>
      </w:r>
      <w:r w:rsidRPr="000765DE">
        <w:rPr>
          <w:szCs w:val="24"/>
          <w:lang w:val="it-CH"/>
        </w:rPr>
        <w:t>autorità cantonale competente.</w:t>
      </w:r>
    </w:p>
    <w:p w14:paraId="46225D93" w14:textId="77777777" w:rsidR="003C756D" w:rsidRPr="000765DE" w:rsidRDefault="000733F3">
      <w:pPr>
        <w:widowControl w:val="0"/>
        <w:autoSpaceDE w:val="0"/>
        <w:autoSpaceDN w:val="0"/>
        <w:adjustRightInd w:val="0"/>
        <w:spacing w:before="240" w:after="80"/>
        <w:ind w:right="-142"/>
        <w:jc w:val="both"/>
        <w:rPr>
          <w:b/>
          <w:szCs w:val="24"/>
          <w:lang w:val="it-CH"/>
        </w:rPr>
      </w:pPr>
      <w:r w:rsidRPr="000765DE">
        <w:rPr>
          <w:b/>
          <w:szCs w:val="24"/>
          <w:lang w:val="it-CH"/>
        </w:rPr>
        <w:t>Campo di qualificazione*</w:t>
      </w:r>
    </w:p>
    <w:p w14:paraId="2F6CB6D5" w14:textId="13EF465B" w:rsidR="003C756D" w:rsidRPr="000765DE" w:rsidRDefault="000733F3">
      <w:pPr>
        <w:widowControl w:val="0"/>
        <w:autoSpaceDE w:val="0"/>
        <w:autoSpaceDN w:val="0"/>
        <w:adjustRightInd w:val="0"/>
        <w:spacing w:after="0"/>
        <w:ind w:right="-142"/>
        <w:jc w:val="both"/>
        <w:rPr>
          <w:szCs w:val="24"/>
          <w:lang w:val="it-CH"/>
        </w:rPr>
      </w:pPr>
      <w:r w:rsidRPr="000765DE">
        <w:rPr>
          <w:szCs w:val="24"/>
          <w:lang w:val="it-CH"/>
        </w:rPr>
        <w:t>Nell</w:t>
      </w:r>
      <w:r w:rsidR="000765DE">
        <w:rPr>
          <w:szCs w:val="24"/>
          <w:lang w:val="it-CH"/>
        </w:rPr>
        <w:t>’</w:t>
      </w:r>
      <w:r w:rsidRPr="000765DE">
        <w:rPr>
          <w:szCs w:val="24"/>
          <w:lang w:val="it-CH"/>
        </w:rPr>
        <w:t xml:space="preserve">ordinanza sulla formazione professionale di base si distinguono tre campi di qualificazione: lavoro pratico, conoscenze professionali e cultura generale. </w:t>
      </w:r>
    </w:p>
    <w:p w14:paraId="78AEC877" w14:textId="77777777" w:rsidR="003C756D" w:rsidRPr="000765DE" w:rsidRDefault="000733F3">
      <w:pPr>
        <w:widowControl w:val="0"/>
        <w:numPr>
          <w:ilvl w:val="0"/>
          <w:numId w:val="12"/>
        </w:numPr>
        <w:autoSpaceDE w:val="0"/>
        <w:autoSpaceDN w:val="0"/>
        <w:adjustRightInd w:val="0"/>
        <w:spacing w:before="120" w:after="0"/>
        <w:ind w:left="714" w:right="-142" w:hanging="357"/>
        <w:jc w:val="both"/>
        <w:rPr>
          <w:szCs w:val="24"/>
          <w:lang w:val="it-CH"/>
        </w:rPr>
      </w:pPr>
      <w:r w:rsidRPr="000765DE">
        <w:rPr>
          <w:b/>
          <w:szCs w:val="24"/>
          <w:lang w:val="it-CH"/>
        </w:rPr>
        <w:t xml:space="preserve">Lavoro pratico: </w:t>
      </w:r>
      <w:r w:rsidRPr="000765DE">
        <w:rPr>
          <w:szCs w:val="24"/>
          <w:lang w:val="it-CH"/>
        </w:rPr>
        <w:t>esistono due tipi di lavoro pratico: il lavoro pratico individuale (LPI) e il lavoro pratico prestabilito (LPP).</w:t>
      </w:r>
    </w:p>
    <w:p w14:paraId="644D7B2F" w14:textId="339A7758" w:rsidR="003C756D" w:rsidRPr="000765DE" w:rsidRDefault="000733F3">
      <w:pPr>
        <w:widowControl w:val="0"/>
        <w:numPr>
          <w:ilvl w:val="0"/>
          <w:numId w:val="12"/>
        </w:numPr>
        <w:autoSpaceDE w:val="0"/>
        <w:autoSpaceDN w:val="0"/>
        <w:adjustRightInd w:val="0"/>
        <w:spacing w:after="0"/>
        <w:ind w:left="714" w:right="-142" w:hanging="357"/>
        <w:jc w:val="both"/>
        <w:rPr>
          <w:b/>
          <w:szCs w:val="24"/>
          <w:lang w:val="it-CH"/>
        </w:rPr>
      </w:pPr>
      <w:r w:rsidRPr="000765DE">
        <w:rPr>
          <w:b/>
          <w:szCs w:val="24"/>
          <w:lang w:val="it-CH"/>
        </w:rPr>
        <w:t>Conoscenze professionali:</w:t>
      </w:r>
      <w:r w:rsidRPr="000765DE">
        <w:rPr>
          <w:szCs w:val="24"/>
          <w:lang w:val="it-CH"/>
        </w:rPr>
        <w:t xml:space="preserve"> l</w:t>
      </w:r>
      <w:r w:rsidR="000765DE">
        <w:rPr>
          <w:szCs w:val="24"/>
          <w:lang w:val="it-CH"/>
        </w:rPr>
        <w:t>’</w:t>
      </w:r>
      <w:r w:rsidRPr="000765DE">
        <w:rPr>
          <w:szCs w:val="24"/>
          <w:lang w:val="it-CH"/>
        </w:rPr>
        <w:t>esame delle conoscenze professionali è la parte teorica/scolastica dell</w:t>
      </w:r>
      <w:r w:rsidR="000765DE">
        <w:rPr>
          <w:szCs w:val="24"/>
          <w:lang w:val="it-CH"/>
        </w:rPr>
        <w:t>’</w:t>
      </w:r>
      <w:r w:rsidRPr="000765DE">
        <w:rPr>
          <w:szCs w:val="24"/>
          <w:lang w:val="it-CH"/>
        </w:rPr>
        <w:t>esame finale. La persona in formazione deve presentarsi a un esame scritto o a un esame scritto e orale. In casi motivati l</w:t>
      </w:r>
      <w:r w:rsidR="000765DE">
        <w:rPr>
          <w:szCs w:val="24"/>
          <w:lang w:val="it-CH"/>
        </w:rPr>
        <w:t>’</w:t>
      </w:r>
      <w:r w:rsidRPr="000765DE">
        <w:rPr>
          <w:szCs w:val="24"/>
          <w:lang w:val="it-CH"/>
        </w:rPr>
        <w:t>insegnamento e l</w:t>
      </w:r>
      <w:r w:rsidR="000765DE">
        <w:rPr>
          <w:szCs w:val="24"/>
          <w:lang w:val="it-CH"/>
        </w:rPr>
        <w:t>’</w:t>
      </w:r>
      <w:r w:rsidRPr="000765DE">
        <w:rPr>
          <w:szCs w:val="24"/>
          <w:lang w:val="it-CH"/>
        </w:rPr>
        <w:t>esame della cultura generale possono essere integrati nelle conoscenze professionali.</w:t>
      </w:r>
    </w:p>
    <w:p w14:paraId="0B7BA0F4" w14:textId="3B209F3B" w:rsidR="003C756D" w:rsidRPr="000765DE" w:rsidRDefault="000733F3">
      <w:pPr>
        <w:widowControl w:val="0"/>
        <w:numPr>
          <w:ilvl w:val="0"/>
          <w:numId w:val="12"/>
        </w:numPr>
        <w:autoSpaceDE w:val="0"/>
        <w:autoSpaceDN w:val="0"/>
        <w:adjustRightInd w:val="0"/>
        <w:spacing w:before="120" w:after="0"/>
        <w:ind w:left="714" w:right="-142" w:hanging="357"/>
        <w:jc w:val="both"/>
        <w:rPr>
          <w:szCs w:val="24"/>
          <w:lang w:val="it-CH"/>
        </w:rPr>
      </w:pPr>
      <w:r w:rsidRPr="000765DE">
        <w:rPr>
          <w:b/>
          <w:szCs w:val="24"/>
          <w:lang w:val="it-CH"/>
        </w:rPr>
        <w:t>Cultura generale:</w:t>
      </w:r>
      <w:r w:rsidRPr="000765DE">
        <w:rPr>
          <w:szCs w:val="24"/>
          <w:lang w:val="it-CH"/>
        </w:rPr>
        <w:t xml:space="preserve"> a questo campo di qualificazione si applica l</w:t>
      </w:r>
      <w:r w:rsidR="000765DE">
        <w:rPr>
          <w:szCs w:val="24"/>
          <w:lang w:val="it-CH"/>
        </w:rPr>
        <w:t>’</w:t>
      </w:r>
      <w:r w:rsidRPr="000765DE">
        <w:rPr>
          <w:szCs w:val="24"/>
          <w:lang w:val="it-CH"/>
        </w:rPr>
        <w:t xml:space="preserve">ordinanza della </w:t>
      </w:r>
      <w:proofErr w:type="spellStart"/>
      <w:r w:rsidRPr="000765DE">
        <w:rPr>
          <w:szCs w:val="24"/>
          <w:lang w:val="it-CH"/>
        </w:rPr>
        <w:t>SEFRI</w:t>
      </w:r>
      <w:proofErr w:type="spellEnd"/>
      <w:r w:rsidRPr="000765DE">
        <w:rPr>
          <w:szCs w:val="24"/>
          <w:lang w:val="it-CH"/>
        </w:rPr>
        <w:t xml:space="preserve"> del </w:t>
      </w:r>
      <w:r w:rsidR="00D251F0">
        <w:rPr>
          <w:szCs w:val="24"/>
          <w:lang w:val="it-CH"/>
        </w:rPr>
        <w:t>9 aprile 2025</w:t>
      </w:r>
      <w:r w:rsidRPr="000765DE">
        <w:rPr>
          <w:rStyle w:val="Funotenzeichen"/>
          <w:szCs w:val="24"/>
          <w:lang w:val="it-CH"/>
        </w:rPr>
        <w:footnoteReference w:id="4"/>
      </w:r>
      <w:r w:rsidRPr="000765DE">
        <w:rPr>
          <w:szCs w:val="24"/>
          <w:lang w:val="it-CH"/>
        </w:rPr>
        <w:t xml:space="preserve"> sulle prescrizioni minime in materia di cultura generale nella formazione professionale di base. Se l</w:t>
      </w:r>
      <w:r w:rsidR="000765DE">
        <w:rPr>
          <w:szCs w:val="24"/>
          <w:lang w:val="it-CH"/>
        </w:rPr>
        <w:t>’</w:t>
      </w:r>
      <w:r w:rsidRPr="000765DE">
        <w:rPr>
          <w:szCs w:val="24"/>
          <w:lang w:val="it-CH"/>
        </w:rPr>
        <w:t>insegnamento della cultura generale avviene in modo integrato, viene valutato congiuntamente alle conoscenze professionali.</w:t>
      </w:r>
    </w:p>
    <w:p w14:paraId="20DA732E" w14:textId="77777777" w:rsidR="003C756D" w:rsidRPr="000765DE" w:rsidRDefault="000733F3">
      <w:pPr>
        <w:widowControl w:val="0"/>
        <w:autoSpaceDE w:val="0"/>
        <w:autoSpaceDN w:val="0"/>
        <w:adjustRightInd w:val="0"/>
        <w:spacing w:before="240" w:after="80"/>
        <w:ind w:right="-142"/>
        <w:jc w:val="both"/>
        <w:rPr>
          <w:b/>
          <w:szCs w:val="24"/>
          <w:lang w:val="it-CH"/>
        </w:rPr>
      </w:pPr>
      <w:r w:rsidRPr="000765DE">
        <w:rPr>
          <w:b/>
          <w:szCs w:val="24"/>
          <w:lang w:val="it-CH"/>
        </w:rPr>
        <w:t>Campo di competenze operative</w:t>
      </w:r>
    </w:p>
    <w:p w14:paraId="77816A93" w14:textId="77777777" w:rsidR="003C756D" w:rsidRPr="000765DE" w:rsidRDefault="000733F3">
      <w:pPr>
        <w:widowControl w:val="0"/>
        <w:autoSpaceDE w:val="0"/>
        <w:autoSpaceDN w:val="0"/>
        <w:adjustRightInd w:val="0"/>
        <w:spacing w:after="0"/>
        <w:ind w:right="-142"/>
        <w:jc w:val="both"/>
        <w:rPr>
          <w:szCs w:val="24"/>
          <w:lang w:val="it-CH"/>
        </w:rPr>
      </w:pPr>
      <w:r w:rsidRPr="000765DE">
        <w:rPr>
          <w:szCs w:val="24"/>
          <w:lang w:val="it-CH"/>
        </w:rPr>
        <w:t xml:space="preserve">I comportamenti professionali, ovvero quelle attività che richiedono competenze simili o che appartengono a un processo lavorativo simile, vengono raggruppati in campi di competenze operative. </w:t>
      </w:r>
    </w:p>
    <w:p w14:paraId="3AE27274" w14:textId="77777777" w:rsidR="003C756D" w:rsidRPr="000765DE" w:rsidRDefault="000733F3">
      <w:pPr>
        <w:widowControl w:val="0"/>
        <w:autoSpaceDE w:val="0"/>
        <w:autoSpaceDN w:val="0"/>
        <w:adjustRightInd w:val="0"/>
        <w:spacing w:before="240" w:after="80"/>
        <w:ind w:right="-142"/>
        <w:jc w:val="both"/>
        <w:rPr>
          <w:b/>
          <w:szCs w:val="24"/>
          <w:lang w:val="it-CH"/>
        </w:rPr>
      </w:pPr>
      <w:r w:rsidRPr="000765DE">
        <w:rPr>
          <w:b/>
          <w:szCs w:val="24"/>
          <w:lang w:val="it-CH"/>
        </w:rPr>
        <w:t>Commissione per lo sviluppo professionale e la qualità della formazione (Commissione SP&amp;Q)</w:t>
      </w:r>
    </w:p>
    <w:p w14:paraId="1C4D9918" w14:textId="5718DDD1" w:rsidR="003C756D" w:rsidRPr="000765DE" w:rsidRDefault="000733F3">
      <w:pPr>
        <w:autoSpaceDE w:val="0"/>
        <w:autoSpaceDN w:val="0"/>
        <w:adjustRightInd w:val="0"/>
        <w:spacing w:after="0"/>
        <w:ind w:right="-142"/>
        <w:jc w:val="both"/>
        <w:rPr>
          <w:szCs w:val="24"/>
          <w:lang w:val="it-CH"/>
        </w:rPr>
      </w:pPr>
      <w:r w:rsidRPr="000765DE">
        <w:rPr>
          <w:szCs w:val="24"/>
          <w:lang w:val="it-CH"/>
        </w:rPr>
        <w:t xml:space="preserve">Ogni ordinanza sulla formazione professionale di base definisce nella </w:t>
      </w:r>
      <w:r w:rsidR="000765DE" w:rsidRPr="000765DE">
        <w:rPr>
          <w:szCs w:val="24"/>
          <w:lang w:val="it-CH"/>
        </w:rPr>
        <w:t>sezione</w:t>
      </w:r>
      <w:r w:rsidR="000765DE">
        <w:rPr>
          <w:szCs w:val="24"/>
          <w:lang w:val="it-CH"/>
        </w:rPr>
        <w:t> </w:t>
      </w:r>
      <w:r w:rsidR="000765DE" w:rsidRPr="000765DE">
        <w:rPr>
          <w:szCs w:val="24"/>
          <w:lang w:val="it-CH"/>
        </w:rPr>
        <w:t>1</w:t>
      </w:r>
      <w:r w:rsidRPr="000765DE">
        <w:rPr>
          <w:szCs w:val="24"/>
          <w:lang w:val="it-CH"/>
        </w:rPr>
        <w:t>0 una Commissione svizzera per lo sviluppo professionale e la qualità della formazione per la rispettiva professione o il rispettivo campo professionale.</w:t>
      </w:r>
    </w:p>
    <w:p w14:paraId="67F6F619" w14:textId="73013F32" w:rsidR="003C756D" w:rsidRPr="000765DE" w:rsidRDefault="000733F3">
      <w:pPr>
        <w:autoSpaceDE w:val="0"/>
        <w:autoSpaceDN w:val="0"/>
        <w:adjustRightInd w:val="0"/>
        <w:spacing w:after="0"/>
        <w:ind w:right="-142"/>
        <w:jc w:val="both"/>
        <w:rPr>
          <w:szCs w:val="24"/>
          <w:lang w:val="it-CH"/>
        </w:rPr>
      </w:pPr>
      <w:r w:rsidRPr="000765DE">
        <w:rPr>
          <w:szCs w:val="24"/>
          <w:lang w:val="it-CH"/>
        </w:rPr>
        <w:t>La Commissione svizzera per lo sviluppo professionale e la qualità della formazione è un organo strategico composto dai partner con funzione di vigilanza, nonché un organismo orientato verso il futuro teso a garantire la qualità ai sensi dell</w:t>
      </w:r>
      <w:r w:rsidR="000765DE">
        <w:rPr>
          <w:szCs w:val="24"/>
          <w:lang w:val="it-CH"/>
        </w:rPr>
        <w:t>’</w:t>
      </w:r>
      <w:r w:rsidR="000765DE" w:rsidRPr="000765DE">
        <w:rPr>
          <w:szCs w:val="24"/>
          <w:lang w:val="it-CH"/>
        </w:rPr>
        <w:t>articolo</w:t>
      </w:r>
      <w:r w:rsidR="000765DE">
        <w:rPr>
          <w:szCs w:val="24"/>
          <w:lang w:val="it-CH"/>
        </w:rPr>
        <w:t> </w:t>
      </w:r>
      <w:r w:rsidR="000765DE" w:rsidRPr="000765DE">
        <w:rPr>
          <w:szCs w:val="24"/>
          <w:lang w:val="it-CH"/>
        </w:rPr>
        <w:t>8</w:t>
      </w:r>
      <w:r w:rsidRPr="000765DE">
        <w:rPr>
          <w:szCs w:val="24"/>
          <w:lang w:val="it-CH"/>
        </w:rPr>
        <w:t xml:space="preserve"> LFPr. </w:t>
      </w:r>
    </w:p>
    <w:p w14:paraId="084C08C2" w14:textId="77777777" w:rsidR="003C756D" w:rsidRPr="000765DE" w:rsidRDefault="000733F3">
      <w:pPr>
        <w:widowControl w:val="0"/>
        <w:autoSpaceDE w:val="0"/>
        <w:autoSpaceDN w:val="0"/>
        <w:adjustRightInd w:val="0"/>
        <w:spacing w:before="240" w:after="80"/>
        <w:ind w:right="-142"/>
        <w:jc w:val="both"/>
        <w:rPr>
          <w:b/>
          <w:szCs w:val="24"/>
          <w:lang w:val="it-CH"/>
        </w:rPr>
      </w:pPr>
      <w:r w:rsidRPr="000765DE">
        <w:rPr>
          <w:b/>
          <w:szCs w:val="24"/>
          <w:lang w:val="it-CH"/>
        </w:rPr>
        <w:t xml:space="preserve">Competenza operativa </w:t>
      </w:r>
    </w:p>
    <w:p w14:paraId="67F8AEA0" w14:textId="77777777" w:rsidR="003C756D" w:rsidRPr="000765DE" w:rsidRDefault="000733F3">
      <w:pPr>
        <w:pStyle w:val="Listenabsatz"/>
        <w:autoSpaceDE w:val="0"/>
        <w:autoSpaceDN w:val="0"/>
        <w:spacing w:after="0"/>
        <w:ind w:left="0" w:right="-142"/>
        <w:jc w:val="both"/>
        <w:rPr>
          <w:i/>
          <w:szCs w:val="24"/>
          <w:lang w:val="it-CH"/>
        </w:rPr>
      </w:pPr>
      <w:r w:rsidRPr="000765DE">
        <w:rPr>
          <w:szCs w:val="24"/>
          <w:lang w:val="it-CH"/>
        </w:rPr>
        <w:t xml:space="preserve">La competenza operativa si esplica nella capacità di riuscire a gestire una situazione professionale concreta. Per farlo un professionista competente applica autonomamente una combinazione specifica di conoscenze, abilità e comportamenti. Durante la formazione le persone in formazione acquisiscono la necessaria competenza professionale, metodologica, sociale e personale relativa a ogni competenza operativa. </w:t>
      </w:r>
    </w:p>
    <w:p w14:paraId="4A501A26" w14:textId="77777777" w:rsidR="003C756D" w:rsidRPr="000765DE" w:rsidRDefault="003C756D">
      <w:pPr>
        <w:widowControl w:val="0"/>
        <w:autoSpaceDE w:val="0"/>
        <w:autoSpaceDN w:val="0"/>
        <w:adjustRightInd w:val="0"/>
        <w:spacing w:after="0"/>
        <w:ind w:right="-142"/>
        <w:jc w:val="both"/>
        <w:rPr>
          <w:b/>
          <w:szCs w:val="24"/>
          <w:lang w:val="it-CH"/>
        </w:rPr>
      </w:pPr>
    </w:p>
    <w:p w14:paraId="7E07FE77" w14:textId="77777777" w:rsidR="003C756D" w:rsidRPr="000765DE" w:rsidRDefault="000733F3">
      <w:pPr>
        <w:widowControl w:val="0"/>
        <w:autoSpaceDE w:val="0"/>
        <w:autoSpaceDN w:val="0"/>
        <w:adjustRightInd w:val="0"/>
        <w:spacing w:after="0"/>
        <w:ind w:right="-142"/>
        <w:jc w:val="both"/>
        <w:rPr>
          <w:b/>
          <w:szCs w:val="24"/>
          <w:lang w:val="it-CH"/>
        </w:rPr>
      </w:pPr>
      <w:r w:rsidRPr="000765DE">
        <w:rPr>
          <w:b/>
          <w:szCs w:val="24"/>
          <w:lang w:val="it-CH"/>
        </w:rPr>
        <w:t>Corso interaziendale (CI)*</w:t>
      </w:r>
    </w:p>
    <w:p w14:paraId="13BA1332" w14:textId="77777777" w:rsidR="003C756D" w:rsidRPr="000765DE" w:rsidRDefault="000733F3">
      <w:pPr>
        <w:widowControl w:val="0"/>
        <w:autoSpaceDE w:val="0"/>
        <w:autoSpaceDN w:val="0"/>
        <w:adjustRightInd w:val="0"/>
        <w:spacing w:after="0"/>
        <w:ind w:right="-142"/>
        <w:jc w:val="both"/>
        <w:rPr>
          <w:szCs w:val="24"/>
          <w:lang w:val="it-CH"/>
        </w:rPr>
      </w:pPr>
      <w:r w:rsidRPr="000765DE">
        <w:rPr>
          <w:szCs w:val="24"/>
          <w:lang w:val="it-CH"/>
        </w:rPr>
        <w:t>I corsi interaziendali servono a trasmettere e a fare acquisire capacità pratiche fondamentali. Essi completano la pratica professionale e la formazione scolastica.</w:t>
      </w:r>
    </w:p>
    <w:p w14:paraId="647F114C" w14:textId="77777777" w:rsidR="003C756D" w:rsidRPr="000765DE" w:rsidRDefault="003C756D">
      <w:pPr>
        <w:widowControl w:val="0"/>
        <w:autoSpaceDE w:val="0"/>
        <w:autoSpaceDN w:val="0"/>
        <w:adjustRightInd w:val="0"/>
        <w:spacing w:after="0"/>
        <w:ind w:right="-142"/>
        <w:jc w:val="both"/>
        <w:rPr>
          <w:b/>
          <w:szCs w:val="24"/>
          <w:lang w:val="it-CH"/>
        </w:rPr>
      </w:pPr>
    </w:p>
    <w:p w14:paraId="79C769EC" w14:textId="22B91229" w:rsidR="003C756D" w:rsidRPr="000765DE" w:rsidRDefault="000733F3">
      <w:pPr>
        <w:widowControl w:val="0"/>
        <w:autoSpaceDE w:val="0"/>
        <w:autoSpaceDN w:val="0"/>
        <w:adjustRightInd w:val="0"/>
        <w:spacing w:after="0"/>
        <w:ind w:right="-142"/>
        <w:jc w:val="both"/>
        <w:rPr>
          <w:b/>
          <w:szCs w:val="24"/>
          <w:lang w:val="it-CH"/>
        </w:rPr>
      </w:pPr>
      <w:r w:rsidRPr="000765DE">
        <w:rPr>
          <w:b/>
          <w:szCs w:val="24"/>
          <w:lang w:val="it-CH"/>
        </w:rPr>
        <w:t>Documentazione dell</w:t>
      </w:r>
      <w:r w:rsidR="000765DE">
        <w:rPr>
          <w:b/>
          <w:szCs w:val="24"/>
          <w:lang w:val="it-CH"/>
        </w:rPr>
        <w:t>’</w:t>
      </w:r>
      <w:r w:rsidRPr="000765DE">
        <w:rPr>
          <w:b/>
          <w:szCs w:val="24"/>
          <w:lang w:val="it-CH"/>
        </w:rPr>
        <w:t>apprendimento*</w:t>
      </w:r>
    </w:p>
    <w:p w14:paraId="7237705A" w14:textId="15200999" w:rsidR="003C756D" w:rsidRPr="000765DE" w:rsidRDefault="000733F3">
      <w:pPr>
        <w:widowControl w:val="0"/>
        <w:autoSpaceDE w:val="0"/>
        <w:autoSpaceDN w:val="0"/>
        <w:adjustRightInd w:val="0"/>
        <w:spacing w:after="0"/>
        <w:ind w:right="-142"/>
        <w:jc w:val="both"/>
        <w:rPr>
          <w:szCs w:val="24"/>
          <w:lang w:val="it-CH"/>
        </w:rPr>
      </w:pPr>
      <w:r w:rsidRPr="000765DE">
        <w:rPr>
          <w:szCs w:val="24"/>
          <w:lang w:val="it-CH"/>
        </w:rPr>
        <w:t>La documentazione dell</w:t>
      </w:r>
      <w:r w:rsidR="000765DE">
        <w:rPr>
          <w:szCs w:val="24"/>
          <w:lang w:val="it-CH"/>
        </w:rPr>
        <w:t>’</w:t>
      </w:r>
      <w:r w:rsidRPr="000765DE">
        <w:rPr>
          <w:szCs w:val="24"/>
          <w:lang w:val="it-CH"/>
        </w:rPr>
        <w:t>apprendimento è uno strumento che promuove la qualità della formazione professionale pratica. La persona in formazione aggiorna autonomamente la propria documentazione menzionando i principali lavori e le competenze operative da acquisire. Grazie alla documentazione, il formatore può vedere i progressi nella formazione e l</w:t>
      </w:r>
      <w:r w:rsidR="000765DE">
        <w:rPr>
          <w:szCs w:val="24"/>
          <w:lang w:val="it-CH"/>
        </w:rPr>
        <w:t>’</w:t>
      </w:r>
      <w:r w:rsidRPr="000765DE">
        <w:rPr>
          <w:szCs w:val="24"/>
          <w:lang w:val="it-CH"/>
        </w:rPr>
        <w:t xml:space="preserve">impegno personale dimostrato dalla persona in formazione. </w:t>
      </w:r>
    </w:p>
    <w:p w14:paraId="53DE2302" w14:textId="77777777" w:rsidR="003C756D" w:rsidRPr="000765DE" w:rsidRDefault="000733F3">
      <w:pPr>
        <w:widowControl w:val="0"/>
        <w:autoSpaceDE w:val="0"/>
        <w:autoSpaceDN w:val="0"/>
        <w:adjustRightInd w:val="0"/>
        <w:spacing w:before="240" w:after="80"/>
        <w:ind w:right="-142"/>
        <w:jc w:val="both"/>
        <w:rPr>
          <w:b/>
          <w:szCs w:val="24"/>
          <w:lang w:val="it-CH"/>
        </w:rPr>
      </w:pPr>
      <w:r w:rsidRPr="000765DE">
        <w:rPr>
          <w:b/>
          <w:szCs w:val="24"/>
          <w:lang w:val="it-CH"/>
        </w:rPr>
        <w:t>Insegnamento delle conoscenze professionali</w:t>
      </w:r>
    </w:p>
    <w:p w14:paraId="0BF1D660" w14:textId="7CD83AA4" w:rsidR="003C756D" w:rsidRPr="000765DE" w:rsidRDefault="000733F3">
      <w:pPr>
        <w:widowControl w:val="0"/>
        <w:autoSpaceDE w:val="0"/>
        <w:autoSpaceDN w:val="0"/>
        <w:adjustRightInd w:val="0"/>
        <w:spacing w:after="0"/>
        <w:ind w:right="-142"/>
        <w:jc w:val="both"/>
        <w:rPr>
          <w:szCs w:val="24"/>
          <w:lang w:val="it-CH"/>
        </w:rPr>
      </w:pPr>
      <w:r w:rsidRPr="000765DE">
        <w:rPr>
          <w:szCs w:val="24"/>
          <w:lang w:val="it-CH"/>
        </w:rPr>
        <w:t>Con l</w:t>
      </w:r>
      <w:r w:rsidR="000765DE">
        <w:rPr>
          <w:szCs w:val="24"/>
          <w:lang w:val="it-CH"/>
        </w:rPr>
        <w:t>’</w:t>
      </w:r>
      <w:r w:rsidRPr="000765DE">
        <w:rPr>
          <w:szCs w:val="24"/>
          <w:lang w:val="it-CH"/>
        </w:rPr>
        <w:t>insegnamento delle conoscenze professionali nella scuola professionale la persona in formazione acquisisce alcune qualifiche specifiche. Obiettivi ed esigenze sono stabiliti nel piano di formazione. Le note semestrali relative all</w:t>
      </w:r>
      <w:r w:rsidR="000765DE">
        <w:rPr>
          <w:szCs w:val="24"/>
          <w:lang w:val="it-CH"/>
        </w:rPr>
        <w:t>’</w:t>
      </w:r>
      <w:r w:rsidRPr="000765DE">
        <w:rPr>
          <w:szCs w:val="24"/>
          <w:lang w:val="it-CH"/>
        </w:rPr>
        <w:t>insegnamento professionale confluiscono, sotto forma di nota relativa all</w:t>
      </w:r>
      <w:r w:rsidR="000765DE">
        <w:rPr>
          <w:szCs w:val="24"/>
          <w:lang w:val="it-CH"/>
        </w:rPr>
        <w:t>’</w:t>
      </w:r>
      <w:r w:rsidRPr="000765DE">
        <w:rPr>
          <w:szCs w:val="24"/>
          <w:lang w:val="it-CH"/>
        </w:rPr>
        <w:t xml:space="preserve">insegnamento professionale o di nota dei luoghi di formazione, nel calcolo della nota complessiva della </w:t>
      </w:r>
      <w:r w:rsidRPr="000765DE">
        <w:rPr>
          <w:szCs w:val="24"/>
          <w:lang w:val="it-CH"/>
        </w:rPr>
        <w:lastRenderedPageBreak/>
        <w:t>procedura di qualificazione.</w:t>
      </w:r>
    </w:p>
    <w:p w14:paraId="57B9E1C3" w14:textId="77777777" w:rsidR="003C756D" w:rsidRPr="000765DE" w:rsidRDefault="000733F3">
      <w:pPr>
        <w:widowControl w:val="0"/>
        <w:autoSpaceDE w:val="0"/>
        <w:autoSpaceDN w:val="0"/>
        <w:adjustRightInd w:val="0"/>
        <w:spacing w:before="240" w:after="80"/>
        <w:ind w:right="-142"/>
        <w:jc w:val="both"/>
        <w:rPr>
          <w:b/>
          <w:szCs w:val="24"/>
          <w:lang w:val="it-CH"/>
        </w:rPr>
      </w:pPr>
      <w:r w:rsidRPr="000765DE">
        <w:rPr>
          <w:b/>
          <w:szCs w:val="24"/>
          <w:lang w:val="it-CH"/>
        </w:rPr>
        <w:t>Lavoro pratico individuale (LPI)</w:t>
      </w:r>
    </w:p>
    <w:p w14:paraId="1116DB39" w14:textId="2F0E2C99" w:rsidR="003C756D" w:rsidRPr="000765DE" w:rsidRDefault="000733F3">
      <w:pPr>
        <w:spacing w:after="0"/>
        <w:ind w:right="-142"/>
        <w:jc w:val="both"/>
        <w:rPr>
          <w:szCs w:val="24"/>
          <w:lang w:val="it-CH"/>
        </w:rPr>
      </w:pPr>
      <w:bookmarkStart w:id="21" w:name="_Hlt330366041"/>
      <w:bookmarkStart w:id="22" w:name="_Hlt330366042"/>
      <w:r w:rsidRPr="000765DE">
        <w:rPr>
          <w:szCs w:val="24"/>
          <w:lang w:val="it-CH"/>
        </w:rPr>
        <w:t xml:space="preserve">Il LPI è una delle due opzioni di verifica delle competenze acquisite nel campo di qualificazione </w:t>
      </w:r>
      <w:r w:rsidR="000765DE">
        <w:rPr>
          <w:szCs w:val="24"/>
          <w:lang w:val="it-CH"/>
        </w:rPr>
        <w:t>«</w:t>
      </w:r>
      <w:r w:rsidRPr="000765DE">
        <w:rPr>
          <w:szCs w:val="24"/>
          <w:lang w:val="it-CH"/>
        </w:rPr>
        <w:t>lavoro pratico</w:t>
      </w:r>
      <w:r w:rsidR="000765DE">
        <w:rPr>
          <w:szCs w:val="24"/>
          <w:lang w:val="it-CH"/>
        </w:rPr>
        <w:t>»</w:t>
      </w:r>
      <w:r w:rsidRPr="000765DE">
        <w:rPr>
          <w:szCs w:val="24"/>
          <w:lang w:val="it-CH"/>
        </w:rPr>
        <w:t>. L</w:t>
      </w:r>
      <w:r w:rsidR="000765DE">
        <w:rPr>
          <w:szCs w:val="24"/>
          <w:lang w:val="it-CH"/>
        </w:rPr>
        <w:t>’</w:t>
      </w:r>
      <w:r w:rsidRPr="000765DE">
        <w:rPr>
          <w:szCs w:val="24"/>
          <w:lang w:val="it-CH"/>
        </w:rPr>
        <w:t>esame si svolge nell</w:t>
      </w:r>
      <w:r w:rsidR="000765DE">
        <w:rPr>
          <w:szCs w:val="24"/>
          <w:lang w:val="it-CH"/>
        </w:rPr>
        <w:t>’</w:t>
      </w:r>
      <w:r w:rsidRPr="000765DE">
        <w:rPr>
          <w:szCs w:val="24"/>
          <w:lang w:val="it-CH"/>
        </w:rPr>
        <w:t xml:space="preserve">azienda di tirocinio sulla base di un mandato aziendale. Il LPI è disciplinato per ogni professione dalle </w:t>
      </w:r>
      <w:r w:rsidR="000765DE">
        <w:rPr>
          <w:rFonts w:cs="Arial"/>
          <w:szCs w:val="24"/>
          <w:lang w:val="it-CH"/>
        </w:rPr>
        <w:t>«</w:t>
      </w:r>
      <w:r w:rsidRPr="000765DE">
        <w:rPr>
          <w:rFonts w:cs="Arial"/>
          <w:szCs w:val="24"/>
          <w:lang w:val="it-CH"/>
        </w:rPr>
        <w:t>D</w:t>
      </w:r>
      <w:r w:rsidRPr="000765DE">
        <w:rPr>
          <w:szCs w:val="24"/>
          <w:lang w:val="it-CH"/>
        </w:rPr>
        <w:t>isposizioni esecutive per la procedura di qualificazione con esame finale</w:t>
      </w:r>
      <w:r w:rsidR="000765DE">
        <w:rPr>
          <w:rFonts w:cs="Arial"/>
          <w:szCs w:val="24"/>
          <w:lang w:val="it-CH"/>
        </w:rPr>
        <w:t>»</w:t>
      </w:r>
      <w:r w:rsidRPr="000765DE">
        <w:rPr>
          <w:rFonts w:cs="Arial"/>
          <w:szCs w:val="24"/>
          <w:lang w:val="it-CH"/>
        </w:rPr>
        <w:t>.</w:t>
      </w:r>
    </w:p>
    <w:bookmarkEnd w:id="21"/>
    <w:bookmarkEnd w:id="22"/>
    <w:p w14:paraId="34E4C3F8" w14:textId="77777777" w:rsidR="003C756D" w:rsidRPr="000765DE" w:rsidRDefault="000733F3">
      <w:pPr>
        <w:widowControl w:val="0"/>
        <w:autoSpaceDE w:val="0"/>
        <w:autoSpaceDN w:val="0"/>
        <w:adjustRightInd w:val="0"/>
        <w:spacing w:before="240" w:after="80"/>
        <w:ind w:right="-142"/>
        <w:jc w:val="both"/>
        <w:rPr>
          <w:b/>
          <w:szCs w:val="24"/>
          <w:lang w:val="it-CH"/>
        </w:rPr>
      </w:pPr>
      <w:r w:rsidRPr="000765DE">
        <w:rPr>
          <w:b/>
          <w:szCs w:val="24"/>
          <w:lang w:val="it-CH"/>
        </w:rPr>
        <w:t>Lavoro pratico prestabilito (LPP)*</w:t>
      </w:r>
    </w:p>
    <w:p w14:paraId="473EC5A7" w14:textId="4A3E9B5C" w:rsidR="003C756D" w:rsidRPr="000765DE" w:rsidRDefault="000733F3">
      <w:pPr>
        <w:widowControl w:val="0"/>
        <w:autoSpaceDE w:val="0"/>
        <w:autoSpaceDN w:val="0"/>
        <w:adjustRightInd w:val="0"/>
        <w:spacing w:after="0"/>
        <w:ind w:right="-142"/>
        <w:jc w:val="both"/>
        <w:rPr>
          <w:szCs w:val="24"/>
          <w:lang w:val="it-CH"/>
        </w:rPr>
      </w:pPr>
      <w:r w:rsidRPr="000765DE">
        <w:rPr>
          <w:szCs w:val="24"/>
          <w:lang w:val="it-CH"/>
        </w:rPr>
        <w:t>Il lavoro pratico prestabilito è l</w:t>
      </w:r>
      <w:r w:rsidR="000765DE">
        <w:rPr>
          <w:szCs w:val="24"/>
          <w:lang w:val="it-CH"/>
        </w:rPr>
        <w:t>’</w:t>
      </w:r>
      <w:r w:rsidRPr="000765DE">
        <w:rPr>
          <w:szCs w:val="24"/>
          <w:lang w:val="it-CH"/>
        </w:rPr>
        <w:t>alternativa al lavoro pratico individuale e viene controllato dai periti d</w:t>
      </w:r>
      <w:r w:rsidR="000765DE">
        <w:rPr>
          <w:szCs w:val="24"/>
          <w:lang w:val="it-CH"/>
        </w:rPr>
        <w:t>’</w:t>
      </w:r>
      <w:r w:rsidRPr="000765DE">
        <w:rPr>
          <w:szCs w:val="24"/>
          <w:lang w:val="it-CH"/>
        </w:rPr>
        <w:t>esame durante tutto lo svolgimento del lavoro. Per tutte le persone in formazione valgono le opzioni d</w:t>
      </w:r>
      <w:r w:rsidR="000765DE">
        <w:rPr>
          <w:szCs w:val="24"/>
          <w:lang w:val="it-CH"/>
        </w:rPr>
        <w:t>’</w:t>
      </w:r>
      <w:r w:rsidRPr="000765DE">
        <w:rPr>
          <w:szCs w:val="24"/>
          <w:lang w:val="it-CH"/>
        </w:rPr>
        <w:t>esame e la durata d</w:t>
      </w:r>
      <w:r w:rsidR="000765DE">
        <w:rPr>
          <w:szCs w:val="24"/>
          <w:lang w:val="it-CH"/>
        </w:rPr>
        <w:t>’</w:t>
      </w:r>
      <w:r w:rsidRPr="000765DE">
        <w:rPr>
          <w:szCs w:val="24"/>
          <w:lang w:val="it-CH"/>
        </w:rPr>
        <w:t>esame prevista dall</w:t>
      </w:r>
      <w:r w:rsidR="000765DE">
        <w:rPr>
          <w:szCs w:val="24"/>
          <w:lang w:val="it-CH"/>
        </w:rPr>
        <w:t>’</w:t>
      </w:r>
      <w:r w:rsidRPr="000765DE">
        <w:rPr>
          <w:szCs w:val="24"/>
          <w:lang w:val="it-CH"/>
        </w:rPr>
        <w:t>ordinanza in materia di formazione.</w:t>
      </w:r>
    </w:p>
    <w:p w14:paraId="4E317939" w14:textId="77777777" w:rsidR="003C756D" w:rsidRPr="000765DE" w:rsidRDefault="000733F3">
      <w:pPr>
        <w:widowControl w:val="0"/>
        <w:autoSpaceDE w:val="0"/>
        <w:autoSpaceDN w:val="0"/>
        <w:adjustRightInd w:val="0"/>
        <w:spacing w:before="240" w:after="80"/>
        <w:ind w:right="-142"/>
        <w:jc w:val="both"/>
        <w:rPr>
          <w:b/>
          <w:szCs w:val="24"/>
          <w:lang w:val="it-CH"/>
        </w:rPr>
      </w:pPr>
      <w:r w:rsidRPr="000765DE">
        <w:rPr>
          <w:b/>
          <w:szCs w:val="24"/>
          <w:lang w:val="it-CH"/>
        </w:rPr>
        <w:t>Luoghi di formazione*</w:t>
      </w:r>
    </w:p>
    <w:p w14:paraId="5B046C94" w14:textId="0F81720B" w:rsidR="003C756D" w:rsidRPr="000765DE" w:rsidRDefault="000733F3">
      <w:pPr>
        <w:widowControl w:val="0"/>
        <w:autoSpaceDE w:val="0"/>
        <w:autoSpaceDN w:val="0"/>
        <w:adjustRightInd w:val="0"/>
        <w:spacing w:after="0"/>
        <w:ind w:right="-142"/>
        <w:jc w:val="both"/>
        <w:rPr>
          <w:szCs w:val="24"/>
          <w:lang w:val="it-CH"/>
        </w:rPr>
      </w:pPr>
      <w:r w:rsidRPr="000765DE">
        <w:rPr>
          <w:szCs w:val="24"/>
          <w:lang w:val="it-CH"/>
        </w:rPr>
        <w:t>Il punto di forza della formazione professionale duale sta nella sua stretta relazione con il mondo del lavoro, che si riflette nei tre luoghi di formazione che impartiscono la formazione professionale di base: l</w:t>
      </w:r>
      <w:r w:rsidR="000765DE">
        <w:rPr>
          <w:szCs w:val="24"/>
          <w:lang w:val="it-CH"/>
        </w:rPr>
        <w:t>’</w:t>
      </w:r>
      <w:r w:rsidRPr="000765DE">
        <w:rPr>
          <w:szCs w:val="24"/>
          <w:lang w:val="it-CH"/>
        </w:rPr>
        <w:t xml:space="preserve">azienda di tirocinio, la scuola professionale e i corsi interaziendali. </w:t>
      </w:r>
    </w:p>
    <w:p w14:paraId="53C640AE" w14:textId="77777777" w:rsidR="003C756D" w:rsidRPr="000765DE" w:rsidRDefault="000733F3">
      <w:pPr>
        <w:widowControl w:val="0"/>
        <w:autoSpaceDE w:val="0"/>
        <w:autoSpaceDN w:val="0"/>
        <w:adjustRightInd w:val="0"/>
        <w:spacing w:before="240" w:after="80"/>
        <w:ind w:right="-142"/>
        <w:jc w:val="both"/>
        <w:rPr>
          <w:b/>
          <w:szCs w:val="24"/>
          <w:lang w:val="it-CH"/>
        </w:rPr>
      </w:pPr>
      <w:r w:rsidRPr="000765DE">
        <w:rPr>
          <w:b/>
          <w:szCs w:val="24"/>
          <w:lang w:val="it-CH"/>
        </w:rPr>
        <w:t>Obiettivi di valutazione</w:t>
      </w:r>
    </w:p>
    <w:p w14:paraId="77AC4805" w14:textId="77777777" w:rsidR="003C756D" w:rsidRPr="000765DE" w:rsidRDefault="000733F3">
      <w:pPr>
        <w:widowControl w:val="0"/>
        <w:autoSpaceDE w:val="0"/>
        <w:autoSpaceDN w:val="0"/>
        <w:adjustRightInd w:val="0"/>
        <w:spacing w:after="0"/>
        <w:ind w:right="-142"/>
        <w:jc w:val="both"/>
        <w:rPr>
          <w:szCs w:val="24"/>
          <w:lang w:val="it-CH"/>
        </w:rPr>
      </w:pPr>
      <w:r w:rsidRPr="000765DE">
        <w:rPr>
          <w:szCs w:val="24"/>
          <w:lang w:val="it-CH"/>
        </w:rPr>
        <w:t xml:space="preserve">Gli obiettivi di valutazione concretizzano la competenza operativa e tengono conto delle esigenze attuali legate agli sviluppi economici e sociali. Gli obiettivi di valutazione sono armonizzati tra loro per favorire la cooperazione tra i luoghi di formazione. Solitamente aziende di tirocinio, scuole professionali e corsi interaziendali hanno obiettivi diversi, la cui formulazione può però essere identica, ad esempio per quanto concerne la sicurezza sul lavoro, la protezione della salute o le attività manuali. </w:t>
      </w:r>
    </w:p>
    <w:p w14:paraId="2753EED7" w14:textId="77777777" w:rsidR="003C756D" w:rsidRPr="000765DE" w:rsidRDefault="000733F3">
      <w:pPr>
        <w:widowControl w:val="0"/>
        <w:autoSpaceDE w:val="0"/>
        <w:autoSpaceDN w:val="0"/>
        <w:adjustRightInd w:val="0"/>
        <w:spacing w:before="240" w:after="80"/>
        <w:ind w:right="-142"/>
        <w:jc w:val="both"/>
        <w:rPr>
          <w:b/>
          <w:szCs w:val="24"/>
          <w:lang w:val="it-CH"/>
        </w:rPr>
      </w:pPr>
      <w:r w:rsidRPr="000765DE">
        <w:rPr>
          <w:b/>
          <w:szCs w:val="24"/>
          <w:lang w:val="it-CH"/>
        </w:rPr>
        <w:t>Obiettivi ed esigenze della formazione professionale di base</w:t>
      </w:r>
    </w:p>
    <w:p w14:paraId="59FE6DDE" w14:textId="4DC8F7FF" w:rsidR="003C756D" w:rsidRPr="000765DE" w:rsidRDefault="000733F3">
      <w:pPr>
        <w:widowControl w:val="0"/>
        <w:autoSpaceDE w:val="0"/>
        <w:autoSpaceDN w:val="0"/>
        <w:adjustRightInd w:val="0"/>
        <w:spacing w:after="0"/>
        <w:ind w:right="-142"/>
        <w:jc w:val="both"/>
        <w:rPr>
          <w:szCs w:val="24"/>
          <w:lang w:val="it-CH"/>
        </w:rPr>
      </w:pPr>
      <w:r w:rsidRPr="000765DE">
        <w:rPr>
          <w:szCs w:val="24"/>
          <w:lang w:val="it-CH"/>
        </w:rPr>
        <w:t>Gli obiettivi e le esigenze della formazione professionale di base sono stabiliti nell</w:t>
      </w:r>
      <w:r w:rsidR="000765DE">
        <w:rPr>
          <w:szCs w:val="24"/>
          <w:lang w:val="it-CH"/>
        </w:rPr>
        <w:t>’</w:t>
      </w:r>
      <w:r w:rsidRPr="000765DE">
        <w:rPr>
          <w:szCs w:val="24"/>
          <w:lang w:val="it-CH"/>
        </w:rPr>
        <w:t>ofor e nel piano di formazione. All</w:t>
      </w:r>
      <w:r w:rsidR="000765DE">
        <w:rPr>
          <w:szCs w:val="24"/>
          <w:lang w:val="it-CH"/>
        </w:rPr>
        <w:t>’</w:t>
      </w:r>
      <w:r w:rsidRPr="000765DE">
        <w:rPr>
          <w:szCs w:val="24"/>
          <w:lang w:val="it-CH"/>
        </w:rPr>
        <w:t>interno di quest</w:t>
      </w:r>
      <w:r w:rsidR="000765DE">
        <w:rPr>
          <w:szCs w:val="24"/>
          <w:lang w:val="it-CH"/>
        </w:rPr>
        <w:t>’</w:t>
      </w:r>
      <w:r w:rsidRPr="000765DE">
        <w:rPr>
          <w:szCs w:val="24"/>
          <w:lang w:val="it-CH"/>
        </w:rPr>
        <w:t>ultimo sono articolati in campi di competenze operative, competenze operative e obiettivi di valutazione per i tre luoghi di formazione (azienda di tirocinio, scuola professionale e corsi interaziendali).</w:t>
      </w:r>
    </w:p>
    <w:p w14:paraId="10C9CD98" w14:textId="77777777" w:rsidR="003C756D" w:rsidRPr="000765DE" w:rsidRDefault="000733F3">
      <w:pPr>
        <w:widowControl w:val="0"/>
        <w:autoSpaceDE w:val="0"/>
        <w:autoSpaceDN w:val="0"/>
        <w:adjustRightInd w:val="0"/>
        <w:spacing w:before="240" w:after="80"/>
        <w:ind w:right="-142"/>
        <w:jc w:val="both"/>
        <w:rPr>
          <w:b/>
          <w:szCs w:val="24"/>
          <w:lang w:val="it-CH"/>
        </w:rPr>
      </w:pPr>
      <w:r w:rsidRPr="000765DE">
        <w:rPr>
          <w:b/>
          <w:szCs w:val="24"/>
          <w:lang w:val="it-CH"/>
        </w:rPr>
        <w:t>Ordinanza della SEFRI sulla formazione professionale di base (ordinanza in materia di formazione; ofor)</w:t>
      </w:r>
    </w:p>
    <w:p w14:paraId="28E101EF" w14:textId="74C3D913" w:rsidR="003C756D" w:rsidRPr="000765DE" w:rsidRDefault="000733F3">
      <w:pPr>
        <w:widowControl w:val="0"/>
        <w:autoSpaceDE w:val="0"/>
        <w:autoSpaceDN w:val="0"/>
        <w:adjustRightInd w:val="0"/>
        <w:spacing w:after="0"/>
        <w:ind w:right="-142"/>
        <w:jc w:val="both"/>
        <w:rPr>
          <w:szCs w:val="24"/>
          <w:lang w:val="it-CH"/>
        </w:rPr>
      </w:pPr>
      <w:r w:rsidRPr="000765DE">
        <w:rPr>
          <w:szCs w:val="24"/>
          <w:lang w:val="it-CH"/>
        </w:rPr>
        <w:t>Ogni ofor disciplina nel dettaglio i seguenti aspetti: contenuto e durata della formazione professionale di base, obiettivi ed esigenze della formazione professionale pratica e della formazione scolastica, ampiezza dei contenuti della formazione e loro ripartizione tra i luoghi di formazione, procedure di qualificazione, attestazioni e titoli. Normalmente, l</w:t>
      </w:r>
      <w:r w:rsidR="000765DE">
        <w:rPr>
          <w:szCs w:val="24"/>
          <w:lang w:val="it-CH"/>
        </w:rPr>
        <w:t>’</w:t>
      </w:r>
      <w:r w:rsidRPr="000765DE">
        <w:rPr>
          <w:szCs w:val="24"/>
          <w:lang w:val="it-CH"/>
        </w:rPr>
        <w:t>oml chiede alla SEFRI di emanare un</w:t>
      </w:r>
      <w:r w:rsidR="000765DE">
        <w:rPr>
          <w:szCs w:val="24"/>
          <w:lang w:val="it-CH"/>
        </w:rPr>
        <w:t>’</w:t>
      </w:r>
      <w:r w:rsidRPr="000765DE">
        <w:rPr>
          <w:szCs w:val="24"/>
          <w:lang w:val="it-CH"/>
        </w:rPr>
        <w:t>ofor e la redige congiuntamente con i Cantoni e la Confederazione. L</w:t>
      </w:r>
      <w:r w:rsidR="000765DE">
        <w:rPr>
          <w:szCs w:val="24"/>
          <w:lang w:val="it-CH"/>
        </w:rPr>
        <w:t>’</w:t>
      </w:r>
      <w:r w:rsidRPr="000765DE">
        <w:rPr>
          <w:szCs w:val="24"/>
          <w:lang w:val="it-CH"/>
        </w:rPr>
        <w:t>entrata in vigore di un</w:t>
      </w:r>
      <w:r w:rsidR="000765DE">
        <w:rPr>
          <w:szCs w:val="24"/>
          <w:lang w:val="it-CH"/>
        </w:rPr>
        <w:t>’</w:t>
      </w:r>
      <w:r w:rsidRPr="000765DE">
        <w:rPr>
          <w:szCs w:val="24"/>
          <w:lang w:val="it-CH"/>
        </w:rPr>
        <w:t>ofor è stabilita d</w:t>
      </w:r>
      <w:r w:rsidR="000765DE">
        <w:rPr>
          <w:szCs w:val="24"/>
          <w:lang w:val="it-CH"/>
        </w:rPr>
        <w:t>’</w:t>
      </w:r>
      <w:r w:rsidRPr="000765DE">
        <w:rPr>
          <w:szCs w:val="24"/>
          <w:lang w:val="it-CH"/>
        </w:rPr>
        <w:t>intesa fra i partner, mentre l</w:t>
      </w:r>
      <w:r w:rsidR="000765DE">
        <w:rPr>
          <w:szCs w:val="24"/>
          <w:lang w:val="it-CH"/>
        </w:rPr>
        <w:t>’</w:t>
      </w:r>
      <w:r w:rsidRPr="000765DE">
        <w:rPr>
          <w:szCs w:val="24"/>
          <w:lang w:val="it-CH"/>
        </w:rPr>
        <w:t xml:space="preserve">emanazione spetta alla SEFRI </w:t>
      </w:r>
    </w:p>
    <w:p w14:paraId="5B13ECC3" w14:textId="77777777" w:rsidR="003C756D" w:rsidRPr="000765DE" w:rsidRDefault="000733F3">
      <w:pPr>
        <w:widowControl w:val="0"/>
        <w:autoSpaceDE w:val="0"/>
        <w:autoSpaceDN w:val="0"/>
        <w:adjustRightInd w:val="0"/>
        <w:spacing w:before="240" w:after="80"/>
        <w:ind w:right="-142"/>
        <w:jc w:val="both"/>
        <w:rPr>
          <w:b/>
          <w:szCs w:val="24"/>
          <w:lang w:val="it-CH"/>
        </w:rPr>
      </w:pPr>
      <w:r w:rsidRPr="000765DE">
        <w:rPr>
          <w:b/>
          <w:szCs w:val="24"/>
          <w:lang w:val="it-CH"/>
        </w:rPr>
        <w:t>Organizzazione del mondo del lavoro (oml)*</w:t>
      </w:r>
    </w:p>
    <w:p w14:paraId="266EE4DC" w14:textId="0569B21F" w:rsidR="003C756D" w:rsidRPr="000765DE" w:rsidRDefault="000733F3">
      <w:pPr>
        <w:widowControl w:val="0"/>
        <w:autoSpaceDE w:val="0"/>
        <w:autoSpaceDN w:val="0"/>
        <w:adjustRightInd w:val="0"/>
        <w:spacing w:after="0"/>
        <w:ind w:right="-142"/>
        <w:jc w:val="both"/>
        <w:rPr>
          <w:szCs w:val="24"/>
          <w:lang w:val="it-CH"/>
        </w:rPr>
      </w:pPr>
      <w:r w:rsidRPr="000765DE">
        <w:rPr>
          <w:szCs w:val="24"/>
          <w:lang w:val="it-CH"/>
        </w:rPr>
        <w:t>L</w:t>
      </w:r>
      <w:r w:rsidR="000765DE">
        <w:rPr>
          <w:szCs w:val="24"/>
          <w:lang w:val="it-CH"/>
        </w:rPr>
        <w:t>’</w:t>
      </w:r>
      <w:r w:rsidRPr="000765DE">
        <w:rPr>
          <w:szCs w:val="24"/>
          <w:lang w:val="it-CH"/>
        </w:rPr>
        <w:t xml:space="preserve">espressione collettiva </w:t>
      </w:r>
      <w:r w:rsidR="000765DE">
        <w:rPr>
          <w:szCs w:val="24"/>
          <w:lang w:val="it-CH"/>
        </w:rPr>
        <w:t>«</w:t>
      </w:r>
      <w:r w:rsidRPr="000765DE">
        <w:rPr>
          <w:szCs w:val="24"/>
          <w:lang w:val="it-CH"/>
        </w:rPr>
        <w:t>organizzazioni del mondo del lavoro</w:t>
      </w:r>
      <w:r w:rsidR="000765DE">
        <w:rPr>
          <w:szCs w:val="24"/>
          <w:lang w:val="it-CH"/>
        </w:rPr>
        <w:t>»</w:t>
      </w:r>
      <w:r w:rsidRPr="000765DE">
        <w:rPr>
          <w:szCs w:val="24"/>
          <w:lang w:val="it-CH"/>
        </w:rPr>
        <w:t xml:space="preserve"> può indicare le parti sociali, le associazioni professionali e le altre organizzazioni competenti, nonché gli operatori della formazione professionale. L</w:t>
      </w:r>
      <w:r w:rsidR="000765DE">
        <w:rPr>
          <w:szCs w:val="24"/>
          <w:lang w:val="it-CH"/>
        </w:rPr>
        <w:t>’</w:t>
      </w:r>
      <w:r w:rsidRPr="000765DE">
        <w:rPr>
          <w:szCs w:val="24"/>
          <w:lang w:val="it-CH"/>
        </w:rPr>
        <w:t>oml competente per una data professione definisce i contenuti della formazione, organizza la formazione professionale di base e istituisce l</w:t>
      </w:r>
      <w:r w:rsidR="000765DE">
        <w:rPr>
          <w:szCs w:val="24"/>
          <w:lang w:val="it-CH"/>
        </w:rPr>
        <w:t>’</w:t>
      </w:r>
      <w:r w:rsidRPr="000765DE">
        <w:rPr>
          <w:szCs w:val="24"/>
          <w:lang w:val="it-CH"/>
        </w:rPr>
        <w:t xml:space="preserve">organo responsabile dei corsi interaziendali. </w:t>
      </w:r>
    </w:p>
    <w:p w14:paraId="074E949B" w14:textId="77777777" w:rsidR="003C756D" w:rsidRPr="000765DE" w:rsidRDefault="000733F3">
      <w:pPr>
        <w:widowControl w:val="0"/>
        <w:autoSpaceDE w:val="0"/>
        <w:autoSpaceDN w:val="0"/>
        <w:adjustRightInd w:val="0"/>
        <w:spacing w:before="240" w:after="80"/>
        <w:ind w:right="-142"/>
        <w:jc w:val="both"/>
        <w:rPr>
          <w:b/>
          <w:szCs w:val="24"/>
          <w:lang w:val="it-CH"/>
        </w:rPr>
      </w:pPr>
      <w:r w:rsidRPr="000765DE">
        <w:rPr>
          <w:b/>
          <w:szCs w:val="24"/>
          <w:lang w:val="it-CH"/>
        </w:rPr>
        <w:t>Partenariato*</w:t>
      </w:r>
    </w:p>
    <w:p w14:paraId="6CA7B920" w14:textId="77777777" w:rsidR="003C756D" w:rsidRPr="000765DE" w:rsidRDefault="000733F3">
      <w:pPr>
        <w:widowControl w:val="0"/>
        <w:autoSpaceDE w:val="0"/>
        <w:autoSpaceDN w:val="0"/>
        <w:adjustRightInd w:val="0"/>
        <w:spacing w:after="0"/>
        <w:ind w:right="-142"/>
        <w:jc w:val="both"/>
        <w:rPr>
          <w:szCs w:val="24"/>
          <w:lang w:val="it-CH"/>
        </w:rPr>
      </w:pPr>
      <w:r w:rsidRPr="000765DE">
        <w:rPr>
          <w:szCs w:val="24"/>
          <w:lang w:val="it-CH"/>
        </w:rPr>
        <w:t>La formazione professionale è compito comune di Confederazione, Cantoni e organizzazioni del mondo del lavoro. I tre partner uniscono i loro sforzi per garantire una formazione professionale di qualità e un numero sufficiente di posti di tirocinio.</w:t>
      </w:r>
    </w:p>
    <w:p w14:paraId="7975F104" w14:textId="77777777" w:rsidR="003C756D" w:rsidRPr="000765DE" w:rsidRDefault="000733F3">
      <w:pPr>
        <w:widowControl w:val="0"/>
        <w:autoSpaceDE w:val="0"/>
        <w:autoSpaceDN w:val="0"/>
        <w:adjustRightInd w:val="0"/>
        <w:spacing w:before="240" w:after="80"/>
        <w:ind w:right="-142"/>
        <w:jc w:val="both"/>
        <w:rPr>
          <w:b/>
          <w:szCs w:val="24"/>
          <w:lang w:val="it-CH"/>
        </w:rPr>
      </w:pPr>
      <w:r w:rsidRPr="000765DE">
        <w:rPr>
          <w:b/>
          <w:szCs w:val="24"/>
          <w:lang w:val="it-CH"/>
        </w:rPr>
        <w:t>Persona in formazione*</w:t>
      </w:r>
    </w:p>
    <w:p w14:paraId="3CAC11FA" w14:textId="1D71537B" w:rsidR="003C756D" w:rsidRPr="000765DE" w:rsidRDefault="000733F3">
      <w:pPr>
        <w:widowControl w:val="0"/>
        <w:autoSpaceDE w:val="0"/>
        <w:autoSpaceDN w:val="0"/>
        <w:adjustRightInd w:val="0"/>
        <w:spacing w:after="0"/>
        <w:ind w:right="-142"/>
        <w:jc w:val="both"/>
        <w:rPr>
          <w:szCs w:val="24"/>
          <w:lang w:val="it-CH"/>
        </w:rPr>
      </w:pPr>
      <w:r w:rsidRPr="000765DE">
        <w:rPr>
          <w:szCs w:val="24"/>
          <w:lang w:val="it-CH"/>
        </w:rPr>
        <w:t>È considerata persona in formazione chi ha concluso le scuole dell</w:t>
      </w:r>
      <w:r w:rsidR="000765DE">
        <w:rPr>
          <w:szCs w:val="24"/>
          <w:lang w:val="it-CH"/>
        </w:rPr>
        <w:t>’</w:t>
      </w:r>
      <w:r w:rsidRPr="000765DE">
        <w:rPr>
          <w:szCs w:val="24"/>
          <w:lang w:val="it-CH"/>
        </w:rPr>
        <w:t>obbligo e ha stipulato un contratto di tirocinio per apprendere una professione secondo le disposizioni dell</w:t>
      </w:r>
      <w:r w:rsidR="000765DE">
        <w:rPr>
          <w:szCs w:val="24"/>
          <w:lang w:val="it-CH"/>
        </w:rPr>
        <w:t>’</w:t>
      </w:r>
      <w:r w:rsidRPr="000765DE">
        <w:rPr>
          <w:szCs w:val="24"/>
          <w:lang w:val="it-CH"/>
        </w:rPr>
        <w:t>ordinanza sulla formazione professionale di base.</w:t>
      </w:r>
    </w:p>
    <w:p w14:paraId="303A7079" w14:textId="77777777" w:rsidR="003C756D" w:rsidRPr="000765DE" w:rsidRDefault="000733F3">
      <w:pPr>
        <w:widowControl w:val="0"/>
        <w:autoSpaceDE w:val="0"/>
        <w:autoSpaceDN w:val="0"/>
        <w:adjustRightInd w:val="0"/>
        <w:spacing w:before="240" w:after="80"/>
        <w:ind w:right="-142"/>
        <w:jc w:val="both"/>
        <w:rPr>
          <w:b/>
          <w:szCs w:val="24"/>
          <w:lang w:val="it-CH"/>
        </w:rPr>
      </w:pPr>
      <w:r w:rsidRPr="000765DE">
        <w:rPr>
          <w:b/>
          <w:szCs w:val="24"/>
          <w:lang w:val="it-CH"/>
        </w:rPr>
        <w:t>Piano di formazione</w:t>
      </w:r>
    </w:p>
    <w:p w14:paraId="4CF9A4D4" w14:textId="350FE87B" w:rsidR="003C756D" w:rsidRPr="000765DE" w:rsidRDefault="000733F3">
      <w:pPr>
        <w:widowControl w:val="0"/>
        <w:autoSpaceDE w:val="0"/>
        <w:autoSpaceDN w:val="0"/>
        <w:adjustRightInd w:val="0"/>
        <w:spacing w:after="0"/>
        <w:ind w:right="-142"/>
        <w:jc w:val="both"/>
        <w:rPr>
          <w:strike/>
          <w:szCs w:val="24"/>
          <w:lang w:val="it-CH"/>
        </w:rPr>
      </w:pPr>
      <w:r w:rsidRPr="000765DE">
        <w:rPr>
          <w:szCs w:val="24"/>
          <w:lang w:val="it-CH"/>
        </w:rPr>
        <w:t>Il piano di formazione integra l</w:t>
      </w:r>
      <w:r w:rsidR="000765DE">
        <w:rPr>
          <w:szCs w:val="24"/>
          <w:lang w:val="it-CH"/>
        </w:rPr>
        <w:t>’</w:t>
      </w:r>
      <w:r w:rsidRPr="000765DE">
        <w:rPr>
          <w:szCs w:val="24"/>
          <w:lang w:val="it-CH"/>
        </w:rPr>
        <w:t xml:space="preserve">ordinanza sulla formazione professionale di base e contiene, oltre ai fondamenti pedagogico-professionali, il profilo di qualificazione, le competenze operative raggruppate nei relativi campi e gli obiettivi di valutazione suddivisi per luogo di formazione. Il contenuto del piano di </w:t>
      </w:r>
      <w:r w:rsidRPr="000765DE">
        <w:rPr>
          <w:szCs w:val="24"/>
          <w:lang w:val="it-CH"/>
        </w:rPr>
        <w:lastRenderedPageBreak/>
        <w:t>formazione è di responsabilità dell</w:t>
      </w:r>
      <w:r w:rsidR="000765DE">
        <w:rPr>
          <w:szCs w:val="24"/>
          <w:lang w:val="it-CH"/>
        </w:rPr>
        <w:t>’</w:t>
      </w:r>
      <w:r w:rsidRPr="000765DE">
        <w:rPr>
          <w:szCs w:val="24"/>
          <w:lang w:val="it-CH"/>
        </w:rPr>
        <w:t>oml nazionale. Il piano di formazione viene elaborato e firmato dalla/e oml.</w:t>
      </w:r>
    </w:p>
    <w:p w14:paraId="20352ED0" w14:textId="77777777" w:rsidR="003C756D" w:rsidRPr="000765DE" w:rsidRDefault="000733F3">
      <w:pPr>
        <w:widowControl w:val="0"/>
        <w:autoSpaceDE w:val="0"/>
        <w:autoSpaceDN w:val="0"/>
        <w:adjustRightInd w:val="0"/>
        <w:spacing w:before="240" w:after="80"/>
        <w:ind w:right="-142"/>
        <w:jc w:val="both"/>
        <w:rPr>
          <w:b/>
          <w:szCs w:val="24"/>
          <w:lang w:val="it-CH"/>
        </w:rPr>
      </w:pPr>
      <w:r w:rsidRPr="000765DE">
        <w:rPr>
          <w:b/>
          <w:szCs w:val="24"/>
          <w:lang w:val="it-CH"/>
        </w:rPr>
        <w:t>Procedura di qualificazione (PQ)*</w:t>
      </w:r>
    </w:p>
    <w:p w14:paraId="33519437" w14:textId="1AF8324F" w:rsidR="003C756D" w:rsidRPr="000765DE" w:rsidRDefault="000733F3">
      <w:pPr>
        <w:widowControl w:val="0"/>
        <w:autoSpaceDE w:val="0"/>
        <w:autoSpaceDN w:val="0"/>
        <w:adjustRightInd w:val="0"/>
        <w:spacing w:after="0"/>
        <w:ind w:right="-142"/>
        <w:jc w:val="both"/>
        <w:rPr>
          <w:szCs w:val="24"/>
          <w:lang w:val="it-CH"/>
        </w:rPr>
      </w:pPr>
      <w:r w:rsidRPr="000765DE">
        <w:rPr>
          <w:szCs w:val="24"/>
          <w:lang w:val="it-CH"/>
        </w:rPr>
        <w:t>L</w:t>
      </w:r>
      <w:r w:rsidR="000765DE">
        <w:rPr>
          <w:szCs w:val="24"/>
          <w:lang w:val="it-CH"/>
        </w:rPr>
        <w:t>’</w:t>
      </w:r>
      <w:r w:rsidRPr="000765DE">
        <w:rPr>
          <w:szCs w:val="24"/>
          <w:lang w:val="it-CH"/>
        </w:rPr>
        <w:t xml:space="preserve">espressione </w:t>
      </w:r>
      <w:r w:rsidR="000765DE">
        <w:rPr>
          <w:szCs w:val="24"/>
          <w:lang w:val="it-CH"/>
        </w:rPr>
        <w:t>«</w:t>
      </w:r>
      <w:r w:rsidRPr="000765DE">
        <w:rPr>
          <w:szCs w:val="24"/>
          <w:lang w:val="it-CH"/>
        </w:rPr>
        <w:t>procedura di qualificazione</w:t>
      </w:r>
      <w:r w:rsidR="000765DE">
        <w:rPr>
          <w:szCs w:val="24"/>
          <w:lang w:val="it-CH"/>
        </w:rPr>
        <w:t>»</w:t>
      </w:r>
      <w:r w:rsidRPr="000765DE">
        <w:rPr>
          <w:szCs w:val="24"/>
          <w:lang w:val="it-CH"/>
        </w:rPr>
        <w:t xml:space="preserve"> è utilizzata per designare tutte le procedure che permettono di stabilire se una persona possiede le competenze definite nella rispettiva ordinanza sulla formazione professionale di base. </w:t>
      </w:r>
    </w:p>
    <w:p w14:paraId="5BAFD3BA" w14:textId="77777777" w:rsidR="003C756D" w:rsidRPr="000765DE" w:rsidRDefault="000733F3">
      <w:pPr>
        <w:widowControl w:val="0"/>
        <w:autoSpaceDE w:val="0"/>
        <w:autoSpaceDN w:val="0"/>
        <w:adjustRightInd w:val="0"/>
        <w:spacing w:before="240" w:after="80"/>
        <w:ind w:right="-142"/>
        <w:jc w:val="both"/>
        <w:rPr>
          <w:b/>
          <w:szCs w:val="24"/>
          <w:lang w:val="it-CH"/>
        </w:rPr>
      </w:pPr>
      <w:r w:rsidRPr="000765DE">
        <w:rPr>
          <w:b/>
          <w:szCs w:val="24"/>
          <w:lang w:val="it-CH"/>
        </w:rPr>
        <w:t>Profilo di qualificazione</w:t>
      </w:r>
    </w:p>
    <w:p w14:paraId="035A66EF" w14:textId="6B241C26" w:rsidR="003C756D" w:rsidRPr="000765DE" w:rsidRDefault="000733F3">
      <w:pPr>
        <w:widowControl w:val="0"/>
        <w:autoSpaceDE w:val="0"/>
        <w:autoSpaceDN w:val="0"/>
        <w:adjustRightInd w:val="0"/>
        <w:spacing w:after="0"/>
        <w:ind w:right="-142"/>
        <w:jc w:val="both"/>
        <w:rPr>
          <w:szCs w:val="24"/>
          <w:lang w:val="it-CH"/>
        </w:rPr>
      </w:pPr>
      <w:r w:rsidRPr="000765DE">
        <w:rPr>
          <w:szCs w:val="24"/>
          <w:lang w:val="it-CH"/>
        </w:rPr>
        <w:t>Il profilo di qualificazione descrive le competenze operative che una persona in formazione deve possedere alla fine della formazione. Il profilo di qualificazione viene redatto in base al profilo delle attività e funge da base per l</w:t>
      </w:r>
      <w:r w:rsidR="000765DE">
        <w:rPr>
          <w:szCs w:val="24"/>
          <w:lang w:val="it-CH"/>
        </w:rPr>
        <w:t>’</w:t>
      </w:r>
      <w:r w:rsidRPr="000765DE">
        <w:rPr>
          <w:szCs w:val="24"/>
          <w:lang w:val="it-CH"/>
        </w:rPr>
        <w:t>elaborazione del piano di formazione.</w:t>
      </w:r>
    </w:p>
    <w:p w14:paraId="3E2B8291" w14:textId="77777777" w:rsidR="003C756D" w:rsidRPr="000765DE" w:rsidRDefault="000733F3">
      <w:pPr>
        <w:widowControl w:val="0"/>
        <w:autoSpaceDE w:val="0"/>
        <w:autoSpaceDN w:val="0"/>
        <w:adjustRightInd w:val="0"/>
        <w:spacing w:before="240" w:after="80"/>
        <w:ind w:right="-142"/>
        <w:jc w:val="both"/>
        <w:rPr>
          <w:b/>
          <w:szCs w:val="24"/>
          <w:lang w:val="it-CH"/>
        </w:rPr>
      </w:pPr>
      <w:r w:rsidRPr="000765DE">
        <w:rPr>
          <w:b/>
          <w:szCs w:val="24"/>
          <w:lang w:val="it-CH"/>
        </w:rPr>
        <w:t>Quadro europeo delle qualifiche (QEQ)</w:t>
      </w:r>
    </w:p>
    <w:p w14:paraId="263CC0CE" w14:textId="639A40DA" w:rsidR="003C756D" w:rsidRPr="000765DE" w:rsidRDefault="000733F3">
      <w:pPr>
        <w:widowControl w:val="0"/>
        <w:autoSpaceDE w:val="0"/>
        <w:autoSpaceDN w:val="0"/>
        <w:adjustRightInd w:val="0"/>
        <w:spacing w:after="0"/>
        <w:ind w:right="-142"/>
        <w:jc w:val="both"/>
        <w:rPr>
          <w:szCs w:val="24"/>
          <w:lang w:val="it-CH"/>
        </w:rPr>
      </w:pPr>
      <w:r w:rsidRPr="000765DE">
        <w:rPr>
          <w:szCs w:val="24"/>
          <w:lang w:val="it-CH"/>
        </w:rPr>
        <w:t>Il Quadro europeo delle qualifiche per l</w:t>
      </w:r>
      <w:r w:rsidR="000765DE">
        <w:rPr>
          <w:szCs w:val="24"/>
          <w:lang w:val="it-CH"/>
        </w:rPr>
        <w:t>’</w:t>
      </w:r>
      <w:r w:rsidRPr="000765DE">
        <w:rPr>
          <w:szCs w:val="24"/>
          <w:lang w:val="it-CH"/>
        </w:rPr>
        <w:t xml:space="preserve">apprendimento permanente (QEQ) punta a rendere comparabili a livello europeo le qualifiche e le competenze professionali. Al fine di mettere in relazione le diverse qualifiche nazionali con il QEQ e di confrontarle con quelle di altri Stati europei, ogni Paese sviluppa un proprio Quadro nazionale delle qualifiche (QNQ). </w:t>
      </w:r>
    </w:p>
    <w:p w14:paraId="03BD674C" w14:textId="77777777" w:rsidR="003C756D" w:rsidRPr="000765DE" w:rsidRDefault="000733F3">
      <w:pPr>
        <w:widowControl w:val="0"/>
        <w:autoSpaceDE w:val="0"/>
        <w:autoSpaceDN w:val="0"/>
        <w:adjustRightInd w:val="0"/>
        <w:spacing w:before="240" w:after="80"/>
        <w:ind w:right="-142"/>
        <w:jc w:val="both"/>
        <w:rPr>
          <w:b/>
          <w:szCs w:val="24"/>
          <w:lang w:val="it-CH"/>
        </w:rPr>
      </w:pPr>
      <w:r w:rsidRPr="000765DE">
        <w:rPr>
          <w:b/>
          <w:szCs w:val="24"/>
          <w:lang w:val="it-CH"/>
        </w:rPr>
        <w:t>Quadro nazionale per la formazione professionale (QNQ formazione professionale)</w:t>
      </w:r>
    </w:p>
    <w:p w14:paraId="14307487" w14:textId="4C998BC2" w:rsidR="003C756D" w:rsidRPr="000765DE" w:rsidRDefault="000733F3">
      <w:pPr>
        <w:autoSpaceDE w:val="0"/>
        <w:autoSpaceDN w:val="0"/>
        <w:adjustRightInd w:val="0"/>
        <w:spacing w:after="0"/>
        <w:jc w:val="both"/>
        <w:rPr>
          <w:szCs w:val="24"/>
          <w:lang w:val="it-CH"/>
        </w:rPr>
      </w:pPr>
      <w:r w:rsidRPr="000765DE">
        <w:rPr>
          <w:szCs w:val="24"/>
          <w:lang w:val="it-CH"/>
        </w:rPr>
        <w:t xml:space="preserve">Scopo del Quadro nazionale delle qualifiche è garantire la trasparenza e la comparabilità dei titoli della formazione professionale a livello nazionale e internazionale e promuovere in questo modo la mobilità sul mercato del lavoro. Il Quadro delle qualifiche prevede otto livelli, ognuno dei quali include le tre categorie di valutazione </w:t>
      </w:r>
      <w:r w:rsidR="000765DE">
        <w:rPr>
          <w:szCs w:val="24"/>
          <w:lang w:val="it-CH"/>
        </w:rPr>
        <w:t>«</w:t>
      </w:r>
      <w:r w:rsidRPr="000765DE">
        <w:rPr>
          <w:szCs w:val="24"/>
          <w:lang w:val="it-CH"/>
        </w:rPr>
        <w:t>conoscenze</w:t>
      </w:r>
      <w:r w:rsidR="000765DE">
        <w:rPr>
          <w:szCs w:val="24"/>
          <w:lang w:val="it-CH"/>
        </w:rPr>
        <w:t>»</w:t>
      </w:r>
      <w:r w:rsidRPr="000765DE">
        <w:rPr>
          <w:szCs w:val="24"/>
          <w:lang w:val="it-CH"/>
        </w:rPr>
        <w:t xml:space="preserve">, </w:t>
      </w:r>
      <w:r w:rsidR="000765DE">
        <w:rPr>
          <w:szCs w:val="24"/>
          <w:lang w:val="it-CH"/>
        </w:rPr>
        <w:t>«</w:t>
      </w:r>
      <w:r w:rsidRPr="000765DE">
        <w:rPr>
          <w:szCs w:val="24"/>
          <w:lang w:val="it-CH"/>
        </w:rPr>
        <w:t>abilità</w:t>
      </w:r>
      <w:r w:rsidR="000765DE">
        <w:rPr>
          <w:szCs w:val="24"/>
          <w:lang w:val="it-CH"/>
        </w:rPr>
        <w:t>»</w:t>
      </w:r>
      <w:r w:rsidRPr="000765DE">
        <w:rPr>
          <w:szCs w:val="24"/>
          <w:lang w:val="it-CH"/>
        </w:rPr>
        <w:t xml:space="preserve"> e </w:t>
      </w:r>
      <w:r w:rsidR="000765DE">
        <w:rPr>
          <w:szCs w:val="24"/>
          <w:lang w:val="it-CH"/>
        </w:rPr>
        <w:t>«</w:t>
      </w:r>
      <w:r w:rsidRPr="000765DE">
        <w:rPr>
          <w:szCs w:val="24"/>
          <w:lang w:val="it-CH"/>
        </w:rPr>
        <w:t>competenze</w:t>
      </w:r>
      <w:r w:rsidR="000765DE">
        <w:rPr>
          <w:szCs w:val="24"/>
          <w:lang w:val="it-CH"/>
        </w:rPr>
        <w:t>»</w:t>
      </w:r>
      <w:r w:rsidRPr="000765DE">
        <w:rPr>
          <w:szCs w:val="24"/>
          <w:lang w:val="it-CH"/>
        </w:rPr>
        <w:t>. Ogni titolo della formazione professionale di base è accompagnato da un supplemento standard al certificato.</w:t>
      </w:r>
    </w:p>
    <w:p w14:paraId="21F30F13" w14:textId="77777777" w:rsidR="003C756D" w:rsidRPr="000765DE" w:rsidRDefault="000733F3">
      <w:pPr>
        <w:widowControl w:val="0"/>
        <w:autoSpaceDE w:val="0"/>
        <w:autoSpaceDN w:val="0"/>
        <w:adjustRightInd w:val="0"/>
        <w:spacing w:before="240" w:after="80"/>
        <w:ind w:right="-142"/>
        <w:jc w:val="both"/>
        <w:rPr>
          <w:b/>
          <w:szCs w:val="24"/>
          <w:lang w:val="it-CH"/>
        </w:rPr>
      </w:pPr>
      <w:r w:rsidRPr="000765DE">
        <w:rPr>
          <w:b/>
          <w:szCs w:val="24"/>
          <w:lang w:val="it-CH"/>
        </w:rPr>
        <w:t>Rapporto di formazione*</w:t>
      </w:r>
    </w:p>
    <w:p w14:paraId="04960FF1" w14:textId="12A05136" w:rsidR="003C756D" w:rsidRPr="000765DE" w:rsidRDefault="000733F3">
      <w:pPr>
        <w:widowControl w:val="0"/>
        <w:autoSpaceDE w:val="0"/>
        <w:autoSpaceDN w:val="0"/>
        <w:adjustRightInd w:val="0"/>
        <w:spacing w:after="0"/>
        <w:ind w:right="-142"/>
        <w:jc w:val="both"/>
        <w:rPr>
          <w:szCs w:val="24"/>
          <w:lang w:val="it-CH"/>
        </w:rPr>
      </w:pPr>
      <w:r w:rsidRPr="000765DE">
        <w:rPr>
          <w:szCs w:val="24"/>
          <w:lang w:val="it-CH"/>
        </w:rPr>
        <w:t>Con il rapporto di formazione si documenta la verifica periodica dell</w:t>
      </w:r>
      <w:r w:rsidR="000765DE">
        <w:rPr>
          <w:szCs w:val="24"/>
          <w:lang w:val="it-CH"/>
        </w:rPr>
        <w:t>’</w:t>
      </w:r>
      <w:r w:rsidRPr="000765DE">
        <w:rPr>
          <w:szCs w:val="24"/>
          <w:lang w:val="it-CH"/>
        </w:rPr>
        <w:t xml:space="preserve">apprendimento svolto in azienda. Il rapporto viene compilato durante un colloquio che avviene tra formatore e persona in formazione. </w:t>
      </w:r>
    </w:p>
    <w:p w14:paraId="0BEE4155" w14:textId="77777777" w:rsidR="003C756D" w:rsidRPr="000765DE" w:rsidRDefault="000733F3">
      <w:pPr>
        <w:widowControl w:val="0"/>
        <w:autoSpaceDE w:val="0"/>
        <w:autoSpaceDN w:val="0"/>
        <w:adjustRightInd w:val="0"/>
        <w:spacing w:before="240" w:after="80"/>
        <w:ind w:right="-142"/>
        <w:jc w:val="both"/>
        <w:rPr>
          <w:b/>
          <w:szCs w:val="24"/>
          <w:lang w:val="it-CH"/>
        </w:rPr>
      </w:pPr>
      <w:r w:rsidRPr="000765DE">
        <w:rPr>
          <w:b/>
          <w:szCs w:val="24"/>
          <w:lang w:val="it-CH"/>
        </w:rPr>
        <w:t>Responsabili della formazione professionale*</w:t>
      </w:r>
    </w:p>
    <w:p w14:paraId="4E4D16DF" w14:textId="684F2B2C" w:rsidR="003C756D" w:rsidRPr="000765DE" w:rsidRDefault="000733F3">
      <w:pPr>
        <w:widowControl w:val="0"/>
        <w:autoSpaceDE w:val="0"/>
        <w:autoSpaceDN w:val="0"/>
        <w:adjustRightInd w:val="0"/>
        <w:spacing w:after="0"/>
        <w:ind w:right="-142"/>
        <w:jc w:val="both"/>
        <w:rPr>
          <w:szCs w:val="24"/>
          <w:lang w:val="it-CH"/>
        </w:rPr>
      </w:pPr>
      <w:r w:rsidRPr="000765DE">
        <w:rPr>
          <w:szCs w:val="24"/>
          <w:lang w:val="it-CH"/>
        </w:rPr>
        <w:t xml:space="preserve">Con il termine </w:t>
      </w:r>
      <w:r w:rsidR="000765DE">
        <w:rPr>
          <w:szCs w:val="24"/>
          <w:lang w:val="it-CH"/>
        </w:rPr>
        <w:t>«</w:t>
      </w:r>
      <w:r w:rsidRPr="000765DE">
        <w:rPr>
          <w:szCs w:val="24"/>
          <w:lang w:val="it-CH"/>
        </w:rPr>
        <w:t>responsabili della formazione professionale</w:t>
      </w:r>
      <w:r w:rsidR="000765DE">
        <w:rPr>
          <w:szCs w:val="24"/>
          <w:lang w:val="it-CH"/>
        </w:rPr>
        <w:t>»</w:t>
      </w:r>
      <w:r w:rsidRPr="000765DE">
        <w:rPr>
          <w:szCs w:val="24"/>
          <w:lang w:val="it-CH"/>
        </w:rPr>
        <w:t xml:space="preserve"> si intendono tutti gli specialisti che durante la formazione professionale di base impartiscono alle persone in formazione una parte della formazione pratica o scolastica: formatori attivi nelle aziende di tirocinio, formatori attivi nei corsi interaziendali, docenti della formazione scolastica, periti d</w:t>
      </w:r>
      <w:r w:rsidR="000765DE">
        <w:rPr>
          <w:szCs w:val="24"/>
          <w:lang w:val="it-CH"/>
        </w:rPr>
        <w:t>’</w:t>
      </w:r>
      <w:r w:rsidRPr="000765DE">
        <w:rPr>
          <w:szCs w:val="24"/>
          <w:lang w:val="it-CH"/>
        </w:rPr>
        <w:t>esame.</w:t>
      </w:r>
    </w:p>
    <w:p w14:paraId="7E733D4D" w14:textId="7088ABB8" w:rsidR="003C756D" w:rsidRPr="000765DE" w:rsidRDefault="000733F3">
      <w:pPr>
        <w:widowControl w:val="0"/>
        <w:autoSpaceDE w:val="0"/>
        <w:autoSpaceDN w:val="0"/>
        <w:adjustRightInd w:val="0"/>
        <w:spacing w:before="240" w:after="80"/>
        <w:ind w:right="-142"/>
        <w:jc w:val="both"/>
        <w:rPr>
          <w:b/>
          <w:szCs w:val="24"/>
          <w:lang w:val="it-CH"/>
        </w:rPr>
      </w:pPr>
      <w:r w:rsidRPr="000765DE">
        <w:rPr>
          <w:b/>
          <w:szCs w:val="24"/>
          <w:lang w:val="it-CH"/>
        </w:rPr>
        <w:t>Segreteria di Stato per la formazione, la ricerca e l</w:t>
      </w:r>
      <w:r w:rsidR="000765DE">
        <w:rPr>
          <w:b/>
          <w:szCs w:val="24"/>
          <w:lang w:val="it-CH"/>
        </w:rPr>
        <w:t>’</w:t>
      </w:r>
      <w:r w:rsidRPr="000765DE">
        <w:rPr>
          <w:b/>
          <w:szCs w:val="24"/>
          <w:lang w:val="it-CH"/>
        </w:rPr>
        <w:t>innovazione (SEFRI)</w:t>
      </w:r>
    </w:p>
    <w:p w14:paraId="2603C070" w14:textId="52DE02B1" w:rsidR="003C756D" w:rsidRPr="000765DE" w:rsidRDefault="000733F3">
      <w:pPr>
        <w:widowControl w:val="0"/>
        <w:autoSpaceDE w:val="0"/>
        <w:autoSpaceDN w:val="0"/>
        <w:adjustRightInd w:val="0"/>
        <w:spacing w:after="0"/>
        <w:ind w:right="-142"/>
        <w:jc w:val="both"/>
        <w:rPr>
          <w:szCs w:val="24"/>
          <w:lang w:val="it-CH"/>
        </w:rPr>
      </w:pPr>
      <w:r w:rsidRPr="000765DE">
        <w:rPr>
          <w:szCs w:val="24"/>
          <w:lang w:val="it-CH"/>
        </w:rPr>
        <w:t>In collaborazione con i partner (Cantoni e oml), la SEFRI ha il compito di assicurare la qualità e il costante sviluppo dell</w:t>
      </w:r>
      <w:r w:rsidR="000765DE">
        <w:rPr>
          <w:szCs w:val="24"/>
          <w:lang w:val="it-CH"/>
        </w:rPr>
        <w:t>’</w:t>
      </w:r>
      <w:r w:rsidRPr="000765DE">
        <w:rPr>
          <w:szCs w:val="24"/>
          <w:lang w:val="it-CH"/>
        </w:rPr>
        <w:t>intero sistema della formazione professionale. La SEFRI inoltre provvede alla comparabilità e alla trasparenza delle offerte formative in tutta la Svizzera.</w:t>
      </w:r>
    </w:p>
    <w:p w14:paraId="78FA6020" w14:textId="77777777" w:rsidR="003C756D" w:rsidRPr="000765DE" w:rsidRDefault="003C756D">
      <w:pPr>
        <w:widowControl w:val="0"/>
        <w:autoSpaceDE w:val="0"/>
        <w:autoSpaceDN w:val="0"/>
        <w:adjustRightInd w:val="0"/>
        <w:spacing w:before="360"/>
        <w:ind w:right="-142"/>
        <w:jc w:val="both"/>
        <w:rPr>
          <w:szCs w:val="24"/>
          <w:lang w:val="it-CH"/>
        </w:rPr>
      </w:pPr>
    </w:p>
    <w:p w14:paraId="3846AADB" w14:textId="77777777" w:rsidR="003C756D" w:rsidRPr="000765DE" w:rsidRDefault="003C756D">
      <w:pPr>
        <w:pStyle w:val="berschrift1"/>
        <w:jc w:val="both"/>
        <w:rPr>
          <w:lang w:val="it-CH"/>
        </w:rPr>
        <w:sectPr w:rsidR="003C756D" w:rsidRPr="000765DE">
          <w:headerReference w:type="first" r:id="rId25"/>
          <w:pgSz w:w="11907" w:h="16839" w:code="9"/>
          <w:pgMar w:top="1236" w:right="1134" w:bottom="851" w:left="1701" w:header="680" w:footer="586" w:gutter="0"/>
          <w:cols w:space="708"/>
          <w:titlePg/>
          <w:docGrid w:linePitch="360"/>
        </w:sectPr>
      </w:pPr>
    </w:p>
    <w:p w14:paraId="0A155786" w14:textId="488EB00C" w:rsidR="003C756D" w:rsidRPr="000765DE" w:rsidRDefault="000733F3">
      <w:pPr>
        <w:keepNext/>
        <w:keepLines/>
        <w:suppressAutoHyphens/>
        <w:spacing w:before="360"/>
        <w:jc w:val="both"/>
        <w:outlineLvl w:val="0"/>
        <w:rPr>
          <w:b/>
          <w:bCs/>
          <w:snapToGrid/>
          <w:color w:val="4F81BD"/>
          <w:sz w:val="18"/>
          <w:szCs w:val="18"/>
          <w:lang w:val="it-CH" w:eastAsia="de-CH"/>
        </w:rPr>
      </w:pPr>
      <w:bookmarkStart w:id="23" w:name="_Toc506799481"/>
      <w:r w:rsidRPr="000765DE">
        <w:rPr>
          <w:b/>
          <w:bCs/>
          <w:snapToGrid/>
          <w:color w:val="4F81BD"/>
          <w:sz w:val="30"/>
          <w:szCs w:val="28"/>
          <w:lang w:val="it-CH" w:eastAsia="de-CH"/>
        </w:rPr>
        <w:lastRenderedPageBreak/>
        <w:t>Indicazioni e approfondimenti per l</w:t>
      </w:r>
      <w:r w:rsidR="000765DE">
        <w:rPr>
          <w:b/>
          <w:bCs/>
          <w:snapToGrid/>
          <w:color w:val="4F81BD"/>
          <w:sz w:val="30"/>
          <w:szCs w:val="28"/>
          <w:lang w:val="it-CH" w:eastAsia="de-CH"/>
        </w:rPr>
        <w:t>’</w:t>
      </w:r>
      <w:r w:rsidRPr="000765DE">
        <w:rPr>
          <w:b/>
          <w:bCs/>
          <w:snapToGrid/>
          <w:color w:val="4F81BD"/>
          <w:sz w:val="30"/>
          <w:szCs w:val="28"/>
          <w:lang w:val="it-CH" w:eastAsia="de-CH"/>
        </w:rPr>
        <w:t xml:space="preserve">elaborazione del piano di formazione </w:t>
      </w:r>
      <w:r w:rsidRPr="000765DE">
        <w:rPr>
          <w:bCs/>
          <w:snapToGrid/>
          <w:color w:val="FF0000"/>
          <w:sz w:val="18"/>
          <w:szCs w:val="18"/>
          <w:lang w:val="it-CH" w:eastAsia="de-CH"/>
        </w:rPr>
        <w:t>(eliminare dopo la redazione del piano di formazione)</w:t>
      </w:r>
      <w:bookmarkEnd w:id="23"/>
    </w:p>
    <w:p w14:paraId="6FCB597D" w14:textId="74861A70" w:rsidR="003C756D" w:rsidRPr="000765DE" w:rsidRDefault="000733F3">
      <w:pPr>
        <w:pStyle w:val="berschrift2"/>
        <w:numPr>
          <w:ilvl w:val="1"/>
          <w:numId w:val="19"/>
        </w:numPr>
        <w:rPr>
          <w:snapToGrid/>
          <w:color w:val="4F81BD"/>
          <w:sz w:val="20"/>
          <w:szCs w:val="20"/>
          <w:lang w:val="it-CH" w:eastAsia="de-CH"/>
        </w:rPr>
      </w:pPr>
      <w:bookmarkStart w:id="24" w:name="_Toc505765086"/>
      <w:bookmarkStart w:id="25" w:name="_Toc506799482"/>
      <w:r w:rsidRPr="000765DE">
        <w:rPr>
          <w:snapToGrid/>
          <w:color w:val="4F81BD"/>
          <w:lang w:val="it-CH" w:eastAsia="de-CH"/>
        </w:rPr>
        <w:t>Indicazioni per l</w:t>
      </w:r>
      <w:r w:rsidR="000765DE">
        <w:rPr>
          <w:snapToGrid/>
          <w:color w:val="4F81BD"/>
          <w:lang w:val="it-CH" w:eastAsia="de-CH"/>
        </w:rPr>
        <w:t>’</w:t>
      </w:r>
      <w:r w:rsidRPr="000765DE">
        <w:rPr>
          <w:snapToGrid/>
          <w:color w:val="4F81BD"/>
          <w:lang w:val="it-CH" w:eastAsia="de-CH"/>
        </w:rPr>
        <w:t>elaborazione del profilo di qualificazione</w:t>
      </w:r>
      <w:bookmarkEnd w:id="24"/>
      <w:bookmarkEnd w:id="2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CellMar>
          <w:top w:w="57" w:type="dxa"/>
          <w:left w:w="57" w:type="dxa"/>
          <w:bottom w:w="57" w:type="dxa"/>
          <w:right w:w="57" w:type="dxa"/>
        </w:tblCellMar>
        <w:tblLook w:val="04A0" w:firstRow="1" w:lastRow="0" w:firstColumn="1" w:lastColumn="0" w:noHBand="0" w:noVBand="1"/>
      </w:tblPr>
      <w:tblGrid>
        <w:gridCol w:w="14710"/>
      </w:tblGrid>
      <w:tr w:rsidR="003C756D" w:rsidRPr="0023110A" w14:paraId="5DCAD4D0" w14:textId="77777777">
        <w:tc>
          <w:tcPr>
            <w:tcW w:w="14710" w:type="dxa"/>
            <w:shd w:val="clear" w:color="auto" w:fill="F2F2F2"/>
          </w:tcPr>
          <w:p w14:paraId="6734F7E2" w14:textId="77777777" w:rsidR="003C756D" w:rsidRPr="000765DE" w:rsidRDefault="000733F3">
            <w:pPr>
              <w:jc w:val="both"/>
              <w:rPr>
                <w:b/>
                <w:color w:val="4F81BD"/>
                <w:sz w:val="24"/>
                <w:lang w:val="it-CH"/>
              </w:rPr>
            </w:pPr>
            <w:r w:rsidRPr="000765DE">
              <w:rPr>
                <w:b/>
                <w:color w:val="4F81BD"/>
                <w:sz w:val="24"/>
                <w:lang w:val="it-CH"/>
              </w:rPr>
              <w:t>Indicazioni sul profilo professionale</w:t>
            </w:r>
          </w:p>
          <w:p w14:paraId="76169375" w14:textId="1C125299" w:rsidR="003C756D" w:rsidRPr="000765DE" w:rsidRDefault="000733F3">
            <w:pPr>
              <w:spacing w:after="80"/>
              <w:jc w:val="both"/>
              <w:rPr>
                <w:color w:val="4F81BD"/>
                <w:lang w:val="it-CH"/>
              </w:rPr>
            </w:pPr>
            <w:r w:rsidRPr="000765DE">
              <w:rPr>
                <w:color w:val="4F81BD"/>
                <w:lang w:val="it-CH"/>
              </w:rPr>
              <w:t>Un buon profilo professionale è comprensibile anche per i non specialisti e descrive le caratteristiche peculiari di una professione, in particolare cosa fanno i professionisti, dove vengono impiegati e qual è l</w:t>
            </w:r>
            <w:r w:rsidR="000765DE">
              <w:rPr>
                <w:color w:val="4F81BD"/>
                <w:lang w:val="it-CH"/>
              </w:rPr>
              <w:t>’</w:t>
            </w:r>
            <w:r w:rsidRPr="000765DE">
              <w:rPr>
                <w:color w:val="4F81BD"/>
                <w:lang w:val="it-CH"/>
              </w:rPr>
              <w:t>importanza della professione. Il suo contenuto corrisponde a quello del profilo di qualificazione riportato negli atti normativi in materia di formazione o lo specifica ulteriormente. Si consiglia di non superare le due pagine. Nel profilo professionale devono essere approfonditi i seguenti aspetti.</w:t>
            </w:r>
          </w:p>
          <w:p w14:paraId="5B23E118" w14:textId="00430B15" w:rsidR="003C756D" w:rsidRPr="000765DE" w:rsidRDefault="000733F3">
            <w:pPr>
              <w:pStyle w:val="Listenabsatz"/>
              <w:numPr>
                <w:ilvl w:val="0"/>
                <w:numId w:val="17"/>
              </w:numPr>
              <w:spacing w:after="80"/>
              <w:ind w:left="714" w:hanging="357"/>
              <w:contextualSpacing w:val="0"/>
              <w:jc w:val="both"/>
              <w:rPr>
                <w:color w:val="4F81BD"/>
                <w:lang w:val="it-CH"/>
              </w:rPr>
            </w:pPr>
            <w:r w:rsidRPr="000765DE">
              <w:rPr>
                <w:b/>
                <w:color w:val="4F81BD"/>
                <w:lang w:val="it-CH"/>
              </w:rPr>
              <w:t>Campo d</w:t>
            </w:r>
            <w:r w:rsidR="000765DE">
              <w:rPr>
                <w:b/>
                <w:color w:val="4F81BD"/>
                <w:lang w:val="it-CH"/>
              </w:rPr>
              <w:t>’</w:t>
            </w:r>
            <w:r w:rsidRPr="000765DE">
              <w:rPr>
                <w:b/>
                <w:color w:val="4F81BD"/>
                <w:lang w:val="it-CH"/>
              </w:rPr>
              <w:t>attività</w:t>
            </w:r>
            <w:r w:rsidRPr="000765DE">
              <w:rPr>
                <w:color w:val="4F81BD"/>
                <w:lang w:val="it-CH"/>
              </w:rPr>
              <w:t>: dove lavorano i professionisti? Quali sono i principali clienti? Quali sono gli obiettivi, i compiti o i prodotti specifici della professione? Con chi collaborano i professionisti?</w:t>
            </w:r>
          </w:p>
          <w:p w14:paraId="0A7F3DA6" w14:textId="77777777" w:rsidR="003C756D" w:rsidRPr="000765DE" w:rsidRDefault="000733F3">
            <w:pPr>
              <w:pStyle w:val="Listenabsatz"/>
              <w:numPr>
                <w:ilvl w:val="0"/>
                <w:numId w:val="17"/>
              </w:numPr>
              <w:spacing w:after="80"/>
              <w:ind w:left="714" w:hanging="357"/>
              <w:contextualSpacing w:val="0"/>
              <w:jc w:val="both"/>
              <w:rPr>
                <w:color w:val="4F81BD"/>
                <w:lang w:val="it-CH"/>
              </w:rPr>
            </w:pPr>
            <w:r w:rsidRPr="000765DE">
              <w:rPr>
                <w:b/>
                <w:color w:val="4F81BD"/>
                <w:lang w:val="it-CH"/>
              </w:rPr>
              <w:t>Principali competenze operative</w:t>
            </w:r>
            <w:r w:rsidRPr="000765DE">
              <w:rPr>
                <w:color w:val="4F81BD"/>
                <w:lang w:val="it-CH"/>
              </w:rPr>
              <w:t xml:space="preserve">: quali sono le principali competenze operative? Quali competenze devono avere i professionisti? In cosa si distinguono i diversi orientamenti o indirizzi professionali? </w:t>
            </w:r>
          </w:p>
          <w:p w14:paraId="4E6CBA4F" w14:textId="31A342CE" w:rsidR="003C756D" w:rsidRPr="000765DE" w:rsidRDefault="000733F3">
            <w:pPr>
              <w:pStyle w:val="Listenabsatz"/>
              <w:numPr>
                <w:ilvl w:val="0"/>
                <w:numId w:val="17"/>
              </w:numPr>
              <w:spacing w:after="80"/>
              <w:ind w:left="714" w:hanging="357"/>
              <w:contextualSpacing w:val="0"/>
              <w:jc w:val="both"/>
              <w:rPr>
                <w:color w:val="4F81BD"/>
                <w:lang w:val="it-CH"/>
              </w:rPr>
            </w:pPr>
            <w:r w:rsidRPr="000765DE">
              <w:rPr>
                <w:b/>
                <w:color w:val="4F81BD"/>
                <w:lang w:val="it-CH"/>
              </w:rPr>
              <w:t>Esercizio della professione</w:t>
            </w:r>
            <w:r w:rsidRPr="000765DE">
              <w:rPr>
                <w:color w:val="4F81BD"/>
                <w:lang w:val="it-CH"/>
              </w:rPr>
              <w:t>: quali sono le condizioni quadro per l</w:t>
            </w:r>
            <w:r w:rsidR="000765DE">
              <w:rPr>
                <w:color w:val="4F81BD"/>
                <w:lang w:val="it-CH"/>
              </w:rPr>
              <w:t>’</w:t>
            </w:r>
            <w:r w:rsidRPr="000765DE">
              <w:rPr>
                <w:color w:val="4F81BD"/>
                <w:lang w:val="it-CH"/>
              </w:rPr>
              <w:t>esercizio della professione? In che misura i professionisti lavorano autonomamente e sotto la propria responsabilità? Quanto contano la flessibilità, la creatività e la capacità innovativa?</w:t>
            </w:r>
          </w:p>
          <w:p w14:paraId="3C343A99" w14:textId="08651592" w:rsidR="003C756D" w:rsidRPr="000765DE" w:rsidRDefault="000733F3">
            <w:pPr>
              <w:pStyle w:val="Listenabsatz"/>
              <w:numPr>
                <w:ilvl w:val="0"/>
                <w:numId w:val="17"/>
              </w:numPr>
              <w:spacing w:after="80"/>
              <w:ind w:left="714" w:hanging="357"/>
              <w:contextualSpacing w:val="0"/>
              <w:jc w:val="both"/>
              <w:rPr>
                <w:color w:val="4F81BD"/>
                <w:lang w:val="it-CH"/>
              </w:rPr>
            </w:pPr>
            <w:r w:rsidRPr="000765DE">
              <w:rPr>
                <w:b/>
                <w:color w:val="4F81BD"/>
                <w:lang w:val="it-CH"/>
              </w:rPr>
              <w:t>Contributo della professione alla società, all</w:t>
            </w:r>
            <w:r w:rsidR="000765DE">
              <w:rPr>
                <w:b/>
                <w:color w:val="4F81BD"/>
                <w:lang w:val="it-CH"/>
              </w:rPr>
              <w:t>’</w:t>
            </w:r>
            <w:r w:rsidRPr="000765DE">
              <w:rPr>
                <w:b/>
                <w:color w:val="4F81BD"/>
                <w:lang w:val="it-CH"/>
              </w:rPr>
              <w:t>economia, alla natura e alla cultura</w:t>
            </w:r>
            <w:r w:rsidRPr="000765DE">
              <w:rPr>
                <w:color w:val="4F81BD"/>
                <w:lang w:val="it-CH"/>
              </w:rPr>
              <w:t>: qual è il contributo allo sviluppo sostenibile fornito dai professionisti? Qual è e quale sarà l</w:t>
            </w:r>
            <w:r w:rsidR="000765DE">
              <w:rPr>
                <w:color w:val="4F81BD"/>
                <w:lang w:val="it-CH"/>
              </w:rPr>
              <w:t>’</w:t>
            </w:r>
            <w:r w:rsidRPr="000765DE">
              <w:rPr>
                <w:color w:val="4F81BD"/>
                <w:lang w:val="it-CH"/>
              </w:rPr>
              <w:t>importanza della professione?</w:t>
            </w:r>
          </w:p>
          <w:p w14:paraId="3AB8C784" w14:textId="7E91D793" w:rsidR="003C756D" w:rsidRPr="000765DE" w:rsidRDefault="000733F3">
            <w:pPr>
              <w:pStyle w:val="Listenabsatz"/>
              <w:numPr>
                <w:ilvl w:val="0"/>
                <w:numId w:val="18"/>
              </w:numPr>
              <w:spacing w:after="80"/>
              <w:jc w:val="both"/>
              <w:rPr>
                <w:color w:val="4F81BD"/>
                <w:lang w:val="it-CH"/>
              </w:rPr>
            </w:pPr>
            <w:r w:rsidRPr="000765DE">
              <w:rPr>
                <w:b/>
                <w:color w:val="4F81BD"/>
                <w:lang w:val="it-CH"/>
              </w:rPr>
              <w:t>Cultura generale</w:t>
            </w:r>
            <w:r w:rsidRPr="000765DE">
              <w:rPr>
                <w:color w:val="4F81BD"/>
                <w:lang w:val="it-CH"/>
              </w:rPr>
              <w:t>: l</w:t>
            </w:r>
            <w:r w:rsidR="000765DE">
              <w:rPr>
                <w:color w:val="4F81BD"/>
                <w:lang w:val="it-CH"/>
              </w:rPr>
              <w:t>’</w:t>
            </w:r>
            <w:r w:rsidRPr="000765DE">
              <w:rPr>
                <w:color w:val="4F81BD"/>
                <w:lang w:val="it-CH"/>
              </w:rPr>
              <w:t>insegnamento della cultura generale trasmette competenze fondamentali per orientarsi nella vita e nella società e per superare le sfide nella sfera privata e in quella professionale. In quale contesto la cultura generale è rilevante per la professione? Quali sono le sfide sociali e linguistiche che devono affrontare i professionisti?</w:t>
            </w:r>
          </w:p>
        </w:tc>
      </w:tr>
    </w:tbl>
    <w:p w14:paraId="495322CD" w14:textId="77777777" w:rsidR="003C756D" w:rsidRPr="000765DE" w:rsidRDefault="003C756D">
      <w:pPr>
        <w:autoSpaceDE w:val="0"/>
        <w:autoSpaceDN w:val="0"/>
        <w:adjustRightInd w:val="0"/>
        <w:spacing w:before="360"/>
        <w:rPr>
          <w:color w:val="4F81BD"/>
          <w:szCs w:val="24"/>
          <w:lang w:val="it-CH"/>
        </w:rPr>
      </w:pPr>
    </w:p>
    <w:p w14:paraId="156AFA40" w14:textId="77777777" w:rsidR="003C756D" w:rsidRPr="000765DE" w:rsidRDefault="003C756D">
      <w:pPr>
        <w:autoSpaceDE w:val="0"/>
        <w:autoSpaceDN w:val="0"/>
        <w:adjustRightInd w:val="0"/>
        <w:spacing w:before="360"/>
        <w:rPr>
          <w:color w:val="4F81BD"/>
          <w:szCs w:val="24"/>
          <w:lang w:val="it-CH"/>
        </w:rPr>
        <w:sectPr w:rsidR="003C756D" w:rsidRPr="000765DE">
          <w:headerReference w:type="first" r:id="rId26"/>
          <w:pgSz w:w="16839" w:h="11907" w:orient="landscape" w:code="9"/>
          <w:pgMar w:top="851" w:right="1236" w:bottom="1134" w:left="851" w:header="680" w:footer="584" w:gutter="0"/>
          <w:cols w:space="708"/>
          <w:titlePg/>
          <w:docGrid w:linePitch="360"/>
        </w:sectPr>
      </w:pPr>
    </w:p>
    <w:tbl>
      <w:tblPr>
        <w:tblW w:w="14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CellMar>
          <w:top w:w="57" w:type="dxa"/>
          <w:left w:w="57" w:type="dxa"/>
          <w:bottom w:w="57" w:type="dxa"/>
          <w:right w:w="57" w:type="dxa"/>
        </w:tblCellMar>
        <w:tblLook w:val="04A0" w:firstRow="1" w:lastRow="0" w:firstColumn="1" w:lastColumn="0" w:noHBand="0" w:noVBand="1"/>
      </w:tblPr>
      <w:tblGrid>
        <w:gridCol w:w="14879"/>
      </w:tblGrid>
      <w:tr w:rsidR="003C756D" w:rsidRPr="0023110A" w14:paraId="0F8E537C" w14:textId="77777777">
        <w:tc>
          <w:tcPr>
            <w:tcW w:w="14879" w:type="dxa"/>
            <w:shd w:val="clear" w:color="auto" w:fill="F2F2F2"/>
          </w:tcPr>
          <w:p w14:paraId="440F32AE" w14:textId="77777777" w:rsidR="003C756D" w:rsidRPr="000765DE" w:rsidRDefault="000733F3">
            <w:pPr>
              <w:spacing w:after="0"/>
              <w:jc w:val="both"/>
              <w:rPr>
                <w:rFonts w:eastAsia="Calibri"/>
                <w:b/>
                <w:snapToGrid/>
                <w:color w:val="4F81BD"/>
                <w:sz w:val="24"/>
                <w:szCs w:val="22"/>
                <w:lang w:val="it-CH" w:eastAsia="en-US"/>
              </w:rPr>
            </w:pPr>
            <w:r w:rsidRPr="000765DE">
              <w:rPr>
                <w:rFonts w:eastAsia="Calibri"/>
                <w:b/>
                <w:snapToGrid/>
                <w:color w:val="4F81BD"/>
                <w:sz w:val="24"/>
                <w:szCs w:val="22"/>
                <w:lang w:val="it-CH" w:eastAsia="en-US"/>
              </w:rPr>
              <w:lastRenderedPageBreak/>
              <w:t>Indicazioni sulla tabella delle competenze operative</w:t>
            </w:r>
          </w:p>
          <w:p w14:paraId="1618175A" w14:textId="575843DA" w:rsidR="003C756D" w:rsidRPr="000765DE" w:rsidRDefault="000733F3">
            <w:pPr>
              <w:spacing w:after="80"/>
              <w:jc w:val="both"/>
              <w:rPr>
                <w:rFonts w:eastAsia="Calibri"/>
                <w:snapToGrid/>
                <w:color w:val="4F81BD"/>
                <w:szCs w:val="22"/>
                <w:lang w:val="it-CH" w:eastAsia="en-US"/>
              </w:rPr>
            </w:pPr>
            <w:r w:rsidRPr="000765DE">
              <w:rPr>
                <w:rFonts w:eastAsia="Calibri"/>
                <w:snapToGrid/>
                <w:color w:val="4F81BD"/>
                <w:szCs w:val="22"/>
                <w:lang w:val="it-CH" w:eastAsia="en-US"/>
              </w:rPr>
              <w:t>La tabella illustra le competenze operative raggruppate nei relativi campi, funge da base per l</w:t>
            </w:r>
            <w:r w:rsidR="000765DE">
              <w:rPr>
                <w:rFonts w:eastAsia="Calibri"/>
                <w:snapToGrid/>
                <w:color w:val="4F81BD"/>
                <w:szCs w:val="22"/>
                <w:lang w:val="it-CH" w:eastAsia="en-US"/>
              </w:rPr>
              <w:t>’</w:t>
            </w:r>
            <w:r w:rsidRPr="000765DE">
              <w:rPr>
                <w:rFonts w:eastAsia="Calibri"/>
                <w:snapToGrid/>
                <w:color w:val="4F81BD"/>
                <w:szCs w:val="22"/>
                <w:lang w:val="it-CH" w:eastAsia="en-US"/>
              </w:rPr>
              <w:t>elaborazione dell</w:t>
            </w:r>
            <w:r w:rsidR="000765DE">
              <w:rPr>
                <w:rFonts w:eastAsia="Calibri"/>
                <w:snapToGrid/>
                <w:color w:val="4F81BD"/>
                <w:szCs w:val="22"/>
                <w:lang w:val="it-CH" w:eastAsia="en-US"/>
              </w:rPr>
              <w:t>’</w:t>
            </w:r>
            <w:r w:rsidRPr="000765DE">
              <w:rPr>
                <w:rFonts w:eastAsia="Calibri"/>
                <w:snapToGrid/>
                <w:color w:val="4F81BD"/>
                <w:szCs w:val="22"/>
                <w:lang w:val="it-CH" w:eastAsia="en-US"/>
              </w:rPr>
              <w:t>ordinanza sulla formazione professionale, del piano di formazione e delle procedure di qualificazione e favorisce la comparabilità della professione a livello internazionale.</w:t>
            </w:r>
          </w:p>
          <w:p w14:paraId="35449EE1" w14:textId="77777777" w:rsidR="003C756D" w:rsidRPr="000765DE" w:rsidRDefault="000733F3">
            <w:pPr>
              <w:spacing w:after="0"/>
              <w:jc w:val="both"/>
              <w:rPr>
                <w:rFonts w:eastAsia="Calibri"/>
                <w:b/>
                <w:snapToGrid/>
                <w:color w:val="4F81BD"/>
                <w:szCs w:val="22"/>
                <w:lang w:val="it-CH" w:eastAsia="en-US"/>
              </w:rPr>
            </w:pPr>
            <w:r w:rsidRPr="000765DE">
              <w:rPr>
                <w:rFonts w:eastAsia="Calibri"/>
                <w:b/>
                <w:snapToGrid/>
                <w:color w:val="4F81BD"/>
                <w:szCs w:val="22"/>
                <w:lang w:val="it-CH" w:eastAsia="en-US"/>
              </w:rPr>
              <w:t>Campi di competenze operative</w:t>
            </w:r>
          </w:p>
          <w:p w14:paraId="248FE6A5" w14:textId="453A3A2C" w:rsidR="003C756D" w:rsidRPr="000765DE" w:rsidRDefault="000733F3">
            <w:pPr>
              <w:spacing w:after="80"/>
              <w:jc w:val="both"/>
              <w:rPr>
                <w:rFonts w:eastAsia="Calibri"/>
                <w:snapToGrid/>
                <w:color w:val="4F81BD"/>
                <w:szCs w:val="22"/>
                <w:lang w:val="it-CH" w:eastAsia="en-US"/>
              </w:rPr>
            </w:pPr>
            <w:r w:rsidRPr="000765DE">
              <w:rPr>
                <w:rFonts w:eastAsia="Calibri"/>
                <w:snapToGrid/>
                <w:color w:val="4F81BD"/>
                <w:szCs w:val="22"/>
                <w:lang w:val="it-CH" w:eastAsia="en-US"/>
              </w:rPr>
              <w:t xml:space="preserve">Questi campi raggruppano competenze operative simili o affini. Nella formazione professionale di base fungono anche da unità strutturali della formazione nei tre luoghi deputati e delle procedure di qualificazione. Ogni campo di competenze operative inizia con un sostantivo, per esempio </w:t>
            </w:r>
            <w:r w:rsidR="000765DE">
              <w:rPr>
                <w:rFonts w:eastAsia="Calibri" w:cs="Arial"/>
                <w:snapToGrid/>
                <w:color w:val="4F81BD"/>
                <w:szCs w:val="22"/>
                <w:lang w:val="it-CH" w:eastAsia="en-US"/>
              </w:rPr>
              <w:t>«</w:t>
            </w:r>
            <w:r w:rsidRPr="000765DE">
              <w:rPr>
                <w:rFonts w:eastAsia="Calibri" w:cs="Arial"/>
                <w:snapToGrid/>
                <w:color w:val="4F81BD"/>
                <w:szCs w:val="22"/>
                <w:u w:val="single"/>
                <w:lang w:val="it-CH" w:eastAsia="en-US"/>
              </w:rPr>
              <w:t>riparazione</w:t>
            </w:r>
            <w:r w:rsidRPr="000765DE">
              <w:rPr>
                <w:rFonts w:eastAsia="Calibri" w:cs="Arial"/>
                <w:snapToGrid/>
                <w:color w:val="4F81BD"/>
                <w:szCs w:val="22"/>
                <w:lang w:val="it-CH" w:eastAsia="en-US"/>
              </w:rPr>
              <w:t xml:space="preserve"> di biciclette</w:t>
            </w:r>
            <w:r w:rsidR="000765DE">
              <w:rPr>
                <w:rFonts w:eastAsia="Calibri" w:cs="Arial"/>
                <w:snapToGrid/>
                <w:color w:val="4F81BD"/>
                <w:szCs w:val="22"/>
                <w:lang w:val="it-CH" w:eastAsia="en-US"/>
              </w:rPr>
              <w:t>»</w:t>
            </w:r>
            <w:r w:rsidRPr="000765DE">
              <w:rPr>
                <w:rFonts w:eastAsia="Calibri"/>
                <w:snapToGrid/>
                <w:color w:val="4F81BD"/>
                <w:szCs w:val="22"/>
                <w:lang w:val="it-CH" w:eastAsia="en-US"/>
              </w:rPr>
              <w:t>.</w:t>
            </w:r>
          </w:p>
          <w:p w14:paraId="3F9017AA" w14:textId="77777777" w:rsidR="003C756D" w:rsidRPr="000765DE" w:rsidRDefault="000733F3">
            <w:pPr>
              <w:spacing w:after="0"/>
              <w:jc w:val="both"/>
              <w:rPr>
                <w:rFonts w:eastAsia="Calibri"/>
                <w:b/>
                <w:snapToGrid/>
                <w:color w:val="4F81BD"/>
                <w:szCs w:val="22"/>
                <w:lang w:val="it-CH" w:eastAsia="en-US"/>
              </w:rPr>
            </w:pPr>
            <w:r w:rsidRPr="000765DE">
              <w:rPr>
                <w:rFonts w:eastAsia="Calibri"/>
                <w:b/>
                <w:snapToGrid/>
                <w:color w:val="4F81BD"/>
                <w:szCs w:val="22"/>
                <w:lang w:val="it-CH" w:eastAsia="en-US"/>
              </w:rPr>
              <w:t>Competenze operative</w:t>
            </w:r>
          </w:p>
          <w:p w14:paraId="15E8B8CA" w14:textId="77777777" w:rsidR="003C756D" w:rsidRPr="000765DE" w:rsidRDefault="000733F3">
            <w:pPr>
              <w:spacing w:after="80" w:line="260" w:lineRule="atLeast"/>
              <w:jc w:val="both"/>
              <w:rPr>
                <w:rFonts w:eastAsia="Calibri"/>
                <w:snapToGrid/>
                <w:color w:val="4F81BD"/>
                <w:lang w:val="it-CH" w:eastAsia="en-US"/>
              </w:rPr>
            </w:pPr>
            <w:r w:rsidRPr="000765DE">
              <w:rPr>
                <w:rFonts w:eastAsia="Calibri"/>
                <w:snapToGrid/>
                <w:color w:val="4F81BD"/>
                <w:lang w:val="it-CH" w:eastAsia="en-US"/>
              </w:rPr>
              <w:t>Esistono diverse definizioni del concetto di competenza operativa. Ognuna riconosce che, in generale, la competenza operativa costituisce un intero repertorio pratico e designa la capacità di una persona di agire autonomamente in diverse situazioni.</w:t>
            </w:r>
            <w:r w:rsidRPr="000765DE">
              <w:rPr>
                <w:rFonts w:eastAsia="Calibri"/>
                <w:snapToGrid/>
                <w:color w:val="4F81BD"/>
                <w:szCs w:val="22"/>
                <w:lang w:val="it-CH" w:eastAsia="en-US"/>
              </w:rPr>
              <w:t xml:space="preserve"> </w:t>
            </w:r>
            <w:r w:rsidRPr="000765DE">
              <w:rPr>
                <w:rFonts w:eastAsia="Calibri"/>
                <w:snapToGrid/>
                <w:color w:val="4F81BD"/>
                <w:lang w:val="it-CH" w:eastAsia="en-US"/>
              </w:rPr>
              <w:t>Nella formazione professionale di base è applicabile la seguente definizione:</w:t>
            </w:r>
          </w:p>
          <w:p w14:paraId="1C05E3AB" w14:textId="77777777" w:rsidR="003C756D" w:rsidRPr="000765DE" w:rsidRDefault="000733F3">
            <w:pPr>
              <w:spacing w:after="80"/>
              <w:jc w:val="both"/>
              <w:rPr>
                <w:rFonts w:eastAsia="Calibri"/>
                <w:snapToGrid/>
                <w:color w:val="4F81BD"/>
                <w:lang w:val="it-CH" w:eastAsia="en-US"/>
              </w:rPr>
            </w:pPr>
            <w:r w:rsidRPr="000765DE">
              <w:rPr>
                <w:rFonts w:eastAsia="Calibri"/>
                <w:b/>
                <w:i/>
                <w:snapToGrid/>
                <w:color w:val="4F81BD"/>
                <w:lang w:val="it-CH" w:eastAsia="en-US"/>
              </w:rPr>
              <w:t>Una persona è competente a livello operativo quando è in grado di eseguire compiti e attività professionali in maniera autonoma, orientata ai risultati, corretta e flessibile.</w:t>
            </w:r>
          </w:p>
          <w:p w14:paraId="28FBD922" w14:textId="77777777" w:rsidR="003C756D" w:rsidRPr="000765DE" w:rsidRDefault="000733F3">
            <w:pPr>
              <w:spacing w:after="80"/>
              <w:jc w:val="both"/>
              <w:rPr>
                <w:rFonts w:eastAsia="Calibri"/>
                <w:snapToGrid/>
                <w:color w:val="4F81BD"/>
                <w:lang w:val="it-CH" w:eastAsia="en-US"/>
              </w:rPr>
            </w:pPr>
            <w:r w:rsidRPr="000765DE">
              <w:rPr>
                <w:rFonts w:eastAsia="Calibri"/>
                <w:snapToGrid/>
                <w:color w:val="4F81BD"/>
                <w:lang w:val="it-CH" w:eastAsia="en-US"/>
              </w:rPr>
              <w:t>Le competenze operative richieste ai professionisti sono descritte nel profilo di qualificazione della rispettiva formazione professionale di base.</w:t>
            </w:r>
            <w:r w:rsidRPr="000765DE">
              <w:rPr>
                <w:rFonts w:eastAsia="Calibri"/>
                <w:snapToGrid/>
                <w:color w:val="4F81BD"/>
                <w:szCs w:val="22"/>
                <w:lang w:val="it-CH" w:eastAsia="en-US"/>
              </w:rPr>
              <w:t xml:space="preserve"> Le competenze operative illustrano </w:t>
            </w:r>
            <w:r w:rsidRPr="000765DE">
              <w:rPr>
                <w:rFonts w:eastAsia="Calibri"/>
                <w:snapToGrid/>
                <w:color w:val="4F81BD"/>
                <w:lang w:val="it-CH" w:eastAsia="en-US"/>
              </w:rPr>
              <w:t>il comportamento che un professionista con determinate qualifiche dovrebbe avere sul mercato del lavoro. Devono essere formulate in maniera breve e precisa. Di solito ogni competenza operativa si compone di quattro elementi:</w:t>
            </w:r>
          </w:p>
          <w:tbl>
            <w:tblPr>
              <w:tblW w:w="14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77"/>
              <w:gridCol w:w="3677"/>
              <w:gridCol w:w="3677"/>
              <w:gridCol w:w="3677"/>
            </w:tblGrid>
            <w:tr w:rsidR="003C756D" w:rsidRPr="000765DE" w14:paraId="21BB9481" w14:textId="77777777">
              <w:tc>
                <w:tcPr>
                  <w:tcW w:w="3677" w:type="dxa"/>
                  <w:tcBorders>
                    <w:top w:val="single" w:sz="4" w:space="0" w:color="auto"/>
                    <w:left w:val="single" w:sz="4" w:space="0" w:color="auto"/>
                    <w:bottom w:val="nil"/>
                    <w:right w:val="single" w:sz="4" w:space="0" w:color="auto"/>
                  </w:tcBorders>
                  <w:shd w:val="clear" w:color="auto" w:fill="D9D9D9"/>
                </w:tcPr>
                <w:p w14:paraId="60C5C82A" w14:textId="77777777" w:rsidR="003C756D" w:rsidRPr="000765DE" w:rsidRDefault="000733F3">
                  <w:pPr>
                    <w:spacing w:after="0" w:line="260" w:lineRule="atLeast"/>
                    <w:jc w:val="both"/>
                    <w:rPr>
                      <w:rFonts w:eastAsia="Calibri"/>
                      <w:b/>
                      <w:snapToGrid/>
                      <w:color w:val="4F81BD"/>
                      <w:sz w:val="16"/>
                      <w:szCs w:val="22"/>
                      <w:lang w:val="it-CH" w:eastAsia="en-US"/>
                    </w:rPr>
                  </w:pPr>
                  <w:r w:rsidRPr="000765DE">
                    <w:rPr>
                      <w:rFonts w:eastAsia="Calibri"/>
                      <w:b/>
                      <w:snapToGrid/>
                      <w:color w:val="4F81BD"/>
                      <w:sz w:val="16"/>
                      <w:szCs w:val="22"/>
                      <w:lang w:val="it-CH" w:eastAsia="en-US"/>
                    </w:rPr>
                    <w:t>Azione</w:t>
                  </w:r>
                </w:p>
              </w:tc>
              <w:tc>
                <w:tcPr>
                  <w:tcW w:w="3677" w:type="dxa"/>
                  <w:tcBorders>
                    <w:top w:val="single" w:sz="4" w:space="0" w:color="auto"/>
                    <w:left w:val="single" w:sz="4" w:space="0" w:color="auto"/>
                    <w:bottom w:val="nil"/>
                    <w:right w:val="single" w:sz="4" w:space="0" w:color="auto"/>
                  </w:tcBorders>
                  <w:shd w:val="clear" w:color="auto" w:fill="D9D9D9"/>
                  <w:hideMark/>
                </w:tcPr>
                <w:p w14:paraId="1E9CD2CB" w14:textId="77777777" w:rsidR="003C756D" w:rsidRPr="000765DE" w:rsidRDefault="000733F3">
                  <w:pPr>
                    <w:spacing w:after="0" w:line="260" w:lineRule="atLeast"/>
                    <w:jc w:val="both"/>
                    <w:rPr>
                      <w:rFonts w:eastAsia="Calibri"/>
                      <w:b/>
                      <w:snapToGrid/>
                      <w:color w:val="4F81BD"/>
                      <w:sz w:val="16"/>
                      <w:szCs w:val="22"/>
                      <w:lang w:val="it-CH" w:eastAsia="en-US"/>
                    </w:rPr>
                  </w:pPr>
                  <w:r w:rsidRPr="000765DE">
                    <w:rPr>
                      <w:rFonts w:eastAsia="Calibri"/>
                      <w:b/>
                      <w:snapToGrid/>
                      <w:color w:val="4F81BD"/>
                      <w:sz w:val="16"/>
                      <w:szCs w:val="22"/>
                      <w:lang w:val="it-CH" w:eastAsia="en-US"/>
                    </w:rPr>
                    <w:t>Oggetto</w:t>
                  </w:r>
                </w:p>
              </w:tc>
              <w:tc>
                <w:tcPr>
                  <w:tcW w:w="3677" w:type="dxa"/>
                  <w:tcBorders>
                    <w:top w:val="single" w:sz="4" w:space="0" w:color="auto"/>
                    <w:left w:val="single" w:sz="4" w:space="0" w:color="auto"/>
                    <w:bottom w:val="nil"/>
                    <w:right w:val="single" w:sz="4" w:space="0" w:color="auto"/>
                  </w:tcBorders>
                  <w:shd w:val="clear" w:color="auto" w:fill="D9D9D9"/>
                  <w:hideMark/>
                </w:tcPr>
                <w:p w14:paraId="014F7FEE" w14:textId="77777777" w:rsidR="003C756D" w:rsidRPr="000765DE" w:rsidRDefault="000733F3">
                  <w:pPr>
                    <w:spacing w:after="0" w:line="260" w:lineRule="atLeast"/>
                    <w:jc w:val="both"/>
                    <w:rPr>
                      <w:rFonts w:eastAsia="Calibri"/>
                      <w:b/>
                      <w:snapToGrid/>
                      <w:color w:val="4F81BD"/>
                      <w:sz w:val="16"/>
                      <w:szCs w:val="22"/>
                      <w:lang w:val="it-CH" w:eastAsia="en-US"/>
                    </w:rPr>
                  </w:pPr>
                  <w:r w:rsidRPr="000765DE">
                    <w:rPr>
                      <w:rFonts w:eastAsia="Calibri"/>
                      <w:b/>
                      <w:snapToGrid/>
                      <w:color w:val="4F81BD"/>
                      <w:sz w:val="16"/>
                      <w:szCs w:val="22"/>
                      <w:lang w:val="it-CH" w:eastAsia="en-US"/>
                    </w:rPr>
                    <w:t>Contesto</w:t>
                  </w:r>
                </w:p>
              </w:tc>
              <w:tc>
                <w:tcPr>
                  <w:tcW w:w="3677" w:type="dxa"/>
                  <w:tcBorders>
                    <w:top w:val="single" w:sz="4" w:space="0" w:color="auto"/>
                    <w:left w:val="single" w:sz="4" w:space="0" w:color="auto"/>
                    <w:bottom w:val="nil"/>
                    <w:right w:val="single" w:sz="4" w:space="0" w:color="auto"/>
                  </w:tcBorders>
                  <w:shd w:val="clear" w:color="auto" w:fill="D9D9D9"/>
                  <w:hideMark/>
                </w:tcPr>
                <w:p w14:paraId="61EB7A31" w14:textId="77777777" w:rsidR="003C756D" w:rsidRPr="000765DE" w:rsidRDefault="000733F3">
                  <w:pPr>
                    <w:spacing w:after="0" w:line="260" w:lineRule="atLeast"/>
                    <w:jc w:val="both"/>
                    <w:rPr>
                      <w:rFonts w:eastAsia="Calibri"/>
                      <w:b/>
                      <w:snapToGrid/>
                      <w:color w:val="4F81BD"/>
                      <w:sz w:val="16"/>
                      <w:szCs w:val="22"/>
                      <w:lang w:val="it-CH" w:eastAsia="en-US"/>
                    </w:rPr>
                  </w:pPr>
                  <w:r w:rsidRPr="000765DE">
                    <w:rPr>
                      <w:rFonts w:eastAsia="Calibri"/>
                      <w:b/>
                      <w:snapToGrid/>
                      <w:color w:val="4F81BD"/>
                      <w:sz w:val="16"/>
                      <w:szCs w:val="22"/>
                      <w:lang w:val="it-CH" w:eastAsia="en-US"/>
                    </w:rPr>
                    <w:t>Requisito</w:t>
                  </w:r>
                </w:p>
              </w:tc>
            </w:tr>
            <w:tr w:rsidR="003C756D" w:rsidRPr="0023110A" w14:paraId="021AC951" w14:textId="77777777">
              <w:tc>
                <w:tcPr>
                  <w:tcW w:w="3677" w:type="dxa"/>
                  <w:tcBorders>
                    <w:top w:val="nil"/>
                    <w:left w:val="single" w:sz="4" w:space="0" w:color="auto"/>
                    <w:bottom w:val="single" w:sz="4" w:space="0" w:color="auto"/>
                    <w:right w:val="single" w:sz="4" w:space="0" w:color="auto"/>
                  </w:tcBorders>
                  <w:shd w:val="clear" w:color="auto" w:fill="D9D9D9"/>
                </w:tcPr>
                <w:p w14:paraId="343CCA9E" w14:textId="797D5B64" w:rsidR="003C756D" w:rsidRPr="000765DE" w:rsidRDefault="000733F3">
                  <w:pPr>
                    <w:spacing w:after="0" w:line="260" w:lineRule="atLeast"/>
                    <w:jc w:val="both"/>
                    <w:rPr>
                      <w:rFonts w:eastAsia="Calibri"/>
                      <w:snapToGrid/>
                      <w:color w:val="4F81BD"/>
                      <w:sz w:val="16"/>
                      <w:szCs w:val="22"/>
                      <w:lang w:val="it-CH" w:eastAsia="en-US"/>
                    </w:rPr>
                  </w:pPr>
                  <w:r w:rsidRPr="000765DE">
                    <w:rPr>
                      <w:rFonts w:eastAsia="Calibri"/>
                      <w:snapToGrid/>
                      <w:color w:val="4F81BD"/>
                      <w:sz w:val="16"/>
                      <w:szCs w:val="22"/>
                      <w:lang w:val="it-CH" w:eastAsia="en-US"/>
                    </w:rPr>
                    <w:t>I verbi descrivono azioni verificabili e osservabili nelle situazioni lavorative.</w:t>
                  </w:r>
                  <w:r w:rsidRPr="000765DE">
                    <w:rPr>
                      <w:rFonts w:eastAsia="Calibri"/>
                      <w:snapToGrid/>
                      <w:color w:val="4F81BD"/>
                      <w:szCs w:val="22"/>
                      <w:lang w:val="it-CH" w:eastAsia="en-US"/>
                    </w:rPr>
                    <w:t xml:space="preserve"> </w:t>
                  </w:r>
                  <w:r w:rsidRPr="000765DE">
                    <w:rPr>
                      <w:rFonts w:eastAsia="Calibri"/>
                      <w:snapToGrid/>
                      <w:color w:val="4F81BD"/>
                      <w:sz w:val="16"/>
                      <w:szCs w:val="22"/>
                      <w:lang w:val="it-CH" w:eastAsia="en-US"/>
                    </w:rPr>
                    <w:t>In questo modo si garantisce la valutabilità delle competenze operative.</w:t>
                  </w:r>
                  <w:r w:rsidRPr="000765DE">
                    <w:rPr>
                      <w:rFonts w:eastAsia="Calibri"/>
                      <w:snapToGrid/>
                      <w:color w:val="4F81BD"/>
                      <w:szCs w:val="22"/>
                      <w:lang w:val="it-CH" w:eastAsia="en-US"/>
                    </w:rPr>
                    <w:t xml:space="preserve"> </w:t>
                  </w:r>
                  <w:r w:rsidRPr="000765DE">
                    <w:rPr>
                      <w:rFonts w:eastAsia="Calibri"/>
                      <w:snapToGrid/>
                      <w:color w:val="4F81BD"/>
                      <w:sz w:val="16"/>
                      <w:szCs w:val="22"/>
                      <w:lang w:val="it-CH" w:eastAsia="en-US"/>
                    </w:rPr>
                    <w:t>Il verbo si colloca sempre all</w:t>
                  </w:r>
                  <w:r w:rsidR="000765DE">
                    <w:rPr>
                      <w:rFonts w:eastAsia="Calibri"/>
                      <w:snapToGrid/>
                      <w:color w:val="4F81BD"/>
                      <w:sz w:val="16"/>
                      <w:szCs w:val="22"/>
                      <w:lang w:val="it-CH" w:eastAsia="en-US"/>
                    </w:rPr>
                    <w:t>’</w:t>
                  </w:r>
                  <w:r w:rsidRPr="000765DE">
                    <w:rPr>
                      <w:rFonts w:eastAsia="Calibri"/>
                      <w:snapToGrid/>
                      <w:color w:val="4F81BD"/>
                      <w:sz w:val="16"/>
                      <w:szCs w:val="22"/>
                      <w:lang w:val="it-CH" w:eastAsia="en-US"/>
                    </w:rPr>
                    <w:t>inizio della frase.</w:t>
                  </w:r>
                </w:p>
              </w:tc>
              <w:tc>
                <w:tcPr>
                  <w:tcW w:w="3677" w:type="dxa"/>
                  <w:tcBorders>
                    <w:top w:val="nil"/>
                    <w:left w:val="single" w:sz="4" w:space="0" w:color="auto"/>
                    <w:bottom w:val="single" w:sz="4" w:space="0" w:color="auto"/>
                    <w:right w:val="single" w:sz="4" w:space="0" w:color="auto"/>
                  </w:tcBorders>
                  <w:shd w:val="clear" w:color="auto" w:fill="D9D9D9"/>
                  <w:hideMark/>
                </w:tcPr>
                <w:p w14:paraId="1B35DA41" w14:textId="70F02AE8" w:rsidR="003C756D" w:rsidRPr="000765DE" w:rsidRDefault="000733F3">
                  <w:pPr>
                    <w:spacing w:after="0" w:line="260" w:lineRule="atLeast"/>
                    <w:jc w:val="both"/>
                    <w:rPr>
                      <w:rFonts w:eastAsia="Calibri"/>
                      <w:snapToGrid/>
                      <w:color w:val="4F81BD"/>
                      <w:sz w:val="16"/>
                      <w:szCs w:val="22"/>
                      <w:lang w:val="it-CH" w:eastAsia="en-US"/>
                    </w:rPr>
                  </w:pPr>
                  <w:r w:rsidRPr="000765DE">
                    <w:rPr>
                      <w:rFonts w:eastAsia="Calibri"/>
                      <w:snapToGrid/>
                      <w:color w:val="4F81BD"/>
                      <w:sz w:val="16"/>
                      <w:szCs w:val="22"/>
                      <w:lang w:val="it-CH" w:eastAsia="en-US"/>
                    </w:rPr>
                    <w:t>Descrivere l</w:t>
                  </w:r>
                  <w:r w:rsidR="000765DE">
                    <w:rPr>
                      <w:rFonts w:eastAsia="Calibri"/>
                      <w:snapToGrid/>
                      <w:color w:val="4F81BD"/>
                      <w:sz w:val="16"/>
                      <w:szCs w:val="22"/>
                      <w:lang w:val="it-CH" w:eastAsia="en-US"/>
                    </w:rPr>
                    <w:t>’</w:t>
                  </w:r>
                  <w:r w:rsidRPr="000765DE">
                    <w:rPr>
                      <w:rFonts w:eastAsia="Calibri"/>
                      <w:snapToGrid/>
                      <w:color w:val="4F81BD"/>
                      <w:sz w:val="16"/>
                      <w:szCs w:val="22"/>
                      <w:lang w:val="it-CH" w:eastAsia="en-US"/>
                    </w:rPr>
                    <w:t>oggetto delle competenze operative in maniera precisa e comprensibile.</w:t>
                  </w:r>
                </w:p>
              </w:tc>
              <w:tc>
                <w:tcPr>
                  <w:tcW w:w="3677" w:type="dxa"/>
                  <w:tcBorders>
                    <w:top w:val="nil"/>
                    <w:left w:val="single" w:sz="4" w:space="0" w:color="auto"/>
                    <w:bottom w:val="single" w:sz="4" w:space="0" w:color="auto"/>
                    <w:right w:val="single" w:sz="4" w:space="0" w:color="auto"/>
                  </w:tcBorders>
                  <w:shd w:val="clear" w:color="auto" w:fill="D9D9D9"/>
                  <w:hideMark/>
                </w:tcPr>
                <w:p w14:paraId="7C02B4B2" w14:textId="77777777" w:rsidR="003C756D" w:rsidRPr="000765DE" w:rsidRDefault="000733F3">
                  <w:pPr>
                    <w:spacing w:after="0" w:line="260" w:lineRule="atLeast"/>
                    <w:jc w:val="both"/>
                    <w:rPr>
                      <w:rFonts w:eastAsia="Calibri"/>
                      <w:snapToGrid/>
                      <w:color w:val="4F81BD"/>
                      <w:sz w:val="16"/>
                      <w:szCs w:val="22"/>
                      <w:lang w:val="it-CH" w:eastAsia="en-US"/>
                    </w:rPr>
                  </w:pPr>
                  <w:r w:rsidRPr="000765DE">
                    <w:rPr>
                      <w:rFonts w:eastAsia="Calibri"/>
                      <w:snapToGrid/>
                      <w:color w:val="4F81BD"/>
                      <w:sz w:val="16"/>
                      <w:szCs w:val="22"/>
                      <w:lang w:val="it-CH" w:eastAsia="en-US"/>
                    </w:rPr>
                    <w:t>Tramite il riferimento al profilo professionale le competenze operative vengono specificate e si distinguono chiaramente dai lavori generici.</w:t>
                  </w:r>
                </w:p>
              </w:tc>
              <w:tc>
                <w:tcPr>
                  <w:tcW w:w="3677" w:type="dxa"/>
                  <w:tcBorders>
                    <w:top w:val="nil"/>
                    <w:left w:val="single" w:sz="4" w:space="0" w:color="auto"/>
                    <w:bottom w:val="single" w:sz="4" w:space="0" w:color="auto"/>
                    <w:right w:val="single" w:sz="4" w:space="0" w:color="auto"/>
                  </w:tcBorders>
                  <w:shd w:val="clear" w:color="auto" w:fill="D9D9D9"/>
                  <w:hideMark/>
                </w:tcPr>
                <w:p w14:paraId="0EDAFCA4" w14:textId="77777777" w:rsidR="003C756D" w:rsidRPr="000765DE" w:rsidRDefault="000733F3">
                  <w:pPr>
                    <w:spacing w:after="0" w:line="260" w:lineRule="atLeast"/>
                    <w:jc w:val="both"/>
                    <w:rPr>
                      <w:rFonts w:eastAsia="Calibri"/>
                      <w:snapToGrid/>
                      <w:color w:val="4F81BD"/>
                      <w:sz w:val="16"/>
                      <w:szCs w:val="22"/>
                      <w:lang w:val="it-CH" w:eastAsia="en-US"/>
                    </w:rPr>
                  </w:pPr>
                  <w:r w:rsidRPr="000765DE">
                    <w:rPr>
                      <w:rFonts w:eastAsia="Calibri"/>
                      <w:snapToGrid/>
                      <w:color w:val="4F81BD"/>
                      <w:sz w:val="16"/>
                      <w:szCs w:val="22"/>
                      <w:lang w:val="it-CH" w:eastAsia="en-US"/>
                    </w:rPr>
                    <w:t>Le competenze operative illustrano i requisiti minimi. Se le azioni non vengono eseguite in maniera autonoma o se sono richiesti requisiti più elevati ciò deve essere evidente.</w:t>
                  </w:r>
                </w:p>
              </w:tc>
            </w:tr>
            <w:tr w:rsidR="003C756D" w:rsidRPr="000765DE" w14:paraId="7F36A38F" w14:textId="77777777">
              <w:tc>
                <w:tcPr>
                  <w:tcW w:w="3677" w:type="dxa"/>
                  <w:tcBorders>
                    <w:top w:val="single" w:sz="4" w:space="0" w:color="auto"/>
                    <w:left w:val="single" w:sz="4" w:space="0" w:color="auto"/>
                    <w:bottom w:val="single" w:sz="4" w:space="0" w:color="auto"/>
                    <w:right w:val="single" w:sz="4" w:space="0" w:color="auto"/>
                  </w:tcBorders>
                  <w:shd w:val="clear" w:color="auto" w:fill="auto"/>
                </w:tcPr>
                <w:p w14:paraId="58A9E292" w14:textId="77777777" w:rsidR="003C756D" w:rsidRPr="000765DE" w:rsidRDefault="000733F3">
                  <w:pPr>
                    <w:spacing w:after="0" w:line="260" w:lineRule="atLeast"/>
                    <w:jc w:val="both"/>
                    <w:rPr>
                      <w:rFonts w:eastAsia="Calibri"/>
                      <w:snapToGrid/>
                      <w:color w:val="4F81BD"/>
                      <w:sz w:val="16"/>
                      <w:szCs w:val="22"/>
                      <w:lang w:val="it-CH" w:eastAsia="en-US"/>
                    </w:rPr>
                  </w:pPr>
                  <w:r w:rsidRPr="000765DE">
                    <w:rPr>
                      <w:rFonts w:eastAsia="Calibri"/>
                      <w:snapToGrid/>
                      <w:color w:val="4F81BD"/>
                      <w:sz w:val="16"/>
                      <w:szCs w:val="22"/>
                      <w:lang w:val="it-CH" w:eastAsia="en-US"/>
                    </w:rPr>
                    <w:t>eseguire …</w:t>
                  </w:r>
                </w:p>
              </w:tc>
              <w:tc>
                <w:tcPr>
                  <w:tcW w:w="3677" w:type="dxa"/>
                  <w:tcBorders>
                    <w:top w:val="single" w:sz="4" w:space="0" w:color="auto"/>
                    <w:left w:val="single" w:sz="4" w:space="0" w:color="auto"/>
                    <w:bottom w:val="single" w:sz="4" w:space="0" w:color="auto"/>
                    <w:right w:val="single" w:sz="4" w:space="0" w:color="auto"/>
                  </w:tcBorders>
                  <w:shd w:val="clear" w:color="auto" w:fill="auto"/>
                  <w:hideMark/>
                </w:tcPr>
                <w:p w14:paraId="0865D316" w14:textId="77777777" w:rsidR="003C756D" w:rsidRPr="000765DE" w:rsidRDefault="000733F3">
                  <w:pPr>
                    <w:spacing w:after="0" w:line="260" w:lineRule="atLeast"/>
                    <w:jc w:val="both"/>
                    <w:rPr>
                      <w:rFonts w:eastAsia="Calibri"/>
                      <w:snapToGrid/>
                      <w:color w:val="4F81BD"/>
                      <w:sz w:val="16"/>
                      <w:szCs w:val="22"/>
                      <w:lang w:val="it-CH" w:eastAsia="en-US"/>
                    </w:rPr>
                  </w:pPr>
                  <w:r w:rsidRPr="000765DE">
                    <w:rPr>
                      <w:rFonts w:eastAsia="Calibri"/>
                      <w:snapToGrid/>
                      <w:color w:val="4F81BD"/>
                      <w:sz w:val="16"/>
                      <w:szCs w:val="22"/>
                      <w:lang w:val="it-CH" w:eastAsia="en-US"/>
                    </w:rPr>
                    <w:t>… iscrizioni …</w:t>
                  </w:r>
                </w:p>
              </w:tc>
              <w:tc>
                <w:tcPr>
                  <w:tcW w:w="3677" w:type="dxa"/>
                  <w:tcBorders>
                    <w:top w:val="single" w:sz="4" w:space="0" w:color="auto"/>
                    <w:left w:val="single" w:sz="4" w:space="0" w:color="auto"/>
                    <w:bottom w:val="single" w:sz="4" w:space="0" w:color="auto"/>
                    <w:right w:val="single" w:sz="4" w:space="0" w:color="auto"/>
                  </w:tcBorders>
                  <w:shd w:val="clear" w:color="auto" w:fill="auto"/>
                  <w:hideMark/>
                </w:tcPr>
                <w:p w14:paraId="455FA784" w14:textId="77777777" w:rsidR="003C756D" w:rsidRPr="000765DE" w:rsidRDefault="000733F3">
                  <w:pPr>
                    <w:spacing w:after="0" w:line="260" w:lineRule="atLeast"/>
                    <w:jc w:val="both"/>
                    <w:rPr>
                      <w:rFonts w:eastAsia="Calibri"/>
                      <w:snapToGrid/>
                      <w:color w:val="4F81BD"/>
                      <w:sz w:val="16"/>
                      <w:szCs w:val="22"/>
                      <w:lang w:val="it-CH" w:eastAsia="en-US"/>
                    </w:rPr>
                  </w:pPr>
                  <w:r w:rsidRPr="000765DE">
                    <w:rPr>
                      <w:rFonts w:eastAsia="Calibri"/>
                      <w:snapToGrid/>
                      <w:color w:val="4F81BD"/>
                      <w:sz w:val="16"/>
                      <w:szCs w:val="22"/>
                      <w:lang w:val="it-CH" w:eastAsia="en-US"/>
                    </w:rPr>
                    <w:t>… sulla pietra …</w:t>
                  </w:r>
                </w:p>
              </w:tc>
              <w:tc>
                <w:tcPr>
                  <w:tcW w:w="3677" w:type="dxa"/>
                  <w:tcBorders>
                    <w:top w:val="single" w:sz="4" w:space="0" w:color="auto"/>
                    <w:left w:val="single" w:sz="4" w:space="0" w:color="auto"/>
                    <w:bottom w:val="single" w:sz="4" w:space="0" w:color="auto"/>
                    <w:right w:val="single" w:sz="4" w:space="0" w:color="auto"/>
                  </w:tcBorders>
                  <w:shd w:val="clear" w:color="auto" w:fill="auto"/>
                  <w:hideMark/>
                </w:tcPr>
                <w:p w14:paraId="01AA5976" w14:textId="77777777" w:rsidR="003C756D" w:rsidRPr="000765DE" w:rsidRDefault="000733F3">
                  <w:pPr>
                    <w:spacing w:after="0" w:line="260" w:lineRule="atLeast"/>
                    <w:jc w:val="both"/>
                    <w:rPr>
                      <w:rFonts w:eastAsia="Calibri"/>
                      <w:snapToGrid/>
                      <w:color w:val="4F81BD"/>
                      <w:sz w:val="16"/>
                      <w:szCs w:val="22"/>
                      <w:lang w:val="it-CH" w:eastAsia="en-US"/>
                    </w:rPr>
                  </w:pPr>
                  <w:r w:rsidRPr="000765DE">
                    <w:rPr>
                      <w:rFonts w:eastAsia="Calibri"/>
                      <w:snapToGrid/>
                      <w:color w:val="4F81BD"/>
                      <w:sz w:val="16"/>
                      <w:szCs w:val="22"/>
                      <w:lang w:val="it-CH" w:eastAsia="en-US"/>
                    </w:rPr>
                    <w:t>… secondo le prescrizioni.</w:t>
                  </w:r>
                </w:p>
              </w:tc>
            </w:tr>
            <w:tr w:rsidR="003C756D" w:rsidRPr="000765DE" w14:paraId="0831FB4B" w14:textId="77777777">
              <w:tc>
                <w:tcPr>
                  <w:tcW w:w="3677" w:type="dxa"/>
                  <w:tcBorders>
                    <w:top w:val="single" w:sz="4" w:space="0" w:color="auto"/>
                    <w:left w:val="single" w:sz="4" w:space="0" w:color="auto"/>
                    <w:bottom w:val="single" w:sz="4" w:space="0" w:color="auto"/>
                    <w:right w:val="single" w:sz="4" w:space="0" w:color="auto"/>
                  </w:tcBorders>
                  <w:shd w:val="clear" w:color="auto" w:fill="auto"/>
                </w:tcPr>
                <w:p w14:paraId="6E2D9EC8" w14:textId="77777777" w:rsidR="003C756D" w:rsidRPr="000765DE" w:rsidRDefault="000733F3">
                  <w:pPr>
                    <w:spacing w:after="0" w:line="260" w:lineRule="atLeast"/>
                    <w:jc w:val="both"/>
                    <w:rPr>
                      <w:rFonts w:eastAsia="Calibri"/>
                      <w:snapToGrid/>
                      <w:color w:val="4F81BD"/>
                      <w:sz w:val="16"/>
                      <w:szCs w:val="22"/>
                      <w:lang w:val="it-CH" w:eastAsia="en-US"/>
                    </w:rPr>
                  </w:pPr>
                  <w:r w:rsidRPr="000765DE">
                    <w:rPr>
                      <w:rFonts w:eastAsia="Calibri"/>
                      <w:snapToGrid/>
                      <w:color w:val="4F81BD"/>
                      <w:sz w:val="16"/>
                      <w:szCs w:val="22"/>
                      <w:lang w:val="it-CH" w:eastAsia="en-US"/>
                    </w:rPr>
                    <w:t>caricare …</w:t>
                  </w:r>
                </w:p>
              </w:tc>
              <w:tc>
                <w:tcPr>
                  <w:tcW w:w="3677" w:type="dxa"/>
                  <w:tcBorders>
                    <w:top w:val="single" w:sz="4" w:space="0" w:color="auto"/>
                    <w:left w:val="single" w:sz="4" w:space="0" w:color="auto"/>
                    <w:bottom w:val="single" w:sz="4" w:space="0" w:color="auto"/>
                    <w:right w:val="single" w:sz="4" w:space="0" w:color="auto"/>
                  </w:tcBorders>
                  <w:shd w:val="clear" w:color="auto" w:fill="auto"/>
                  <w:hideMark/>
                </w:tcPr>
                <w:p w14:paraId="6731515F" w14:textId="77777777" w:rsidR="003C756D" w:rsidRPr="000765DE" w:rsidRDefault="000733F3">
                  <w:pPr>
                    <w:spacing w:after="0" w:line="260" w:lineRule="atLeast"/>
                    <w:jc w:val="both"/>
                    <w:rPr>
                      <w:rFonts w:eastAsia="Calibri"/>
                      <w:snapToGrid/>
                      <w:color w:val="4F81BD"/>
                      <w:sz w:val="16"/>
                      <w:szCs w:val="22"/>
                      <w:lang w:val="it-CH" w:eastAsia="en-US"/>
                    </w:rPr>
                  </w:pPr>
                  <w:r w:rsidRPr="000765DE">
                    <w:rPr>
                      <w:rFonts w:eastAsia="Calibri"/>
                      <w:snapToGrid/>
                      <w:color w:val="4F81BD"/>
                      <w:sz w:val="16"/>
                      <w:szCs w:val="22"/>
                      <w:lang w:val="it-CH" w:eastAsia="en-US"/>
                    </w:rPr>
                    <w:t>… materiali …</w:t>
                  </w:r>
                </w:p>
              </w:tc>
              <w:tc>
                <w:tcPr>
                  <w:tcW w:w="3677" w:type="dxa"/>
                  <w:tcBorders>
                    <w:top w:val="single" w:sz="4" w:space="0" w:color="auto"/>
                    <w:left w:val="single" w:sz="4" w:space="0" w:color="auto"/>
                    <w:bottom w:val="single" w:sz="4" w:space="0" w:color="auto"/>
                    <w:right w:val="single" w:sz="4" w:space="0" w:color="auto"/>
                  </w:tcBorders>
                  <w:shd w:val="clear" w:color="auto" w:fill="auto"/>
                  <w:hideMark/>
                </w:tcPr>
                <w:p w14:paraId="6A0B86F2" w14:textId="77777777" w:rsidR="003C756D" w:rsidRPr="000765DE" w:rsidRDefault="000733F3">
                  <w:pPr>
                    <w:spacing w:after="0" w:line="260" w:lineRule="atLeast"/>
                    <w:jc w:val="both"/>
                    <w:rPr>
                      <w:rFonts w:eastAsia="Calibri"/>
                      <w:snapToGrid/>
                      <w:color w:val="4F81BD"/>
                      <w:sz w:val="16"/>
                      <w:szCs w:val="22"/>
                      <w:lang w:val="it-CH" w:eastAsia="en-US"/>
                    </w:rPr>
                  </w:pPr>
                  <w:r w:rsidRPr="000765DE">
                    <w:rPr>
                      <w:rFonts w:eastAsia="Calibri"/>
                      <w:snapToGrid/>
                      <w:color w:val="4F81BD"/>
                      <w:sz w:val="16"/>
                      <w:szCs w:val="22"/>
                      <w:lang w:val="it-CH" w:eastAsia="en-US"/>
                    </w:rPr>
                    <w:t>… nel luogo di raccolta …</w:t>
                  </w:r>
                </w:p>
              </w:tc>
              <w:tc>
                <w:tcPr>
                  <w:tcW w:w="3677" w:type="dxa"/>
                  <w:tcBorders>
                    <w:top w:val="single" w:sz="4" w:space="0" w:color="auto"/>
                    <w:left w:val="single" w:sz="4" w:space="0" w:color="auto"/>
                    <w:bottom w:val="single" w:sz="4" w:space="0" w:color="auto"/>
                    <w:right w:val="single" w:sz="4" w:space="0" w:color="auto"/>
                  </w:tcBorders>
                  <w:shd w:val="clear" w:color="auto" w:fill="auto"/>
                  <w:hideMark/>
                </w:tcPr>
                <w:p w14:paraId="5744DF29" w14:textId="6507AAA6" w:rsidR="003C756D" w:rsidRPr="000765DE" w:rsidRDefault="000733F3">
                  <w:pPr>
                    <w:spacing w:after="0" w:line="260" w:lineRule="atLeast"/>
                    <w:jc w:val="both"/>
                    <w:rPr>
                      <w:rFonts w:eastAsia="Calibri"/>
                      <w:snapToGrid/>
                      <w:color w:val="4F81BD"/>
                      <w:sz w:val="16"/>
                      <w:szCs w:val="22"/>
                      <w:lang w:val="it-CH" w:eastAsia="en-US"/>
                    </w:rPr>
                  </w:pPr>
                  <w:r w:rsidRPr="000765DE">
                    <w:rPr>
                      <w:rFonts w:eastAsia="Calibri"/>
                      <w:snapToGrid/>
                      <w:color w:val="4F81BD"/>
                      <w:sz w:val="16"/>
                      <w:szCs w:val="22"/>
                      <w:lang w:val="it-CH" w:eastAsia="en-US"/>
                    </w:rPr>
                    <w:t>… secondo le indicazioni dell</w:t>
                  </w:r>
                  <w:r w:rsidR="000765DE">
                    <w:rPr>
                      <w:rFonts w:eastAsia="Calibri"/>
                      <w:snapToGrid/>
                      <w:color w:val="4F81BD"/>
                      <w:sz w:val="16"/>
                      <w:szCs w:val="22"/>
                      <w:lang w:val="it-CH" w:eastAsia="en-US"/>
                    </w:rPr>
                    <w:t>’</w:t>
                  </w:r>
                  <w:r w:rsidRPr="000765DE">
                    <w:rPr>
                      <w:rFonts w:eastAsia="Calibri"/>
                      <w:snapToGrid/>
                      <w:color w:val="4F81BD"/>
                      <w:sz w:val="16"/>
                      <w:szCs w:val="22"/>
                      <w:lang w:val="it-CH" w:eastAsia="en-US"/>
                    </w:rPr>
                    <w:t>autista.</w:t>
                  </w:r>
                </w:p>
              </w:tc>
            </w:tr>
            <w:tr w:rsidR="003C756D" w:rsidRPr="000765DE" w14:paraId="4614623F" w14:textId="77777777">
              <w:tc>
                <w:tcPr>
                  <w:tcW w:w="3677" w:type="dxa"/>
                  <w:tcBorders>
                    <w:top w:val="single" w:sz="4" w:space="0" w:color="auto"/>
                    <w:left w:val="single" w:sz="4" w:space="0" w:color="auto"/>
                    <w:bottom w:val="single" w:sz="4" w:space="0" w:color="auto"/>
                    <w:right w:val="single" w:sz="4" w:space="0" w:color="auto"/>
                  </w:tcBorders>
                  <w:shd w:val="clear" w:color="auto" w:fill="auto"/>
                </w:tcPr>
                <w:p w14:paraId="00822618" w14:textId="77777777" w:rsidR="003C756D" w:rsidRPr="000765DE" w:rsidRDefault="000733F3">
                  <w:pPr>
                    <w:spacing w:after="0" w:line="260" w:lineRule="atLeast"/>
                    <w:jc w:val="both"/>
                    <w:rPr>
                      <w:rFonts w:eastAsia="Calibri"/>
                      <w:snapToGrid/>
                      <w:color w:val="4F81BD"/>
                      <w:sz w:val="16"/>
                      <w:szCs w:val="22"/>
                      <w:lang w:val="it-CH" w:eastAsia="en-US"/>
                    </w:rPr>
                  </w:pPr>
                  <w:r w:rsidRPr="000765DE">
                    <w:rPr>
                      <w:rFonts w:eastAsia="Calibri"/>
                      <w:snapToGrid/>
                      <w:color w:val="4F81BD"/>
                      <w:sz w:val="16"/>
                      <w:szCs w:val="22"/>
                      <w:lang w:val="it-CH" w:eastAsia="en-US"/>
                    </w:rPr>
                    <w:t>installare …</w:t>
                  </w:r>
                </w:p>
              </w:tc>
              <w:tc>
                <w:tcPr>
                  <w:tcW w:w="3677" w:type="dxa"/>
                  <w:tcBorders>
                    <w:top w:val="single" w:sz="4" w:space="0" w:color="auto"/>
                    <w:left w:val="single" w:sz="4" w:space="0" w:color="auto"/>
                    <w:bottom w:val="single" w:sz="4" w:space="0" w:color="auto"/>
                    <w:right w:val="single" w:sz="4" w:space="0" w:color="auto"/>
                  </w:tcBorders>
                  <w:shd w:val="clear" w:color="auto" w:fill="auto"/>
                  <w:hideMark/>
                </w:tcPr>
                <w:p w14:paraId="1BFC22E4" w14:textId="77777777" w:rsidR="003C756D" w:rsidRPr="000765DE" w:rsidRDefault="000733F3">
                  <w:pPr>
                    <w:spacing w:after="0" w:line="260" w:lineRule="atLeast"/>
                    <w:jc w:val="both"/>
                    <w:rPr>
                      <w:rFonts w:eastAsia="Calibri"/>
                      <w:snapToGrid/>
                      <w:color w:val="4F81BD"/>
                      <w:sz w:val="16"/>
                      <w:szCs w:val="22"/>
                      <w:lang w:val="it-CH" w:eastAsia="en-US"/>
                    </w:rPr>
                  </w:pPr>
                  <w:r w:rsidRPr="000765DE">
                    <w:rPr>
                      <w:rFonts w:eastAsia="Calibri"/>
                      <w:snapToGrid/>
                      <w:color w:val="4F81BD"/>
                      <w:sz w:val="16"/>
                      <w:szCs w:val="22"/>
                      <w:lang w:val="it-CH" w:eastAsia="en-US"/>
                    </w:rPr>
                    <w:t>… la postazione di lavoro e i servizi server …</w:t>
                  </w:r>
                </w:p>
              </w:tc>
              <w:tc>
                <w:tcPr>
                  <w:tcW w:w="3677" w:type="dxa"/>
                  <w:tcBorders>
                    <w:top w:val="single" w:sz="4" w:space="0" w:color="auto"/>
                    <w:left w:val="single" w:sz="4" w:space="0" w:color="auto"/>
                    <w:bottom w:val="single" w:sz="4" w:space="0" w:color="auto"/>
                    <w:right w:val="single" w:sz="4" w:space="0" w:color="auto"/>
                  </w:tcBorders>
                  <w:shd w:val="clear" w:color="auto" w:fill="auto"/>
                  <w:hideMark/>
                </w:tcPr>
                <w:p w14:paraId="32D332D6" w14:textId="77777777" w:rsidR="003C756D" w:rsidRPr="000765DE" w:rsidRDefault="000733F3">
                  <w:pPr>
                    <w:spacing w:after="0" w:line="260" w:lineRule="atLeast"/>
                    <w:jc w:val="both"/>
                    <w:rPr>
                      <w:rFonts w:eastAsia="Calibri"/>
                      <w:snapToGrid/>
                      <w:color w:val="4F81BD"/>
                      <w:sz w:val="16"/>
                      <w:szCs w:val="22"/>
                      <w:lang w:val="it-CH" w:eastAsia="en-US"/>
                    </w:rPr>
                  </w:pPr>
                  <w:r w:rsidRPr="000765DE">
                    <w:rPr>
                      <w:rFonts w:eastAsia="Calibri"/>
                      <w:snapToGrid/>
                      <w:color w:val="4F81BD"/>
                      <w:sz w:val="16"/>
                      <w:szCs w:val="22"/>
                      <w:lang w:val="it-CH" w:eastAsia="en-US"/>
                    </w:rPr>
                    <w:t>… della rete aziendale locale …</w:t>
                  </w:r>
                </w:p>
              </w:tc>
              <w:tc>
                <w:tcPr>
                  <w:tcW w:w="3677" w:type="dxa"/>
                  <w:tcBorders>
                    <w:top w:val="single" w:sz="4" w:space="0" w:color="auto"/>
                    <w:left w:val="single" w:sz="4" w:space="0" w:color="auto"/>
                    <w:bottom w:val="single" w:sz="4" w:space="0" w:color="auto"/>
                    <w:right w:val="single" w:sz="4" w:space="0" w:color="auto"/>
                  </w:tcBorders>
                  <w:shd w:val="clear" w:color="auto" w:fill="auto"/>
                  <w:hideMark/>
                </w:tcPr>
                <w:p w14:paraId="6B520EF3" w14:textId="77777777" w:rsidR="003C756D" w:rsidRPr="000765DE" w:rsidRDefault="000733F3">
                  <w:pPr>
                    <w:spacing w:after="0" w:line="260" w:lineRule="atLeast"/>
                    <w:jc w:val="both"/>
                    <w:rPr>
                      <w:rFonts w:eastAsia="Calibri"/>
                      <w:snapToGrid/>
                      <w:color w:val="4F81BD"/>
                      <w:sz w:val="16"/>
                      <w:szCs w:val="22"/>
                      <w:lang w:val="it-CH" w:eastAsia="en-US"/>
                    </w:rPr>
                  </w:pPr>
                  <w:r w:rsidRPr="000765DE">
                    <w:rPr>
                      <w:rFonts w:eastAsia="Calibri"/>
                      <w:snapToGrid/>
                      <w:color w:val="4F81BD"/>
                      <w:sz w:val="16"/>
                      <w:szCs w:val="22"/>
                      <w:lang w:val="it-CH" w:eastAsia="en-US"/>
                    </w:rPr>
                    <w:t>… secondo le prescrizioni.</w:t>
                  </w:r>
                </w:p>
              </w:tc>
            </w:tr>
            <w:tr w:rsidR="003C756D" w:rsidRPr="0023110A" w14:paraId="417011AF" w14:textId="77777777">
              <w:tc>
                <w:tcPr>
                  <w:tcW w:w="3677" w:type="dxa"/>
                  <w:tcBorders>
                    <w:top w:val="single" w:sz="4" w:space="0" w:color="auto"/>
                    <w:left w:val="single" w:sz="4" w:space="0" w:color="auto"/>
                    <w:bottom w:val="single" w:sz="4" w:space="0" w:color="auto"/>
                    <w:right w:val="single" w:sz="4" w:space="0" w:color="auto"/>
                  </w:tcBorders>
                  <w:shd w:val="clear" w:color="auto" w:fill="auto"/>
                </w:tcPr>
                <w:p w14:paraId="1709E494" w14:textId="77777777" w:rsidR="003C756D" w:rsidRPr="000765DE" w:rsidRDefault="000733F3">
                  <w:pPr>
                    <w:spacing w:after="0" w:line="260" w:lineRule="atLeast"/>
                    <w:jc w:val="both"/>
                    <w:rPr>
                      <w:rFonts w:eastAsia="Calibri"/>
                      <w:snapToGrid/>
                      <w:color w:val="4F81BD"/>
                      <w:sz w:val="16"/>
                      <w:szCs w:val="22"/>
                      <w:lang w:val="it-CH" w:eastAsia="en-US"/>
                    </w:rPr>
                  </w:pPr>
                  <w:r w:rsidRPr="000765DE">
                    <w:rPr>
                      <w:rFonts w:eastAsia="Calibri"/>
                      <w:snapToGrid/>
                      <w:color w:val="4F81BD"/>
                      <w:sz w:val="16"/>
                      <w:szCs w:val="22"/>
                      <w:lang w:val="it-CH" w:eastAsia="en-US"/>
                    </w:rPr>
                    <w:t>manutenere …</w:t>
                  </w:r>
                </w:p>
              </w:tc>
              <w:tc>
                <w:tcPr>
                  <w:tcW w:w="3677" w:type="dxa"/>
                  <w:tcBorders>
                    <w:top w:val="single" w:sz="4" w:space="0" w:color="auto"/>
                    <w:left w:val="single" w:sz="4" w:space="0" w:color="auto"/>
                    <w:bottom w:val="single" w:sz="4" w:space="0" w:color="auto"/>
                    <w:right w:val="single" w:sz="4" w:space="0" w:color="auto"/>
                  </w:tcBorders>
                  <w:shd w:val="clear" w:color="auto" w:fill="auto"/>
                </w:tcPr>
                <w:p w14:paraId="7192C580" w14:textId="7C6F2F2E" w:rsidR="003C756D" w:rsidRPr="000765DE" w:rsidRDefault="000733F3">
                  <w:pPr>
                    <w:spacing w:after="0" w:line="260" w:lineRule="atLeast"/>
                    <w:jc w:val="both"/>
                    <w:rPr>
                      <w:rFonts w:eastAsia="Calibri"/>
                      <w:snapToGrid/>
                      <w:color w:val="4F81BD"/>
                      <w:sz w:val="16"/>
                      <w:szCs w:val="22"/>
                      <w:lang w:val="it-CH" w:eastAsia="en-US"/>
                    </w:rPr>
                  </w:pPr>
                  <w:r w:rsidRPr="000765DE">
                    <w:rPr>
                      <w:rFonts w:eastAsia="Calibri"/>
                      <w:snapToGrid/>
                      <w:color w:val="4F81BD"/>
                      <w:sz w:val="16"/>
                      <w:szCs w:val="22"/>
                      <w:lang w:val="it-CH" w:eastAsia="en-US"/>
                    </w:rPr>
                    <w:t>… binari e scambi</w:t>
                  </w:r>
                  <w:r w:rsidR="000765DE" w:rsidRPr="000765DE">
                    <w:rPr>
                      <w:rFonts w:eastAsia="Calibri"/>
                      <w:snapToGrid/>
                      <w:color w:val="4F81BD"/>
                      <w:sz w:val="16"/>
                      <w:szCs w:val="22"/>
                      <w:lang w:val="it-CH" w:eastAsia="en-US"/>
                    </w:rPr>
                    <w:t>..</w:t>
                  </w:r>
                  <w:r w:rsidRPr="000765DE">
                    <w:rPr>
                      <w:rFonts w:eastAsia="Calibri"/>
                      <w:snapToGrid/>
                      <w:color w:val="4F81BD"/>
                      <w:sz w:val="16"/>
                      <w:szCs w:val="22"/>
                      <w:lang w:val="it-CH" w:eastAsia="en-US"/>
                    </w:rPr>
                    <w:t>.</w:t>
                  </w:r>
                </w:p>
              </w:tc>
              <w:tc>
                <w:tcPr>
                  <w:tcW w:w="3677" w:type="dxa"/>
                  <w:tcBorders>
                    <w:top w:val="single" w:sz="4" w:space="0" w:color="auto"/>
                    <w:left w:val="single" w:sz="4" w:space="0" w:color="auto"/>
                    <w:bottom w:val="single" w:sz="4" w:space="0" w:color="auto"/>
                    <w:right w:val="single" w:sz="4" w:space="0" w:color="auto"/>
                  </w:tcBorders>
                  <w:shd w:val="clear" w:color="auto" w:fill="auto"/>
                </w:tcPr>
                <w:p w14:paraId="26AFA122" w14:textId="24F0173E" w:rsidR="003C756D" w:rsidRPr="000765DE" w:rsidRDefault="000733F3">
                  <w:pPr>
                    <w:spacing w:after="0" w:line="260" w:lineRule="atLeast"/>
                    <w:jc w:val="both"/>
                    <w:rPr>
                      <w:rFonts w:eastAsia="Calibri"/>
                      <w:snapToGrid/>
                      <w:color w:val="4F81BD"/>
                      <w:sz w:val="16"/>
                      <w:szCs w:val="22"/>
                      <w:lang w:val="it-CH" w:eastAsia="en-US"/>
                    </w:rPr>
                  </w:pPr>
                  <w:r w:rsidRPr="000765DE">
                    <w:rPr>
                      <w:rFonts w:eastAsia="Calibri"/>
                      <w:snapToGrid/>
                      <w:color w:val="4F81BD"/>
                      <w:sz w:val="16"/>
                      <w:szCs w:val="22"/>
                      <w:lang w:val="it-CH" w:eastAsia="en-US"/>
                    </w:rPr>
                    <w:t>... (sulla linea ferroviaria)</w:t>
                  </w:r>
                  <w:r w:rsidR="000765DE" w:rsidRPr="000765DE">
                    <w:rPr>
                      <w:rFonts w:eastAsia="Calibri"/>
                      <w:snapToGrid/>
                      <w:color w:val="4F81BD"/>
                      <w:sz w:val="16"/>
                      <w:szCs w:val="22"/>
                      <w:lang w:val="it-CH" w:eastAsia="en-US"/>
                    </w:rPr>
                    <w:t>..</w:t>
                  </w:r>
                  <w:r w:rsidRPr="000765DE">
                    <w:rPr>
                      <w:rFonts w:eastAsia="Calibri"/>
                      <w:snapToGrid/>
                      <w:color w:val="4F81BD"/>
                      <w:sz w:val="16"/>
                      <w:szCs w:val="22"/>
                      <w:lang w:val="it-CH" w:eastAsia="en-US"/>
                    </w:rPr>
                    <w:t>.</w:t>
                  </w:r>
                </w:p>
              </w:tc>
              <w:tc>
                <w:tcPr>
                  <w:tcW w:w="3677" w:type="dxa"/>
                  <w:tcBorders>
                    <w:top w:val="single" w:sz="4" w:space="0" w:color="auto"/>
                    <w:left w:val="single" w:sz="4" w:space="0" w:color="auto"/>
                    <w:bottom w:val="single" w:sz="4" w:space="0" w:color="auto"/>
                    <w:right w:val="single" w:sz="4" w:space="0" w:color="auto"/>
                  </w:tcBorders>
                  <w:shd w:val="clear" w:color="auto" w:fill="auto"/>
                </w:tcPr>
                <w:p w14:paraId="3AC562E7" w14:textId="77777777" w:rsidR="003C756D" w:rsidRPr="000765DE" w:rsidRDefault="000733F3">
                  <w:pPr>
                    <w:spacing w:after="0" w:line="260" w:lineRule="atLeast"/>
                    <w:jc w:val="both"/>
                    <w:rPr>
                      <w:rFonts w:eastAsia="Calibri"/>
                      <w:snapToGrid/>
                      <w:color w:val="4F81BD"/>
                      <w:sz w:val="16"/>
                      <w:szCs w:val="22"/>
                      <w:lang w:val="it-CH" w:eastAsia="en-US"/>
                    </w:rPr>
                  </w:pPr>
                  <w:r w:rsidRPr="000765DE">
                    <w:rPr>
                      <w:rFonts w:eastAsia="Calibri"/>
                      <w:snapToGrid/>
                      <w:color w:val="4F81BD"/>
                      <w:sz w:val="16"/>
                      <w:szCs w:val="22"/>
                      <w:lang w:val="it-CH" w:eastAsia="en-US"/>
                    </w:rPr>
                    <w:t>... in squadra secondo le prescrizioni.</w:t>
                  </w:r>
                </w:p>
              </w:tc>
            </w:tr>
            <w:tr w:rsidR="003C756D" w:rsidRPr="0023110A" w14:paraId="4A9C9AB3" w14:textId="77777777">
              <w:tc>
                <w:tcPr>
                  <w:tcW w:w="3677" w:type="dxa"/>
                  <w:tcBorders>
                    <w:top w:val="single" w:sz="4" w:space="0" w:color="auto"/>
                    <w:left w:val="single" w:sz="4" w:space="0" w:color="auto"/>
                    <w:bottom w:val="single" w:sz="4" w:space="0" w:color="auto"/>
                    <w:right w:val="single" w:sz="4" w:space="0" w:color="auto"/>
                  </w:tcBorders>
                  <w:shd w:val="clear" w:color="auto" w:fill="auto"/>
                </w:tcPr>
                <w:p w14:paraId="03633148" w14:textId="77777777" w:rsidR="003C756D" w:rsidRPr="000765DE" w:rsidRDefault="000733F3">
                  <w:pPr>
                    <w:spacing w:after="0" w:line="260" w:lineRule="atLeast"/>
                    <w:jc w:val="both"/>
                    <w:rPr>
                      <w:rFonts w:eastAsia="Calibri"/>
                      <w:snapToGrid/>
                      <w:color w:val="4F81BD"/>
                      <w:sz w:val="16"/>
                      <w:szCs w:val="22"/>
                      <w:lang w:val="it-CH" w:eastAsia="en-US"/>
                    </w:rPr>
                  </w:pPr>
                  <w:r w:rsidRPr="000765DE">
                    <w:rPr>
                      <w:rFonts w:eastAsia="Calibri"/>
                      <w:snapToGrid/>
                      <w:color w:val="4F81BD"/>
                      <w:sz w:val="16"/>
                      <w:szCs w:val="22"/>
                      <w:lang w:val="it-CH" w:eastAsia="en-US"/>
                    </w:rPr>
                    <w:t>specificare e creare …</w:t>
                  </w:r>
                </w:p>
              </w:tc>
              <w:tc>
                <w:tcPr>
                  <w:tcW w:w="3677" w:type="dxa"/>
                  <w:tcBorders>
                    <w:top w:val="single" w:sz="4" w:space="0" w:color="auto"/>
                    <w:left w:val="single" w:sz="4" w:space="0" w:color="auto"/>
                    <w:bottom w:val="single" w:sz="4" w:space="0" w:color="auto"/>
                    <w:right w:val="single" w:sz="4" w:space="0" w:color="auto"/>
                  </w:tcBorders>
                  <w:shd w:val="clear" w:color="auto" w:fill="auto"/>
                </w:tcPr>
                <w:p w14:paraId="0F664E4F" w14:textId="0B8A6ADA" w:rsidR="003C756D" w:rsidRPr="000765DE" w:rsidRDefault="000733F3">
                  <w:pPr>
                    <w:spacing w:after="0" w:line="260" w:lineRule="atLeast"/>
                    <w:jc w:val="both"/>
                    <w:rPr>
                      <w:rFonts w:eastAsia="Calibri"/>
                      <w:snapToGrid/>
                      <w:color w:val="4F81BD"/>
                      <w:sz w:val="16"/>
                      <w:szCs w:val="22"/>
                      <w:lang w:val="it-CH" w:eastAsia="en-US"/>
                    </w:rPr>
                  </w:pPr>
                  <w:r w:rsidRPr="000765DE">
                    <w:rPr>
                      <w:rFonts w:eastAsia="Calibri"/>
                      <w:snapToGrid/>
                      <w:color w:val="4F81BD"/>
                      <w:sz w:val="16"/>
                      <w:szCs w:val="22"/>
                      <w:lang w:val="it-CH" w:eastAsia="en-US"/>
                    </w:rPr>
                    <w:t>… design</w:t>
                  </w:r>
                  <w:r w:rsidR="000765DE" w:rsidRPr="000765DE">
                    <w:rPr>
                      <w:rFonts w:eastAsia="Calibri"/>
                      <w:snapToGrid/>
                      <w:color w:val="4F81BD"/>
                      <w:sz w:val="16"/>
                      <w:szCs w:val="22"/>
                      <w:lang w:val="it-CH" w:eastAsia="en-US"/>
                    </w:rPr>
                    <w:t>..</w:t>
                  </w:r>
                  <w:r w:rsidRPr="000765DE">
                    <w:rPr>
                      <w:rFonts w:eastAsia="Calibri"/>
                      <w:snapToGrid/>
                      <w:color w:val="4F81BD"/>
                      <w:sz w:val="16"/>
                      <w:szCs w:val="22"/>
                      <w:lang w:val="it-CH" w:eastAsia="en-US"/>
                    </w:rPr>
                    <w:t>.</w:t>
                  </w:r>
                </w:p>
              </w:tc>
              <w:tc>
                <w:tcPr>
                  <w:tcW w:w="3677" w:type="dxa"/>
                  <w:tcBorders>
                    <w:top w:val="single" w:sz="4" w:space="0" w:color="auto"/>
                    <w:left w:val="single" w:sz="4" w:space="0" w:color="auto"/>
                    <w:bottom w:val="single" w:sz="4" w:space="0" w:color="auto"/>
                    <w:right w:val="single" w:sz="4" w:space="0" w:color="auto"/>
                  </w:tcBorders>
                  <w:shd w:val="clear" w:color="auto" w:fill="auto"/>
                </w:tcPr>
                <w:p w14:paraId="62D6D42F" w14:textId="1B7B5812" w:rsidR="003C756D" w:rsidRPr="000765DE" w:rsidRDefault="000733F3">
                  <w:pPr>
                    <w:spacing w:after="0" w:line="260" w:lineRule="atLeast"/>
                    <w:jc w:val="both"/>
                    <w:rPr>
                      <w:rFonts w:eastAsia="Calibri"/>
                      <w:snapToGrid/>
                      <w:color w:val="4F81BD"/>
                      <w:sz w:val="16"/>
                      <w:szCs w:val="22"/>
                      <w:lang w:val="it-CH" w:eastAsia="en-US"/>
                    </w:rPr>
                  </w:pPr>
                  <w:r w:rsidRPr="000765DE">
                    <w:rPr>
                      <w:rFonts w:eastAsia="Calibri"/>
                      <w:snapToGrid/>
                      <w:color w:val="4F81BD"/>
                      <w:sz w:val="16"/>
                      <w:szCs w:val="22"/>
                      <w:lang w:val="it-CH" w:eastAsia="en-US"/>
                    </w:rPr>
                    <w:t>... per i media digitali interattivi</w:t>
                  </w:r>
                  <w:r w:rsidR="000765DE" w:rsidRPr="000765DE">
                    <w:rPr>
                      <w:rFonts w:eastAsia="Calibri"/>
                      <w:snapToGrid/>
                      <w:color w:val="4F81BD"/>
                      <w:sz w:val="16"/>
                      <w:szCs w:val="22"/>
                      <w:lang w:val="it-CH" w:eastAsia="en-US"/>
                    </w:rPr>
                    <w:t>..</w:t>
                  </w:r>
                  <w:r w:rsidRPr="000765DE">
                    <w:rPr>
                      <w:rFonts w:eastAsia="Calibri"/>
                      <w:snapToGrid/>
                      <w:color w:val="4F81BD"/>
                      <w:sz w:val="16"/>
                      <w:szCs w:val="22"/>
                      <w:lang w:val="it-CH" w:eastAsia="en-US"/>
                    </w:rPr>
                    <w:t>.</w:t>
                  </w:r>
                </w:p>
              </w:tc>
              <w:tc>
                <w:tcPr>
                  <w:tcW w:w="3677" w:type="dxa"/>
                  <w:tcBorders>
                    <w:top w:val="single" w:sz="4" w:space="0" w:color="auto"/>
                    <w:left w:val="single" w:sz="4" w:space="0" w:color="auto"/>
                    <w:bottom w:val="single" w:sz="4" w:space="0" w:color="auto"/>
                    <w:right w:val="single" w:sz="4" w:space="0" w:color="auto"/>
                  </w:tcBorders>
                  <w:shd w:val="clear" w:color="auto" w:fill="auto"/>
                </w:tcPr>
                <w:p w14:paraId="669704B6" w14:textId="77777777" w:rsidR="003C756D" w:rsidRPr="000765DE" w:rsidRDefault="000733F3">
                  <w:pPr>
                    <w:spacing w:after="0" w:line="260" w:lineRule="atLeast"/>
                    <w:jc w:val="both"/>
                    <w:rPr>
                      <w:rFonts w:eastAsia="Calibri"/>
                      <w:snapToGrid/>
                      <w:color w:val="4F81BD"/>
                      <w:sz w:val="16"/>
                      <w:szCs w:val="22"/>
                      <w:lang w:val="it-CH" w:eastAsia="en-US"/>
                    </w:rPr>
                  </w:pPr>
                  <w:r w:rsidRPr="000765DE">
                    <w:rPr>
                      <w:rFonts w:eastAsia="Calibri"/>
                      <w:snapToGrid/>
                      <w:color w:val="4F81BD"/>
                      <w:sz w:val="16"/>
                      <w:szCs w:val="22"/>
                      <w:lang w:val="it-CH" w:eastAsia="en-US"/>
                    </w:rPr>
                    <w:t>... (autonomamente).</w:t>
                  </w:r>
                </w:p>
              </w:tc>
            </w:tr>
            <w:tr w:rsidR="003C756D" w:rsidRPr="0023110A" w14:paraId="14BBAA2A" w14:textId="77777777">
              <w:tc>
                <w:tcPr>
                  <w:tcW w:w="3677" w:type="dxa"/>
                  <w:tcBorders>
                    <w:top w:val="single" w:sz="4" w:space="0" w:color="auto"/>
                    <w:left w:val="single" w:sz="4" w:space="0" w:color="auto"/>
                    <w:bottom w:val="single" w:sz="4" w:space="0" w:color="auto"/>
                    <w:right w:val="single" w:sz="4" w:space="0" w:color="auto"/>
                  </w:tcBorders>
                  <w:shd w:val="clear" w:color="auto" w:fill="auto"/>
                </w:tcPr>
                <w:p w14:paraId="74E7A409" w14:textId="77777777" w:rsidR="003C756D" w:rsidRPr="000765DE" w:rsidRDefault="000733F3">
                  <w:pPr>
                    <w:spacing w:after="0" w:line="260" w:lineRule="atLeast"/>
                    <w:jc w:val="both"/>
                    <w:rPr>
                      <w:rFonts w:eastAsia="Calibri"/>
                      <w:snapToGrid/>
                      <w:color w:val="4F81BD"/>
                      <w:sz w:val="16"/>
                      <w:szCs w:val="22"/>
                      <w:lang w:val="it-CH" w:eastAsia="en-US"/>
                    </w:rPr>
                  </w:pPr>
                  <w:r w:rsidRPr="000765DE">
                    <w:rPr>
                      <w:rFonts w:eastAsia="Calibri"/>
                      <w:snapToGrid/>
                      <w:color w:val="4F81BD"/>
                      <w:sz w:val="16"/>
                      <w:szCs w:val="22"/>
                      <w:lang w:val="it-CH" w:eastAsia="en-US"/>
                    </w:rPr>
                    <w:t>aiutare …</w:t>
                  </w:r>
                </w:p>
              </w:tc>
              <w:tc>
                <w:tcPr>
                  <w:tcW w:w="3677" w:type="dxa"/>
                  <w:tcBorders>
                    <w:top w:val="single" w:sz="4" w:space="0" w:color="auto"/>
                    <w:left w:val="single" w:sz="4" w:space="0" w:color="auto"/>
                    <w:bottom w:val="single" w:sz="4" w:space="0" w:color="auto"/>
                    <w:right w:val="single" w:sz="4" w:space="0" w:color="auto"/>
                  </w:tcBorders>
                  <w:shd w:val="clear" w:color="auto" w:fill="auto"/>
                </w:tcPr>
                <w:p w14:paraId="758CD365" w14:textId="3D932F90" w:rsidR="003C756D" w:rsidRPr="000765DE" w:rsidRDefault="000733F3">
                  <w:pPr>
                    <w:spacing w:after="0" w:line="260" w:lineRule="atLeast"/>
                    <w:jc w:val="both"/>
                    <w:rPr>
                      <w:rFonts w:eastAsia="Calibri"/>
                      <w:snapToGrid/>
                      <w:color w:val="4F81BD"/>
                      <w:sz w:val="16"/>
                      <w:szCs w:val="22"/>
                      <w:lang w:val="it-CH" w:eastAsia="en-US"/>
                    </w:rPr>
                  </w:pPr>
                  <w:r w:rsidRPr="000765DE">
                    <w:rPr>
                      <w:rFonts w:eastAsia="Calibri"/>
                      <w:snapToGrid/>
                      <w:color w:val="4F81BD"/>
                      <w:sz w:val="16"/>
                      <w:szCs w:val="22"/>
                      <w:lang w:val="it-CH" w:eastAsia="en-US"/>
                    </w:rPr>
                    <w:t>… clienti</w:t>
                  </w:r>
                  <w:r w:rsidR="000765DE" w:rsidRPr="000765DE">
                    <w:rPr>
                      <w:rFonts w:eastAsia="Calibri"/>
                      <w:snapToGrid/>
                      <w:color w:val="4F81BD"/>
                      <w:sz w:val="16"/>
                      <w:szCs w:val="22"/>
                      <w:lang w:val="it-CH" w:eastAsia="en-US"/>
                    </w:rPr>
                    <w:t>..</w:t>
                  </w:r>
                  <w:r w:rsidRPr="000765DE">
                    <w:rPr>
                      <w:rFonts w:eastAsia="Calibri"/>
                      <w:snapToGrid/>
                      <w:color w:val="4F81BD"/>
                      <w:sz w:val="16"/>
                      <w:szCs w:val="22"/>
                      <w:lang w:val="it-CH" w:eastAsia="en-US"/>
                    </w:rPr>
                    <w:t>.</w:t>
                  </w:r>
                </w:p>
              </w:tc>
              <w:tc>
                <w:tcPr>
                  <w:tcW w:w="3677" w:type="dxa"/>
                  <w:tcBorders>
                    <w:top w:val="single" w:sz="4" w:space="0" w:color="auto"/>
                    <w:left w:val="single" w:sz="4" w:space="0" w:color="auto"/>
                    <w:bottom w:val="single" w:sz="4" w:space="0" w:color="auto"/>
                    <w:right w:val="single" w:sz="4" w:space="0" w:color="auto"/>
                  </w:tcBorders>
                  <w:shd w:val="clear" w:color="auto" w:fill="auto"/>
                </w:tcPr>
                <w:p w14:paraId="3696B9B6" w14:textId="73F01ACA" w:rsidR="003C756D" w:rsidRPr="000765DE" w:rsidRDefault="000733F3">
                  <w:pPr>
                    <w:spacing w:after="0" w:line="260" w:lineRule="atLeast"/>
                    <w:jc w:val="both"/>
                    <w:rPr>
                      <w:rFonts w:eastAsia="Calibri"/>
                      <w:snapToGrid/>
                      <w:color w:val="4F81BD"/>
                      <w:sz w:val="16"/>
                      <w:szCs w:val="22"/>
                      <w:lang w:val="it-CH" w:eastAsia="en-US"/>
                    </w:rPr>
                  </w:pPr>
                  <w:r w:rsidRPr="000765DE">
                    <w:rPr>
                      <w:rFonts w:eastAsia="Calibri"/>
                      <w:snapToGrid/>
                      <w:color w:val="4F81BD"/>
                      <w:sz w:val="16"/>
                      <w:szCs w:val="22"/>
                      <w:lang w:val="it-CH" w:eastAsia="en-US"/>
                    </w:rPr>
                    <w:t>... a vestirsi e svestirsi</w:t>
                  </w:r>
                  <w:r w:rsidR="000765DE" w:rsidRPr="000765DE">
                    <w:rPr>
                      <w:rFonts w:eastAsia="Calibri"/>
                      <w:snapToGrid/>
                      <w:color w:val="4F81BD"/>
                      <w:sz w:val="16"/>
                      <w:szCs w:val="22"/>
                      <w:lang w:val="it-CH" w:eastAsia="en-US"/>
                    </w:rPr>
                    <w:t>..</w:t>
                  </w:r>
                  <w:r w:rsidRPr="000765DE">
                    <w:rPr>
                      <w:rFonts w:eastAsia="Calibri"/>
                      <w:snapToGrid/>
                      <w:color w:val="4F81BD"/>
                      <w:sz w:val="16"/>
                      <w:szCs w:val="22"/>
                      <w:lang w:val="it-CH" w:eastAsia="en-US"/>
                    </w:rPr>
                    <w:t>.</w:t>
                  </w:r>
                </w:p>
              </w:tc>
              <w:tc>
                <w:tcPr>
                  <w:tcW w:w="3677" w:type="dxa"/>
                  <w:tcBorders>
                    <w:top w:val="single" w:sz="4" w:space="0" w:color="auto"/>
                    <w:left w:val="single" w:sz="4" w:space="0" w:color="auto"/>
                    <w:bottom w:val="single" w:sz="4" w:space="0" w:color="auto"/>
                    <w:right w:val="single" w:sz="4" w:space="0" w:color="auto"/>
                  </w:tcBorders>
                  <w:shd w:val="clear" w:color="auto" w:fill="auto"/>
                </w:tcPr>
                <w:p w14:paraId="4F5F43DF" w14:textId="77777777" w:rsidR="003C756D" w:rsidRPr="000765DE" w:rsidRDefault="000733F3">
                  <w:pPr>
                    <w:spacing w:after="0" w:line="260" w:lineRule="atLeast"/>
                    <w:jc w:val="both"/>
                    <w:rPr>
                      <w:rFonts w:eastAsia="Calibri"/>
                      <w:snapToGrid/>
                      <w:color w:val="4F81BD"/>
                      <w:sz w:val="16"/>
                      <w:szCs w:val="22"/>
                      <w:lang w:val="it-CH" w:eastAsia="en-US"/>
                    </w:rPr>
                  </w:pPr>
                  <w:r w:rsidRPr="000765DE">
                    <w:rPr>
                      <w:rFonts w:eastAsia="Calibri"/>
                      <w:snapToGrid/>
                      <w:color w:val="4F81BD"/>
                      <w:sz w:val="16"/>
                      <w:szCs w:val="22"/>
                      <w:lang w:val="it-CH" w:eastAsia="en-US"/>
                    </w:rPr>
                    <w:t>... (in maniera autonoma).</w:t>
                  </w:r>
                </w:p>
              </w:tc>
            </w:tr>
            <w:tr w:rsidR="003C756D" w:rsidRPr="0023110A" w14:paraId="21FA20E7" w14:textId="77777777">
              <w:tc>
                <w:tcPr>
                  <w:tcW w:w="3677" w:type="dxa"/>
                  <w:tcBorders>
                    <w:top w:val="single" w:sz="4" w:space="0" w:color="auto"/>
                    <w:left w:val="single" w:sz="4" w:space="0" w:color="auto"/>
                    <w:bottom w:val="single" w:sz="4" w:space="0" w:color="auto"/>
                    <w:right w:val="single" w:sz="4" w:space="0" w:color="auto"/>
                  </w:tcBorders>
                  <w:shd w:val="clear" w:color="auto" w:fill="auto"/>
                </w:tcPr>
                <w:p w14:paraId="7E7BD32A" w14:textId="77777777" w:rsidR="003C756D" w:rsidRPr="000765DE" w:rsidRDefault="000733F3">
                  <w:pPr>
                    <w:spacing w:after="0" w:line="260" w:lineRule="atLeast"/>
                    <w:jc w:val="both"/>
                    <w:rPr>
                      <w:rFonts w:eastAsia="Calibri"/>
                      <w:snapToGrid/>
                      <w:color w:val="4F81BD"/>
                      <w:sz w:val="16"/>
                      <w:szCs w:val="22"/>
                      <w:lang w:val="it-CH" w:eastAsia="en-US"/>
                    </w:rPr>
                  </w:pPr>
                  <w:r w:rsidRPr="000765DE">
                    <w:rPr>
                      <w:rFonts w:eastAsia="Calibri"/>
                      <w:snapToGrid/>
                      <w:color w:val="4F81BD"/>
                      <w:sz w:val="16"/>
                      <w:szCs w:val="22"/>
                      <w:lang w:val="it-CH" w:eastAsia="en-US"/>
                    </w:rPr>
                    <w:t>tornire …</w:t>
                  </w:r>
                </w:p>
              </w:tc>
              <w:tc>
                <w:tcPr>
                  <w:tcW w:w="3677" w:type="dxa"/>
                  <w:tcBorders>
                    <w:top w:val="single" w:sz="4" w:space="0" w:color="auto"/>
                    <w:left w:val="single" w:sz="4" w:space="0" w:color="auto"/>
                    <w:bottom w:val="single" w:sz="4" w:space="0" w:color="auto"/>
                    <w:right w:val="single" w:sz="4" w:space="0" w:color="auto"/>
                  </w:tcBorders>
                  <w:shd w:val="clear" w:color="auto" w:fill="auto"/>
                </w:tcPr>
                <w:p w14:paraId="6F60DE27" w14:textId="1462FF15" w:rsidR="003C756D" w:rsidRPr="000765DE" w:rsidRDefault="000733F3">
                  <w:pPr>
                    <w:spacing w:after="0" w:line="260" w:lineRule="atLeast"/>
                    <w:jc w:val="both"/>
                    <w:rPr>
                      <w:rFonts w:eastAsia="Calibri"/>
                      <w:snapToGrid/>
                      <w:color w:val="4F81BD"/>
                      <w:sz w:val="16"/>
                      <w:szCs w:val="22"/>
                      <w:lang w:val="it-CH" w:eastAsia="en-US"/>
                    </w:rPr>
                  </w:pPr>
                  <w:r w:rsidRPr="000765DE">
                    <w:rPr>
                      <w:rFonts w:eastAsia="Calibri"/>
                      <w:snapToGrid/>
                      <w:color w:val="4F81BD"/>
                      <w:sz w:val="16"/>
                      <w:szCs w:val="22"/>
                      <w:lang w:val="it-CH" w:eastAsia="en-US"/>
                    </w:rPr>
                    <w:t>… pezzi</w:t>
                  </w:r>
                  <w:r w:rsidR="000765DE" w:rsidRPr="000765DE">
                    <w:rPr>
                      <w:rFonts w:eastAsia="Calibri"/>
                      <w:snapToGrid/>
                      <w:color w:val="4F81BD"/>
                      <w:sz w:val="16"/>
                      <w:szCs w:val="22"/>
                      <w:lang w:val="it-CH" w:eastAsia="en-US"/>
                    </w:rPr>
                    <w:t>..</w:t>
                  </w:r>
                  <w:r w:rsidRPr="000765DE">
                    <w:rPr>
                      <w:rFonts w:eastAsia="Calibri"/>
                      <w:snapToGrid/>
                      <w:color w:val="4F81BD"/>
                      <w:sz w:val="16"/>
                      <w:szCs w:val="22"/>
                      <w:lang w:val="it-CH" w:eastAsia="en-US"/>
                    </w:rPr>
                    <w:t>.</w:t>
                  </w:r>
                </w:p>
              </w:tc>
              <w:tc>
                <w:tcPr>
                  <w:tcW w:w="3677" w:type="dxa"/>
                  <w:tcBorders>
                    <w:top w:val="single" w:sz="4" w:space="0" w:color="auto"/>
                    <w:left w:val="single" w:sz="4" w:space="0" w:color="auto"/>
                    <w:bottom w:val="single" w:sz="4" w:space="0" w:color="auto"/>
                    <w:right w:val="single" w:sz="4" w:space="0" w:color="auto"/>
                  </w:tcBorders>
                  <w:shd w:val="clear" w:color="auto" w:fill="auto"/>
                </w:tcPr>
                <w:p w14:paraId="72376D95" w14:textId="03E2922F" w:rsidR="003C756D" w:rsidRPr="000765DE" w:rsidRDefault="000733F3">
                  <w:pPr>
                    <w:spacing w:after="0" w:line="260" w:lineRule="atLeast"/>
                    <w:jc w:val="both"/>
                    <w:rPr>
                      <w:rFonts w:eastAsia="Calibri"/>
                      <w:snapToGrid/>
                      <w:color w:val="4F81BD"/>
                      <w:sz w:val="16"/>
                      <w:szCs w:val="22"/>
                      <w:lang w:val="it-CH" w:eastAsia="en-US"/>
                    </w:rPr>
                  </w:pPr>
                  <w:r w:rsidRPr="000765DE">
                    <w:rPr>
                      <w:rFonts w:eastAsia="Calibri"/>
                      <w:snapToGrid/>
                      <w:color w:val="4F81BD"/>
                      <w:sz w:val="16"/>
                      <w:szCs w:val="22"/>
                      <w:lang w:val="it-CH" w:eastAsia="en-US"/>
                    </w:rPr>
                    <w:t>... con torni convenzionali</w:t>
                  </w:r>
                  <w:r w:rsidR="000765DE" w:rsidRPr="000765DE">
                    <w:rPr>
                      <w:rFonts w:eastAsia="Calibri"/>
                      <w:snapToGrid/>
                      <w:color w:val="4F81BD"/>
                      <w:sz w:val="16"/>
                      <w:szCs w:val="22"/>
                      <w:lang w:val="it-CH" w:eastAsia="en-US"/>
                    </w:rPr>
                    <w:t>..</w:t>
                  </w:r>
                  <w:r w:rsidRPr="000765DE">
                    <w:rPr>
                      <w:rFonts w:eastAsia="Calibri"/>
                      <w:snapToGrid/>
                      <w:color w:val="4F81BD"/>
                      <w:sz w:val="16"/>
                      <w:szCs w:val="22"/>
                      <w:lang w:val="it-CH" w:eastAsia="en-US"/>
                    </w:rPr>
                    <w:t>.</w:t>
                  </w:r>
                </w:p>
              </w:tc>
              <w:tc>
                <w:tcPr>
                  <w:tcW w:w="3677" w:type="dxa"/>
                  <w:tcBorders>
                    <w:top w:val="single" w:sz="4" w:space="0" w:color="auto"/>
                    <w:left w:val="single" w:sz="4" w:space="0" w:color="auto"/>
                    <w:bottom w:val="single" w:sz="4" w:space="0" w:color="auto"/>
                    <w:right w:val="single" w:sz="4" w:space="0" w:color="auto"/>
                  </w:tcBorders>
                  <w:shd w:val="clear" w:color="auto" w:fill="auto"/>
                </w:tcPr>
                <w:p w14:paraId="5373F13A" w14:textId="77777777" w:rsidR="003C756D" w:rsidRPr="000765DE" w:rsidRDefault="000733F3">
                  <w:pPr>
                    <w:spacing w:after="0" w:line="260" w:lineRule="atLeast"/>
                    <w:jc w:val="both"/>
                    <w:rPr>
                      <w:rFonts w:eastAsia="Calibri"/>
                      <w:snapToGrid/>
                      <w:color w:val="4F81BD"/>
                      <w:sz w:val="16"/>
                      <w:szCs w:val="22"/>
                      <w:lang w:val="it-CH" w:eastAsia="en-US"/>
                    </w:rPr>
                  </w:pPr>
                  <w:r w:rsidRPr="000765DE">
                    <w:rPr>
                      <w:rFonts w:eastAsia="Calibri"/>
                      <w:snapToGrid/>
                      <w:color w:val="4F81BD"/>
                      <w:sz w:val="16"/>
                      <w:szCs w:val="22"/>
                      <w:lang w:val="it-CH" w:eastAsia="en-US"/>
                    </w:rPr>
                    <w:t>... secondo le direttive.</w:t>
                  </w:r>
                </w:p>
              </w:tc>
            </w:tr>
          </w:tbl>
          <w:p w14:paraId="13CD07CD" w14:textId="77777777" w:rsidR="003C756D" w:rsidRPr="000765DE" w:rsidRDefault="003C756D">
            <w:pPr>
              <w:spacing w:after="80"/>
              <w:jc w:val="both"/>
              <w:rPr>
                <w:rFonts w:eastAsia="Calibri"/>
                <w:snapToGrid/>
                <w:color w:val="4F81BD"/>
                <w:lang w:val="it-CH" w:eastAsia="en-US"/>
              </w:rPr>
            </w:pPr>
          </w:p>
          <w:p w14:paraId="3BB0FAB2" w14:textId="67E2CFD2" w:rsidR="003C756D" w:rsidRPr="000765DE" w:rsidRDefault="000733F3">
            <w:pPr>
              <w:spacing w:after="80"/>
              <w:jc w:val="both"/>
              <w:rPr>
                <w:rFonts w:eastAsia="Calibri"/>
                <w:snapToGrid/>
                <w:color w:val="4F81BD"/>
                <w:lang w:val="it-CH" w:eastAsia="en-US"/>
              </w:rPr>
            </w:pPr>
            <w:r w:rsidRPr="000765DE">
              <w:rPr>
                <w:rFonts w:eastAsia="Calibri"/>
                <w:snapToGrid/>
                <w:color w:val="4F81BD"/>
                <w:lang w:val="it-CH" w:eastAsia="en-US"/>
              </w:rPr>
              <w:t>Gli elementi tra parentesi non sono sempre necessari in quanto il contesto è già definito in base all</w:t>
            </w:r>
            <w:r w:rsidR="000765DE">
              <w:rPr>
                <w:rFonts w:eastAsia="Calibri"/>
                <w:snapToGrid/>
                <w:color w:val="4F81BD"/>
                <w:lang w:val="it-CH" w:eastAsia="en-US"/>
              </w:rPr>
              <w:t>’</w:t>
            </w:r>
            <w:r w:rsidRPr="000765DE">
              <w:rPr>
                <w:rFonts w:eastAsia="Calibri"/>
                <w:snapToGrid/>
                <w:color w:val="4F81BD"/>
                <w:lang w:val="it-CH" w:eastAsia="en-US"/>
              </w:rPr>
              <w:t>oggetto oppure la modalità di esecuzione autonoma si deduce dalla definizione della competenza operativa.</w:t>
            </w:r>
          </w:p>
        </w:tc>
      </w:tr>
    </w:tbl>
    <w:p w14:paraId="62258733" w14:textId="77777777" w:rsidR="003C756D" w:rsidRPr="000765DE" w:rsidRDefault="003C756D">
      <w:pPr>
        <w:autoSpaceDE w:val="0"/>
        <w:autoSpaceDN w:val="0"/>
        <w:adjustRightInd w:val="0"/>
        <w:jc w:val="both"/>
        <w:rPr>
          <w:color w:val="4F81BD"/>
          <w:szCs w:val="24"/>
          <w:lang w:val="it-CH"/>
        </w:rPr>
      </w:pPr>
    </w:p>
    <w:p w14:paraId="54C0907C" w14:textId="77777777" w:rsidR="003C756D" w:rsidRPr="000765DE" w:rsidRDefault="003C756D">
      <w:pPr>
        <w:autoSpaceDE w:val="0"/>
        <w:autoSpaceDN w:val="0"/>
        <w:adjustRightInd w:val="0"/>
        <w:jc w:val="both"/>
        <w:rPr>
          <w:color w:val="4F81BD"/>
          <w:szCs w:val="24"/>
          <w:lang w:val="it-CH"/>
        </w:rPr>
        <w:sectPr w:rsidR="003C756D" w:rsidRPr="000765DE">
          <w:pgSz w:w="16839" w:h="11907" w:orient="landscape" w:code="9"/>
          <w:pgMar w:top="1276" w:right="1236" w:bottom="1134" w:left="851" w:header="680" w:footer="584" w:gutter="0"/>
          <w:cols w:space="708"/>
          <w:titlePg/>
          <w:docGrid w:linePitch="360"/>
        </w:sectPr>
      </w:pPr>
    </w:p>
    <w:p w14:paraId="7A73C088" w14:textId="77777777" w:rsidR="003C756D" w:rsidRPr="000765DE" w:rsidRDefault="000733F3">
      <w:pPr>
        <w:pStyle w:val="berschrift2"/>
        <w:numPr>
          <w:ilvl w:val="1"/>
          <w:numId w:val="19"/>
        </w:numPr>
        <w:rPr>
          <w:snapToGrid/>
          <w:color w:val="4F81BD"/>
          <w:lang w:val="it-CH" w:eastAsia="de-CH"/>
        </w:rPr>
      </w:pPr>
      <w:bookmarkStart w:id="26" w:name="_Toc506799483"/>
      <w:r w:rsidRPr="000765DE">
        <w:rPr>
          <w:snapToGrid/>
          <w:color w:val="4F81BD"/>
          <w:lang w:val="it-CH" w:eastAsia="de-CH"/>
        </w:rPr>
        <w:lastRenderedPageBreak/>
        <w:t>Ulteriori approfondimenti sulle competenze operative</w:t>
      </w:r>
      <w:bookmarkEnd w:id="26"/>
    </w:p>
    <w:p w14:paraId="45AE194B" w14:textId="77777777" w:rsidR="003C756D" w:rsidRPr="000765DE" w:rsidRDefault="000733F3">
      <w:pPr>
        <w:jc w:val="both"/>
        <w:rPr>
          <w:color w:val="4F81BD"/>
          <w:szCs w:val="24"/>
          <w:lang w:val="it-CH"/>
        </w:rPr>
      </w:pPr>
      <w:r w:rsidRPr="000765DE">
        <w:rPr>
          <w:color w:val="4F81BD"/>
          <w:szCs w:val="24"/>
          <w:lang w:val="it-CH"/>
        </w:rPr>
        <w:t>Le quattro dimensioni delle competenze operative includono elementi specifici della professione, tra cui:</w:t>
      </w:r>
    </w:p>
    <w:p w14:paraId="430D1DB3" w14:textId="77777777" w:rsidR="003C756D" w:rsidRPr="000765DE" w:rsidRDefault="000733F3">
      <w:pPr>
        <w:numPr>
          <w:ilvl w:val="0"/>
          <w:numId w:val="11"/>
        </w:numPr>
        <w:spacing w:before="240" w:after="0"/>
        <w:jc w:val="both"/>
        <w:rPr>
          <w:color w:val="4F81BD"/>
          <w:szCs w:val="24"/>
          <w:lang w:val="it-CH"/>
        </w:rPr>
      </w:pPr>
      <w:r w:rsidRPr="000765DE">
        <w:rPr>
          <w:b/>
          <w:color w:val="4F81BD"/>
          <w:sz w:val="22"/>
          <w:szCs w:val="24"/>
          <w:lang w:val="it-CH"/>
        </w:rPr>
        <w:t>Competenza professionale</w:t>
      </w:r>
      <w:r w:rsidRPr="000765DE">
        <w:rPr>
          <w:b/>
          <w:color w:val="4F81BD"/>
          <w:sz w:val="22"/>
          <w:szCs w:val="24"/>
          <w:lang w:val="it-CH"/>
        </w:rPr>
        <w:tab/>
      </w:r>
    </w:p>
    <w:p w14:paraId="6939327E" w14:textId="77777777" w:rsidR="003C756D" w:rsidRPr="000765DE" w:rsidRDefault="000733F3">
      <w:pPr>
        <w:spacing w:after="0"/>
        <w:jc w:val="both"/>
        <w:rPr>
          <w:color w:val="4F81BD"/>
          <w:szCs w:val="24"/>
          <w:lang w:val="it-CH"/>
        </w:rPr>
      </w:pPr>
      <w:r w:rsidRPr="000765DE">
        <w:rPr>
          <w:color w:val="4F81BD"/>
          <w:szCs w:val="24"/>
          <w:lang w:val="it-CH"/>
        </w:rPr>
        <w:t>Le competenze professionali comprendono:</w:t>
      </w:r>
      <w:r w:rsidRPr="000765DE">
        <w:rPr>
          <w:b/>
          <w:color w:val="4F81BD"/>
          <w:szCs w:val="24"/>
          <w:lang w:val="it-CH"/>
        </w:rPr>
        <w:t xml:space="preserve"> </w:t>
      </w:r>
    </w:p>
    <w:p w14:paraId="5252FD24" w14:textId="77777777" w:rsidR="003C756D" w:rsidRPr="000765DE" w:rsidRDefault="000733F3">
      <w:pPr>
        <w:pStyle w:val="Listenabsatz"/>
        <w:numPr>
          <w:ilvl w:val="0"/>
          <w:numId w:val="9"/>
        </w:numPr>
        <w:spacing w:after="0"/>
        <w:jc w:val="both"/>
        <w:rPr>
          <w:color w:val="4F81BD"/>
          <w:szCs w:val="24"/>
          <w:lang w:val="it-CH"/>
        </w:rPr>
      </w:pPr>
      <w:r w:rsidRPr="000765DE">
        <w:rPr>
          <w:noProof/>
          <w:color w:val="4F81BD"/>
          <w:szCs w:val="24"/>
          <w:lang w:val="it-CH"/>
        </w:rPr>
        <w:t>la conoscenza di espressioni specialistiche (linguaggio tecnico), standard (di qualità), elementi, sistemi e della loro importanza nelle situazioni di lavoro;</w:t>
      </w:r>
      <w:r w:rsidRPr="000765DE">
        <w:rPr>
          <w:color w:val="4F81BD"/>
          <w:szCs w:val="24"/>
          <w:lang w:val="it-CH"/>
        </w:rPr>
        <w:t xml:space="preserve"> </w:t>
      </w:r>
    </w:p>
    <w:p w14:paraId="54C62119" w14:textId="77777777" w:rsidR="003C756D" w:rsidRPr="000765DE" w:rsidRDefault="000733F3">
      <w:pPr>
        <w:pStyle w:val="Listenabsatz"/>
        <w:numPr>
          <w:ilvl w:val="0"/>
          <w:numId w:val="9"/>
        </w:numPr>
        <w:spacing w:after="0"/>
        <w:jc w:val="both"/>
        <w:rPr>
          <w:color w:val="4F81BD"/>
          <w:szCs w:val="24"/>
          <w:lang w:val="it-CH"/>
        </w:rPr>
      </w:pPr>
      <w:r w:rsidRPr="000765DE">
        <w:rPr>
          <w:noProof/>
          <w:color w:val="4F81BD"/>
          <w:szCs w:val="24"/>
          <w:lang w:val="it-CH"/>
        </w:rPr>
        <w:t>la conoscenza di metodi, procedimenti, strumenti di lavoro e materiali specifici e del loro utilizzo appropriato;</w:t>
      </w:r>
    </w:p>
    <w:p w14:paraId="4FF09FD0" w14:textId="77777777" w:rsidR="003C756D" w:rsidRPr="000765DE" w:rsidRDefault="000733F3">
      <w:pPr>
        <w:pStyle w:val="Listenabsatz"/>
        <w:numPr>
          <w:ilvl w:val="0"/>
          <w:numId w:val="9"/>
        </w:numPr>
        <w:spacing w:after="0"/>
        <w:jc w:val="both"/>
        <w:rPr>
          <w:color w:val="4F81BD"/>
          <w:szCs w:val="24"/>
          <w:lang w:val="it-CH"/>
        </w:rPr>
      </w:pPr>
      <w:r w:rsidRPr="000765DE">
        <w:rPr>
          <w:noProof/>
          <w:color w:val="4F81BD"/>
          <w:szCs w:val="24"/>
          <w:lang w:val="it-CH"/>
        </w:rPr>
        <w:t>la conoscenza di rischi e pericoli e delle relative misure precauzionali, preventive e di protezione, nonché la consapevolezza delle responsabilità connesse.</w:t>
      </w:r>
    </w:p>
    <w:p w14:paraId="5D2FBF55" w14:textId="77777777" w:rsidR="003C756D" w:rsidRPr="000765DE" w:rsidRDefault="000733F3">
      <w:pPr>
        <w:numPr>
          <w:ilvl w:val="0"/>
          <w:numId w:val="11"/>
        </w:numPr>
        <w:spacing w:before="240" w:after="0"/>
        <w:jc w:val="both"/>
        <w:rPr>
          <w:b/>
          <w:color w:val="4F81BD"/>
          <w:sz w:val="22"/>
          <w:szCs w:val="24"/>
          <w:lang w:val="it-CH"/>
        </w:rPr>
      </w:pPr>
      <w:r w:rsidRPr="000765DE">
        <w:rPr>
          <w:b/>
          <w:color w:val="4F81BD"/>
          <w:sz w:val="22"/>
          <w:szCs w:val="24"/>
          <w:lang w:val="it-CH"/>
        </w:rPr>
        <w:t>Competenza metodologica</w:t>
      </w:r>
    </w:p>
    <w:p w14:paraId="0BCC18BE" w14:textId="77777777" w:rsidR="003C756D" w:rsidRPr="000765DE" w:rsidRDefault="000733F3">
      <w:pPr>
        <w:autoSpaceDE w:val="0"/>
        <w:autoSpaceDN w:val="0"/>
        <w:adjustRightInd w:val="0"/>
        <w:spacing w:after="0"/>
        <w:jc w:val="both"/>
        <w:rPr>
          <w:b/>
          <w:color w:val="4F81BD"/>
          <w:szCs w:val="24"/>
          <w:lang w:val="it-CH"/>
        </w:rPr>
      </w:pPr>
      <w:r w:rsidRPr="000765DE">
        <w:rPr>
          <w:b/>
          <w:noProof/>
          <w:color w:val="4F81BD"/>
          <w:szCs w:val="24"/>
          <w:lang w:val="it-CH"/>
        </w:rPr>
        <w:t>2.1 Tecniche di lavoro</w:t>
      </w:r>
    </w:p>
    <w:p w14:paraId="2FDDE3FA" w14:textId="30696287" w:rsidR="003C756D" w:rsidRPr="000765DE" w:rsidRDefault="000733F3">
      <w:pPr>
        <w:autoSpaceDE w:val="0"/>
        <w:autoSpaceDN w:val="0"/>
        <w:adjustRightInd w:val="0"/>
        <w:jc w:val="both"/>
        <w:rPr>
          <w:color w:val="4F81BD"/>
          <w:szCs w:val="24"/>
          <w:lang w:val="it-CH"/>
        </w:rPr>
      </w:pPr>
      <w:r w:rsidRPr="000765DE">
        <w:rPr>
          <w:noProof/>
          <w:color w:val="4F81BD"/>
          <w:szCs w:val="24"/>
          <w:lang w:val="it-CH"/>
        </w:rPr>
        <w:t>Per l</w:t>
      </w:r>
      <w:r w:rsidR="000765DE">
        <w:rPr>
          <w:noProof/>
          <w:color w:val="4F81BD"/>
          <w:szCs w:val="24"/>
          <w:lang w:val="it-CH"/>
        </w:rPr>
        <w:t>’</w:t>
      </w:r>
      <w:r w:rsidRPr="000765DE">
        <w:rPr>
          <w:noProof/>
          <w:color w:val="4F81BD"/>
          <w:szCs w:val="24"/>
          <w:lang w:val="it-CH"/>
        </w:rPr>
        <w:t>assolvimento dei compiti professionali i [denominazione m plur] utilizzano metodi appropriati, attrezzature tecniche e strumenti d</w:t>
      </w:r>
      <w:r w:rsidR="000765DE">
        <w:rPr>
          <w:noProof/>
          <w:color w:val="4F81BD"/>
          <w:szCs w:val="24"/>
          <w:lang w:val="it-CH"/>
        </w:rPr>
        <w:t>’</w:t>
      </w:r>
      <w:r w:rsidRPr="000765DE">
        <w:rPr>
          <w:noProof/>
          <w:color w:val="4F81BD"/>
          <w:szCs w:val="24"/>
          <w:lang w:val="it-CH"/>
        </w:rPr>
        <w:t>ausilio, grazie ai quali mantengono l</w:t>
      </w:r>
      <w:r w:rsidR="000765DE">
        <w:rPr>
          <w:noProof/>
          <w:color w:val="4F81BD"/>
          <w:szCs w:val="24"/>
          <w:lang w:val="it-CH"/>
        </w:rPr>
        <w:t>’</w:t>
      </w:r>
      <w:r w:rsidRPr="000765DE">
        <w:rPr>
          <w:noProof/>
          <w:color w:val="4F81BD"/>
          <w:szCs w:val="24"/>
          <w:lang w:val="it-CH"/>
        </w:rPr>
        <w:t>ordine, fissano le priorità, individuano procedure sistematiche e razionali, garantiscono la sicurezza sul lavoro e rispettano le prescrizioni igieniche.</w:t>
      </w:r>
      <w:r w:rsidRPr="000765DE">
        <w:rPr>
          <w:color w:val="4F81BD"/>
          <w:szCs w:val="24"/>
          <w:lang w:val="it-CH"/>
        </w:rPr>
        <w:t xml:space="preserve"> </w:t>
      </w:r>
      <w:r w:rsidRPr="000765DE">
        <w:rPr>
          <w:noProof/>
          <w:color w:val="4F81BD"/>
          <w:szCs w:val="24"/>
          <w:lang w:val="it-CH"/>
        </w:rPr>
        <w:t>Pianificano le fasi lavorative, lavorano in modo efficiente e valutano sistematicamente il lavoro effettuato.</w:t>
      </w:r>
    </w:p>
    <w:p w14:paraId="6E7FB513" w14:textId="77777777" w:rsidR="003C756D" w:rsidRPr="000765DE" w:rsidRDefault="000733F3">
      <w:pPr>
        <w:autoSpaceDE w:val="0"/>
        <w:autoSpaceDN w:val="0"/>
        <w:adjustRightInd w:val="0"/>
        <w:spacing w:after="0"/>
        <w:jc w:val="both"/>
        <w:rPr>
          <w:b/>
          <w:color w:val="4F81BD"/>
          <w:szCs w:val="24"/>
          <w:lang w:val="it-CH"/>
        </w:rPr>
      </w:pPr>
      <w:r w:rsidRPr="000765DE">
        <w:rPr>
          <w:b/>
          <w:noProof/>
          <w:color w:val="4F81BD"/>
          <w:szCs w:val="24"/>
          <w:lang w:val="it-CH"/>
        </w:rPr>
        <w:t>2.2 Approccio reticolare, orientato ai processi, a livello teorico e operativo</w:t>
      </w:r>
    </w:p>
    <w:p w14:paraId="34529024" w14:textId="4E25FB8E" w:rsidR="003C756D" w:rsidRPr="000765DE" w:rsidRDefault="000733F3">
      <w:pPr>
        <w:autoSpaceDE w:val="0"/>
        <w:autoSpaceDN w:val="0"/>
        <w:adjustRightInd w:val="0"/>
        <w:jc w:val="both"/>
        <w:rPr>
          <w:color w:val="4F81BD"/>
          <w:szCs w:val="24"/>
          <w:lang w:val="it-CH"/>
        </w:rPr>
      </w:pPr>
      <w:r w:rsidRPr="000765DE">
        <w:rPr>
          <w:noProof/>
          <w:color w:val="4F81BD"/>
          <w:szCs w:val="24"/>
          <w:lang w:val="it-CH"/>
        </w:rPr>
        <w:t>I [denominazione m plur] considerano i processi industriali nel loro insieme.</w:t>
      </w:r>
      <w:r w:rsidRPr="000765DE">
        <w:rPr>
          <w:color w:val="4F81BD"/>
          <w:szCs w:val="24"/>
          <w:lang w:val="it-CH"/>
        </w:rPr>
        <w:t xml:space="preserve"> </w:t>
      </w:r>
      <w:r w:rsidRPr="000765DE">
        <w:rPr>
          <w:noProof/>
          <w:color w:val="4F81BD"/>
          <w:szCs w:val="24"/>
          <w:lang w:val="it-CH"/>
        </w:rPr>
        <w:t>Tengono conto delle fasi di lavoro che precedono e seguono la loro attività.</w:t>
      </w:r>
      <w:r w:rsidRPr="000765DE">
        <w:rPr>
          <w:color w:val="4F81BD"/>
          <w:szCs w:val="24"/>
          <w:lang w:val="it-CH"/>
        </w:rPr>
        <w:t xml:space="preserve"> </w:t>
      </w:r>
      <w:r w:rsidRPr="000765DE">
        <w:rPr>
          <w:noProof/>
          <w:color w:val="4F81BD"/>
          <w:szCs w:val="24"/>
          <w:lang w:val="it-CH"/>
        </w:rPr>
        <w:t>Sono consapevoli degli effetti del loro lavoro sui prodotti, sui colleghi e sul successo dell</w:t>
      </w:r>
      <w:r w:rsidR="000765DE">
        <w:rPr>
          <w:noProof/>
          <w:color w:val="4F81BD"/>
          <w:szCs w:val="24"/>
          <w:lang w:val="it-CH"/>
        </w:rPr>
        <w:t>’</w:t>
      </w:r>
      <w:r w:rsidRPr="000765DE">
        <w:rPr>
          <w:noProof/>
          <w:color w:val="4F81BD"/>
          <w:szCs w:val="24"/>
          <w:lang w:val="it-CH"/>
        </w:rPr>
        <w:t>azienda.</w:t>
      </w:r>
    </w:p>
    <w:p w14:paraId="5E7080D4" w14:textId="356CF609" w:rsidR="003C756D" w:rsidRPr="000765DE" w:rsidRDefault="000733F3">
      <w:pPr>
        <w:autoSpaceDE w:val="0"/>
        <w:autoSpaceDN w:val="0"/>
        <w:adjustRightInd w:val="0"/>
        <w:spacing w:after="0"/>
        <w:jc w:val="both"/>
        <w:rPr>
          <w:b/>
          <w:color w:val="4F81BD"/>
          <w:szCs w:val="24"/>
          <w:lang w:val="it-CH"/>
        </w:rPr>
      </w:pPr>
      <w:r w:rsidRPr="000765DE">
        <w:rPr>
          <w:b/>
          <w:noProof/>
          <w:color w:val="4F81BD"/>
          <w:szCs w:val="24"/>
          <w:lang w:val="it-CH"/>
        </w:rPr>
        <w:t>2.3 Strategie d</w:t>
      </w:r>
      <w:r w:rsidR="000765DE">
        <w:rPr>
          <w:b/>
          <w:noProof/>
          <w:color w:val="4F81BD"/>
          <w:szCs w:val="24"/>
          <w:lang w:val="it-CH"/>
        </w:rPr>
        <w:t>’</w:t>
      </w:r>
      <w:r w:rsidRPr="000765DE">
        <w:rPr>
          <w:b/>
          <w:noProof/>
          <w:color w:val="4F81BD"/>
          <w:szCs w:val="24"/>
          <w:lang w:val="it-CH"/>
        </w:rPr>
        <w:t>informazione e di comunicazione</w:t>
      </w:r>
    </w:p>
    <w:p w14:paraId="1D0B375C" w14:textId="5D77BC9C" w:rsidR="003C756D" w:rsidRPr="000765DE" w:rsidRDefault="000733F3">
      <w:pPr>
        <w:autoSpaceDE w:val="0"/>
        <w:autoSpaceDN w:val="0"/>
        <w:adjustRightInd w:val="0"/>
        <w:jc w:val="both"/>
        <w:rPr>
          <w:color w:val="4F81BD"/>
          <w:szCs w:val="24"/>
          <w:lang w:val="it-CH"/>
        </w:rPr>
      </w:pPr>
      <w:r w:rsidRPr="000765DE">
        <w:rPr>
          <w:noProof/>
          <w:color w:val="4F81BD"/>
          <w:szCs w:val="24"/>
          <w:lang w:val="it-CH"/>
        </w:rPr>
        <w:t>Nel campo professionale specifico</w:t>
      </w:r>
      <w:r w:rsidRPr="000765DE">
        <w:rPr>
          <w:b/>
          <w:noProof/>
          <w:color w:val="4F81BD"/>
          <w:szCs w:val="24"/>
          <w:lang w:val="it-CH"/>
        </w:rPr>
        <w:t xml:space="preserve"> </w:t>
      </w:r>
      <w:r w:rsidRPr="000765DE">
        <w:rPr>
          <w:noProof/>
          <w:color w:val="4F81BD"/>
          <w:szCs w:val="24"/>
          <w:lang w:val="it-CH"/>
        </w:rPr>
        <w:t>è importante l</w:t>
      </w:r>
      <w:r w:rsidR="000765DE">
        <w:rPr>
          <w:noProof/>
          <w:color w:val="4F81BD"/>
          <w:szCs w:val="24"/>
          <w:lang w:val="it-CH"/>
        </w:rPr>
        <w:t>’</w:t>
      </w:r>
      <w:r w:rsidRPr="000765DE">
        <w:rPr>
          <w:noProof/>
          <w:color w:val="4F81BD"/>
          <w:szCs w:val="24"/>
          <w:lang w:val="it-CH"/>
        </w:rPr>
        <w:t>applicazione dei mezzi d</w:t>
      </w:r>
      <w:r w:rsidR="000765DE">
        <w:rPr>
          <w:noProof/>
          <w:color w:val="4F81BD"/>
          <w:szCs w:val="24"/>
          <w:lang w:val="it-CH"/>
        </w:rPr>
        <w:t>’</w:t>
      </w:r>
      <w:r w:rsidRPr="000765DE">
        <w:rPr>
          <w:noProof/>
          <w:color w:val="4F81BD"/>
          <w:szCs w:val="24"/>
          <w:lang w:val="it-CH"/>
        </w:rPr>
        <w:t>informazione e di comunicazione: i [denominazione m plur] ne sono consapevoli, contribuiscono a ottimizzare il flusso d</w:t>
      </w:r>
      <w:r w:rsidR="000765DE">
        <w:rPr>
          <w:noProof/>
          <w:color w:val="4F81BD"/>
          <w:szCs w:val="24"/>
          <w:lang w:val="it-CH"/>
        </w:rPr>
        <w:t>’</w:t>
      </w:r>
      <w:r w:rsidRPr="000765DE">
        <w:rPr>
          <w:noProof/>
          <w:color w:val="4F81BD"/>
          <w:szCs w:val="24"/>
          <w:lang w:val="it-CH"/>
        </w:rPr>
        <w:t>informazioni all</w:t>
      </w:r>
      <w:r w:rsidR="000765DE">
        <w:rPr>
          <w:noProof/>
          <w:color w:val="4F81BD"/>
          <w:szCs w:val="24"/>
          <w:lang w:val="it-CH"/>
        </w:rPr>
        <w:t>’</w:t>
      </w:r>
      <w:r w:rsidRPr="000765DE">
        <w:rPr>
          <w:noProof/>
          <w:color w:val="4F81BD"/>
          <w:szCs w:val="24"/>
          <w:lang w:val="it-CH"/>
        </w:rPr>
        <w:t>interno dell</w:t>
      </w:r>
      <w:r w:rsidR="000765DE">
        <w:rPr>
          <w:noProof/>
          <w:color w:val="4F81BD"/>
          <w:szCs w:val="24"/>
          <w:lang w:val="it-CH"/>
        </w:rPr>
        <w:t>’</w:t>
      </w:r>
      <w:r w:rsidRPr="000765DE">
        <w:rPr>
          <w:noProof/>
          <w:color w:val="4F81BD"/>
          <w:szCs w:val="24"/>
          <w:lang w:val="it-CH"/>
        </w:rPr>
        <w:t>azienda e si procurano informazioni in modo autonomo utilizzandole nell</w:t>
      </w:r>
      <w:r w:rsidR="000765DE">
        <w:rPr>
          <w:noProof/>
          <w:color w:val="4F81BD"/>
          <w:szCs w:val="24"/>
          <w:lang w:val="it-CH"/>
        </w:rPr>
        <w:t>’</w:t>
      </w:r>
      <w:r w:rsidRPr="000765DE">
        <w:rPr>
          <w:noProof/>
          <w:color w:val="4F81BD"/>
          <w:szCs w:val="24"/>
          <w:lang w:val="it-CH"/>
        </w:rPr>
        <w:t>interesse dell</w:t>
      </w:r>
      <w:r w:rsidR="000765DE">
        <w:rPr>
          <w:noProof/>
          <w:color w:val="4F81BD"/>
          <w:szCs w:val="24"/>
          <w:lang w:val="it-CH"/>
        </w:rPr>
        <w:t>’</w:t>
      </w:r>
      <w:r w:rsidRPr="000765DE">
        <w:rPr>
          <w:noProof/>
          <w:color w:val="4F81BD"/>
          <w:szCs w:val="24"/>
          <w:lang w:val="it-CH"/>
        </w:rPr>
        <w:t>azienda e dell</w:t>
      </w:r>
      <w:r w:rsidR="000765DE">
        <w:rPr>
          <w:noProof/>
          <w:color w:val="4F81BD"/>
          <w:szCs w:val="24"/>
          <w:lang w:val="it-CH"/>
        </w:rPr>
        <w:t>’</w:t>
      </w:r>
      <w:r w:rsidRPr="000765DE">
        <w:rPr>
          <w:noProof/>
          <w:color w:val="4F81BD"/>
          <w:szCs w:val="24"/>
          <w:lang w:val="it-CH"/>
        </w:rPr>
        <w:t>apprendimento personale.</w:t>
      </w:r>
    </w:p>
    <w:p w14:paraId="52577EF1" w14:textId="77777777" w:rsidR="003C756D" w:rsidRPr="000765DE" w:rsidRDefault="000733F3">
      <w:pPr>
        <w:autoSpaceDE w:val="0"/>
        <w:autoSpaceDN w:val="0"/>
        <w:adjustRightInd w:val="0"/>
        <w:spacing w:after="0"/>
        <w:jc w:val="both"/>
        <w:rPr>
          <w:b/>
          <w:color w:val="4F81BD"/>
          <w:szCs w:val="24"/>
          <w:lang w:val="it-CH"/>
        </w:rPr>
      </w:pPr>
      <w:r w:rsidRPr="000765DE">
        <w:rPr>
          <w:b/>
          <w:noProof/>
          <w:color w:val="4F81BD"/>
          <w:szCs w:val="24"/>
          <w:lang w:val="it-CH"/>
        </w:rPr>
        <w:t>2.4 Strategie di apprendimento</w:t>
      </w:r>
    </w:p>
    <w:p w14:paraId="01ADB813" w14:textId="26CF7F1C" w:rsidR="003C756D" w:rsidRPr="000765DE" w:rsidRDefault="000733F3">
      <w:pPr>
        <w:autoSpaceDE w:val="0"/>
        <w:autoSpaceDN w:val="0"/>
        <w:adjustRightInd w:val="0"/>
        <w:jc w:val="both"/>
        <w:rPr>
          <w:color w:val="4F81BD"/>
          <w:szCs w:val="24"/>
          <w:lang w:val="it-CH"/>
        </w:rPr>
      </w:pPr>
      <w:r w:rsidRPr="000765DE">
        <w:rPr>
          <w:noProof/>
          <w:color w:val="4F81BD"/>
          <w:szCs w:val="24"/>
          <w:lang w:val="it-CH"/>
        </w:rPr>
        <w:t>Per aumentare l</w:t>
      </w:r>
      <w:r w:rsidR="000765DE">
        <w:rPr>
          <w:noProof/>
          <w:color w:val="4F81BD"/>
          <w:szCs w:val="24"/>
          <w:lang w:val="it-CH"/>
        </w:rPr>
        <w:t>’</w:t>
      </w:r>
      <w:r w:rsidRPr="000765DE">
        <w:rPr>
          <w:noProof/>
          <w:color w:val="4F81BD"/>
          <w:szCs w:val="24"/>
          <w:lang w:val="it-CH"/>
        </w:rPr>
        <w:t>efficacia dell</w:t>
      </w:r>
      <w:r w:rsidR="000765DE">
        <w:rPr>
          <w:noProof/>
          <w:color w:val="4F81BD"/>
          <w:szCs w:val="24"/>
          <w:lang w:val="it-CH"/>
        </w:rPr>
        <w:t>’</w:t>
      </w:r>
      <w:r w:rsidRPr="000765DE">
        <w:rPr>
          <w:noProof/>
          <w:color w:val="4F81BD"/>
          <w:szCs w:val="24"/>
          <w:lang w:val="it-CH"/>
        </w:rPr>
        <w:t>apprendimento possono essere utilizzate diverse strategie.</w:t>
      </w:r>
      <w:r w:rsidRPr="000765DE">
        <w:rPr>
          <w:color w:val="4F81BD"/>
          <w:szCs w:val="24"/>
          <w:lang w:val="it-CH"/>
        </w:rPr>
        <w:t xml:space="preserve"> </w:t>
      </w:r>
      <w:r w:rsidRPr="000765DE">
        <w:rPr>
          <w:noProof/>
          <w:color w:val="4F81BD"/>
          <w:szCs w:val="24"/>
          <w:lang w:val="it-CH"/>
        </w:rPr>
        <w:t>I [denominazione m plur] riflettono sul metodo da loro adottato adeguandolo a seconda delle situazioni, dei problemi e dei compiti assegnati.</w:t>
      </w:r>
      <w:r w:rsidRPr="000765DE">
        <w:rPr>
          <w:color w:val="4F81BD"/>
          <w:szCs w:val="24"/>
          <w:lang w:val="it-CH"/>
        </w:rPr>
        <w:t xml:space="preserve"> </w:t>
      </w:r>
      <w:r w:rsidRPr="000765DE">
        <w:rPr>
          <w:noProof/>
          <w:color w:val="4F81BD"/>
          <w:szCs w:val="24"/>
          <w:lang w:val="it-CH"/>
        </w:rPr>
        <w:t>Poiché i metodi d</w:t>
      </w:r>
      <w:r w:rsidR="000765DE">
        <w:rPr>
          <w:noProof/>
          <w:color w:val="4F81BD"/>
          <w:szCs w:val="24"/>
          <w:lang w:val="it-CH"/>
        </w:rPr>
        <w:t>’</w:t>
      </w:r>
      <w:r w:rsidRPr="000765DE">
        <w:rPr>
          <w:noProof/>
          <w:color w:val="4F81BD"/>
          <w:szCs w:val="24"/>
          <w:lang w:val="it-CH"/>
        </w:rPr>
        <w:t>apprendimento differiscono da persona a persona, lavorano con strategie efficaci che rendono piacevole l</w:t>
      </w:r>
      <w:r w:rsidR="000765DE">
        <w:rPr>
          <w:noProof/>
          <w:color w:val="4F81BD"/>
          <w:szCs w:val="24"/>
          <w:lang w:val="it-CH"/>
        </w:rPr>
        <w:t>’</w:t>
      </w:r>
      <w:r w:rsidRPr="000765DE">
        <w:rPr>
          <w:noProof/>
          <w:color w:val="4F81BD"/>
          <w:szCs w:val="24"/>
          <w:lang w:val="it-CH"/>
        </w:rPr>
        <w:t>apprendimento, procurano loro successo e soddisfazione e rafforzano la loro disponibilità all</w:t>
      </w:r>
      <w:r w:rsidR="000765DE">
        <w:rPr>
          <w:noProof/>
          <w:color w:val="4F81BD"/>
          <w:szCs w:val="24"/>
          <w:lang w:val="it-CH"/>
        </w:rPr>
        <w:t>’</w:t>
      </w:r>
      <w:r w:rsidRPr="000765DE">
        <w:rPr>
          <w:noProof/>
          <w:color w:val="4F81BD"/>
          <w:szCs w:val="24"/>
          <w:lang w:val="it-CH"/>
        </w:rPr>
        <w:t>apprendimento autonomo e permanente.</w:t>
      </w:r>
    </w:p>
    <w:p w14:paraId="007B6030" w14:textId="77777777" w:rsidR="003C756D" w:rsidRPr="000765DE" w:rsidRDefault="000733F3">
      <w:pPr>
        <w:autoSpaceDE w:val="0"/>
        <w:autoSpaceDN w:val="0"/>
        <w:adjustRightInd w:val="0"/>
        <w:spacing w:after="0"/>
        <w:jc w:val="both"/>
        <w:rPr>
          <w:b/>
          <w:color w:val="4F81BD"/>
          <w:szCs w:val="24"/>
          <w:lang w:val="it-CH"/>
        </w:rPr>
      </w:pPr>
      <w:r w:rsidRPr="000765DE">
        <w:rPr>
          <w:b/>
          <w:noProof/>
          <w:color w:val="4F81BD"/>
          <w:szCs w:val="24"/>
          <w:lang w:val="it-CH"/>
        </w:rPr>
        <w:t>2.5 Tecniche di presentazione</w:t>
      </w:r>
    </w:p>
    <w:p w14:paraId="1825B628" w14:textId="6291D950" w:rsidR="003C756D" w:rsidRPr="000765DE" w:rsidRDefault="000733F3">
      <w:pPr>
        <w:autoSpaceDE w:val="0"/>
        <w:autoSpaceDN w:val="0"/>
        <w:adjustRightInd w:val="0"/>
        <w:jc w:val="both"/>
        <w:rPr>
          <w:color w:val="4F81BD"/>
          <w:szCs w:val="24"/>
          <w:lang w:val="it-CH"/>
        </w:rPr>
      </w:pPr>
      <w:r w:rsidRPr="000765DE">
        <w:rPr>
          <w:noProof/>
          <w:color w:val="4F81BD"/>
          <w:szCs w:val="24"/>
          <w:lang w:val="it-CH"/>
        </w:rPr>
        <w:t>Il successo di un</w:t>
      </w:r>
      <w:r w:rsidR="000765DE">
        <w:rPr>
          <w:noProof/>
          <w:color w:val="4F81BD"/>
          <w:szCs w:val="24"/>
          <w:lang w:val="it-CH"/>
        </w:rPr>
        <w:t>’</w:t>
      </w:r>
      <w:r w:rsidRPr="000765DE">
        <w:rPr>
          <w:noProof/>
          <w:color w:val="4F81BD"/>
          <w:szCs w:val="24"/>
          <w:lang w:val="it-CH"/>
        </w:rPr>
        <w:t>azienda dipende fondamentalmente dal modo e dalla maniera con la quale prodotti e servizi sono proposti ai clienti.</w:t>
      </w:r>
      <w:r w:rsidRPr="000765DE">
        <w:rPr>
          <w:color w:val="4F81BD"/>
          <w:szCs w:val="24"/>
          <w:lang w:val="it-CH"/>
        </w:rPr>
        <w:t xml:space="preserve"> </w:t>
      </w:r>
      <w:r w:rsidRPr="000765DE">
        <w:rPr>
          <w:noProof/>
          <w:color w:val="4F81BD"/>
          <w:szCs w:val="24"/>
          <w:lang w:val="it-CH"/>
        </w:rPr>
        <w:t>I [denominazione m plur] conoscono e padroneggiano tecniche e mezzi di presentazione, utilizzandoli in maniera mirata in funzione della situazione.</w:t>
      </w:r>
    </w:p>
    <w:p w14:paraId="79C9E727" w14:textId="77777777" w:rsidR="003C756D" w:rsidRPr="000765DE" w:rsidRDefault="000733F3">
      <w:pPr>
        <w:autoSpaceDE w:val="0"/>
        <w:autoSpaceDN w:val="0"/>
        <w:adjustRightInd w:val="0"/>
        <w:spacing w:after="0"/>
        <w:jc w:val="both"/>
        <w:rPr>
          <w:b/>
          <w:color w:val="4F81BD"/>
          <w:szCs w:val="24"/>
          <w:lang w:val="it-CH"/>
        </w:rPr>
      </w:pPr>
      <w:r w:rsidRPr="000765DE">
        <w:rPr>
          <w:b/>
          <w:noProof/>
          <w:color w:val="4F81BD"/>
          <w:szCs w:val="24"/>
          <w:lang w:val="it-CH"/>
        </w:rPr>
        <w:t>2.6 Comportamento ecologico</w:t>
      </w:r>
    </w:p>
    <w:p w14:paraId="51B5ACF2" w14:textId="77777777" w:rsidR="003C756D" w:rsidRPr="000765DE" w:rsidRDefault="000733F3">
      <w:pPr>
        <w:autoSpaceDE w:val="0"/>
        <w:autoSpaceDN w:val="0"/>
        <w:adjustRightInd w:val="0"/>
        <w:jc w:val="both"/>
        <w:rPr>
          <w:color w:val="4F81BD"/>
          <w:szCs w:val="24"/>
          <w:lang w:val="it-CH"/>
        </w:rPr>
      </w:pPr>
      <w:r w:rsidRPr="000765DE">
        <w:rPr>
          <w:noProof/>
          <w:color w:val="4F81BD"/>
          <w:szCs w:val="24"/>
          <w:lang w:val="it-CH"/>
        </w:rPr>
        <w:t>I [denominazione m plur] sono consapevoli della limitata disponibilità delle risorse naturali.</w:t>
      </w:r>
      <w:r w:rsidRPr="000765DE">
        <w:rPr>
          <w:color w:val="4F81BD"/>
          <w:szCs w:val="24"/>
          <w:lang w:val="it-CH"/>
        </w:rPr>
        <w:t xml:space="preserve"> </w:t>
      </w:r>
      <w:r w:rsidRPr="000765DE">
        <w:rPr>
          <w:noProof/>
          <w:color w:val="4F81BD"/>
          <w:szCs w:val="24"/>
          <w:lang w:val="it-CH"/>
        </w:rPr>
        <w:t>Utilizzano con parsimonia materie prime, acqua ed energia e impiegano in maniera appropriata tecnologie, strategie e tecniche di lavoro.</w:t>
      </w:r>
    </w:p>
    <w:p w14:paraId="41B8B3FA" w14:textId="77777777" w:rsidR="003C756D" w:rsidRPr="000765DE" w:rsidRDefault="000733F3">
      <w:pPr>
        <w:autoSpaceDE w:val="0"/>
        <w:autoSpaceDN w:val="0"/>
        <w:adjustRightInd w:val="0"/>
        <w:spacing w:after="0"/>
        <w:jc w:val="both"/>
        <w:rPr>
          <w:b/>
          <w:color w:val="4F81BD"/>
          <w:szCs w:val="24"/>
          <w:lang w:val="it-CH"/>
        </w:rPr>
      </w:pPr>
      <w:r w:rsidRPr="000765DE">
        <w:rPr>
          <w:b/>
          <w:noProof/>
          <w:color w:val="4F81BD"/>
          <w:szCs w:val="24"/>
          <w:lang w:val="it-CH"/>
        </w:rPr>
        <w:t>2.7 Comportamento economico</w:t>
      </w:r>
    </w:p>
    <w:p w14:paraId="65DD6585" w14:textId="77777777" w:rsidR="003C756D" w:rsidRPr="000765DE" w:rsidRDefault="000733F3">
      <w:pPr>
        <w:autoSpaceDE w:val="0"/>
        <w:autoSpaceDN w:val="0"/>
        <w:adjustRightInd w:val="0"/>
        <w:jc w:val="both"/>
        <w:rPr>
          <w:color w:val="4F81BD"/>
          <w:szCs w:val="24"/>
          <w:lang w:val="it-CH"/>
        </w:rPr>
      </w:pPr>
      <w:r w:rsidRPr="000765DE">
        <w:rPr>
          <w:noProof/>
          <w:color w:val="4F81BD"/>
          <w:szCs w:val="24"/>
          <w:lang w:val="it-CH"/>
        </w:rPr>
        <w:t>Il comportamento economico è la base del successo aziendale.</w:t>
      </w:r>
      <w:r w:rsidRPr="000765DE">
        <w:rPr>
          <w:color w:val="4F81BD"/>
          <w:szCs w:val="24"/>
          <w:lang w:val="it-CH"/>
        </w:rPr>
        <w:t xml:space="preserve"> </w:t>
      </w:r>
      <w:r w:rsidRPr="000765DE">
        <w:rPr>
          <w:noProof/>
          <w:color w:val="4F81BD"/>
          <w:szCs w:val="24"/>
          <w:lang w:val="it-CH"/>
        </w:rPr>
        <w:t>I [denominazione m plur] sono consapevoli del costo di materie prime, materiali, strumenti, impianti e attrezzature ed eseguono i compiti loro assegnati con efficienza e sicurezza.</w:t>
      </w:r>
    </w:p>
    <w:p w14:paraId="798C8823" w14:textId="77777777" w:rsidR="003C756D" w:rsidRPr="000765DE" w:rsidRDefault="000733F3">
      <w:pPr>
        <w:numPr>
          <w:ilvl w:val="0"/>
          <w:numId w:val="11"/>
        </w:numPr>
        <w:spacing w:before="240" w:after="0"/>
        <w:jc w:val="both"/>
        <w:rPr>
          <w:b/>
          <w:color w:val="4F81BD"/>
          <w:sz w:val="22"/>
          <w:szCs w:val="24"/>
          <w:lang w:val="it-CH"/>
        </w:rPr>
      </w:pPr>
      <w:r w:rsidRPr="000765DE">
        <w:rPr>
          <w:b/>
          <w:color w:val="4F81BD"/>
          <w:szCs w:val="24"/>
          <w:lang w:val="it-CH"/>
        </w:rPr>
        <w:br w:type="page"/>
      </w:r>
      <w:r w:rsidRPr="000765DE">
        <w:rPr>
          <w:b/>
          <w:color w:val="4F81BD"/>
          <w:sz w:val="22"/>
          <w:szCs w:val="24"/>
          <w:lang w:val="it-CH"/>
        </w:rPr>
        <w:lastRenderedPageBreak/>
        <w:t>Competenza sociale</w:t>
      </w:r>
    </w:p>
    <w:p w14:paraId="1F4FAB57" w14:textId="77777777" w:rsidR="003C756D" w:rsidRPr="000765DE" w:rsidRDefault="000733F3">
      <w:pPr>
        <w:autoSpaceDE w:val="0"/>
        <w:autoSpaceDN w:val="0"/>
        <w:adjustRightInd w:val="0"/>
        <w:spacing w:after="0"/>
        <w:jc w:val="both"/>
        <w:rPr>
          <w:b/>
          <w:color w:val="4F81BD"/>
          <w:szCs w:val="24"/>
          <w:lang w:val="it-CH"/>
        </w:rPr>
      </w:pPr>
      <w:r w:rsidRPr="000765DE">
        <w:rPr>
          <w:b/>
          <w:noProof/>
          <w:color w:val="4F81BD"/>
          <w:szCs w:val="24"/>
          <w:lang w:val="it-CH"/>
        </w:rPr>
        <w:t>3.1 Capacità di comunicare</w:t>
      </w:r>
    </w:p>
    <w:p w14:paraId="4E6CEF90" w14:textId="3DBDD52D" w:rsidR="003C756D" w:rsidRPr="000765DE" w:rsidRDefault="000733F3">
      <w:pPr>
        <w:autoSpaceDE w:val="0"/>
        <w:autoSpaceDN w:val="0"/>
        <w:adjustRightInd w:val="0"/>
        <w:jc w:val="both"/>
        <w:rPr>
          <w:color w:val="4F81BD"/>
          <w:szCs w:val="24"/>
          <w:lang w:val="it-CH"/>
        </w:rPr>
      </w:pPr>
      <w:r w:rsidRPr="000765DE">
        <w:rPr>
          <w:noProof/>
          <w:color w:val="4F81BD"/>
          <w:szCs w:val="24"/>
          <w:lang w:val="it-CH"/>
        </w:rPr>
        <w:t>Per svolgere il proprio lavoro con competenza è molto importante comunicare in modo obiettivo.</w:t>
      </w:r>
      <w:r w:rsidRPr="000765DE">
        <w:rPr>
          <w:color w:val="4F81BD"/>
          <w:szCs w:val="24"/>
          <w:lang w:val="it-CH"/>
        </w:rPr>
        <w:t xml:space="preserve"> </w:t>
      </w:r>
      <w:r w:rsidRPr="000765DE">
        <w:rPr>
          <w:noProof/>
          <w:color w:val="4F81BD"/>
          <w:szCs w:val="24"/>
          <w:lang w:val="it-CH"/>
        </w:rPr>
        <w:t>Per tale motivo i [denominazione m plur], nell</w:t>
      </w:r>
      <w:r w:rsidR="000765DE">
        <w:rPr>
          <w:noProof/>
          <w:color w:val="4F81BD"/>
          <w:szCs w:val="24"/>
          <w:lang w:val="it-CH"/>
        </w:rPr>
        <w:t>’</w:t>
      </w:r>
      <w:r w:rsidRPr="000765DE">
        <w:rPr>
          <w:noProof/>
          <w:color w:val="4F81BD"/>
          <w:szCs w:val="24"/>
          <w:lang w:val="it-CH"/>
        </w:rPr>
        <w:t>esercizio della professione, sanno comunicare e utilizzare le regole di base per la gestione di un colloquio.</w:t>
      </w:r>
      <w:r w:rsidRPr="000765DE">
        <w:rPr>
          <w:color w:val="4F81BD"/>
          <w:szCs w:val="24"/>
          <w:lang w:val="it-CH"/>
        </w:rPr>
        <w:t xml:space="preserve"> </w:t>
      </w:r>
      <w:r w:rsidRPr="000765DE">
        <w:rPr>
          <w:noProof/>
          <w:color w:val="4F81BD"/>
          <w:szCs w:val="24"/>
          <w:lang w:val="it-CH"/>
        </w:rPr>
        <w:t>Adattano lingua e comportamento alle varie situazioni e alle necessità dell</w:t>
      </w:r>
      <w:r w:rsidR="000765DE">
        <w:rPr>
          <w:noProof/>
          <w:color w:val="4F81BD"/>
          <w:szCs w:val="24"/>
          <w:lang w:val="it-CH"/>
        </w:rPr>
        <w:t>’</w:t>
      </w:r>
      <w:r w:rsidRPr="000765DE">
        <w:rPr>
          <w:noProof/>
          <w:color w:val="4F81BD"/>
          <w:szCs w:val="24"/>
          <w:lang w:val="it-CH"/>
        </w:rPr>
        <w:t>interlocutore.</w:t>
      </w:r>
      <w:r w:rsidRPr="000765DE">
        <w:rPr>
          <w:color w:val="4F81BD"/>
          <w:szCs w:val="24"/>
          <w:lang w:val="it-CH"/>
        </w:rPr>
        <w:t xml:space="preserve"> </w:t>
      </w:r>
      <w:r w:rsidRPr="000765DE">
        <w:rPr>
          <w:noProof/>
          <w:color w:val="4F81BD"/>
          <w:szCs w:val="24"/>
          <w:lang w:val="it-CH"/>
        </w:rPr>
        <w:t>Parlano con rispetto e stima al proprio interlocutore.</w:t>
      </w:r>
    </w:p>
    <w:p w14:paraId="442F41AD" w14:textId="77777777" w:rsidR="003C756D" w:rsidRPr="000765DE" w:rsidRDefault="000733F3">
      <w:pPr>
        <w:autoSpaceDE w:val="0"/>
        <w:autoSpaceDN w:val="0"/>
        <w:adjustRightInd w:val="0"/>
        <w:spacing w:after="0"/>
        <w:jc w:val="both"/>
        <w:rPr>
          <w:b/>
          <w:color w:val="4F81BD"/>
          <w:szCs w:val="24"/>
          <w:lang w:val="it-CH"/>
        </w:rPr>
      </w:pPr>
      <w:r w:rsidRPr="000765DE">
        <w:rPr>
          <w:b/>
          <w:noProof/>
          <w:color w:val="4F81BD"/>
          <w:szCs w:val="24"/>
          <w:lang w:val="it-CH"/>
        </w:rPr>
        <w:t>3.2 Capacità di gestire i conflitti</w:t>
      </w:r>
    </w:p>
    <w:p w14:paraId="63F765EF" w14:textId="77777777" w:rsidR="003C756D" w:rsidRPr="000765DE" w:rsidRDefault="000733F3">
      <w:pPr>
        <w:autoSpaceDE w:val="0"/>
        <w:autoSpaceDN w:val="0"/>
        <w:adjustRightInd w:val="0"/>
        <w:jc w:val="both"/>
        <w:rPr>
          <w:color w:val="4F81BD"/>
          <w:szCs w:val="24"/>
          <w:lang w:val="it-CH"/>
        </w:rPr>
      </w:pPr>
      <w:r w:rsidRPr="000765DE">
        <w:rPr>
          <w:noProof/>
          <w:color w:val="4F81BD"/>
          <w:szCs w:val="24"/>
          <w:lang w:val="it-CH"/>
        </w:rPr>
        <w:t>Nel lavoro quotidiano in azienda, in cui sono frequenti i contatti con persone di mentalità e opinioni diverse, insorgono spesso situazioni di conflitto.</w:t>
      </w:r>
      <w:r w:rsidRPr="000765DE">
        <w:rPr>
          <w:color w:val="4F81BD"/>
          <w:szCs w:val="24"/>
          <w:lang w:val="it-CH"/>
        </w:rPr>
        <w:t xml:space="preserve"> </w:t>
      </w:r>
      <w:r w:rsidRPr="000765DE">
        <w:rPr>
          <w:noProof/>
          <w:color w:val="4F81BD"/>
          <w:szCs w:val="24"/>
          <w:lang w:val="it-CH"/>
        </w:rPr>
        <w:t>I [denominazione m plur] ne sono consapevoli e reagiscono con calma e ponderazione.</w:t>
      </w:r>
      <w:r w:rsidRPr="000765DE">
        <w:rPr>
          <w:color w:val="4F81BD"/>
          <w:szCs w:val="24"/>
          <w:lang w:val="it-CH"/>
        </w:rPr>
        <w:t xml:space="preserve"> </w:t>
      </w:r>
      <w:r w:rsidRPr="000765DE">
        <w:rPr>
          <w:noProof/>
          <w:color w:val="4F81BD"/>
          <w:szCs w:val="24"/>
          <w:lang w:val="it-CH"/>
        </w:rPr>
        <w:t>Partecipano alla discussione, accettano altri punti di vista, discutono in maniera obiettiva e cercano soluzioni costruttive.</w:t>
      </w:r>
    </w:p>
    <w:p w14:paraId="250E64BB" w14:textId="77777777" w:rsidR="003C756D" w:rsidRPr="000765DE" w:rsidRDefault="000733F3">
      <w:pPr>
        <w:autoSpaceDE w:val="0"/>
        <w:autoSpaceDN w:val="0"/>
        <w:adjustRightInd w:val="0"/>
        <w:spacing w:after="0"/>
        <w:jc w:val="both"/>
        <w:rPr>
          <w:b/>
          <w:color w:val="4F81BD"/>
          <w:szCs w:val="24"/>
          <w:lang w:val="it-CH"/>
        </w:rPr>
      </w:pPr>
      <w:r w:rsidRPr="000765DE">
        <w:rPr>
          <w:b/>
          <w:noProof/>
          <w:color w:val="4F81BD"/>
          <w:szCs w:val="24"/>
          <w:lang w:val="it-CH"/>
        </w:rPr>
        <w:t>3.3 Capacità di lavorare in gruppo</w:t>
      </w:r>
    </w:p>
    <w:p w14:paraId="343B2AC8" w14:textId="65969207" w:rsidR="003C756D" w:rsidRPr="000765DE" w:rsidRDefault="000733F3">
      <w:pPr>
        <w:autoSpaceDE w:val="0"/>
        <w:autoSpaceDN w:val="0"/>
        <w:adjustRightInd w:val="0"/>
        <w:jc w:val="both"/>
        <w:rPr>
          <w:color w:val="4F81BD"/>
          <w:szCs w:val="24"/>
          <w:lang w:val="it-CH"/>
        </w:rPr>
      </w:pPr>
      <w:r w:rsidRPr="000765DE">
        <w:rPr>
          <w:noProof/>
          <w:color w:val="4F81BD"/>
          <w:szCs w:val="24"/>
          <w:lang w:val="it-CH"/>
        </w:rPr>
        <w:t>L</w:t>
      </w:r>
      <w:r w:rsidR="000765DE">
        <w:rPr>
          <w:noProof/>
          <w:color w:val="4F81BD"/>
          <w:szCs w:val="24"/>
          <w:lang w:val="it-CH"/>
        </w:rPr>
        <w:t>’</w:t>
      </w:r>
      <w:r w:rsidRPr="000765DE">
        <w:rPr>
          <w:noProof/>
          <w:color w:val="4F81BD"/>
          <w:szCs w:val="24"/>
          <w:lang w:val="it-CH"/>
        </w:rPr>
        <w:t>attività professionale viene svolta individualmente o in team.</w:t>
      </w:r>
      <w:r w:rsidRPr="000765DE">
        <w:rPr>
          <w:color w:val="4F81BD"/>
          <w:szCs w:val="24"/>
          <w:lang w:val="it-CH"/>
        </w:rPr>
        <w:t xml:space="preserve"> </w:t>
      </w:r>
      <w:r w:rsidRPr="000765DE">
        <w:rPr>
          <w:noProof/>
          <w:color w:val="4F81BD"/>
          <w:szCs w:val="24"/>
          <w:lang w:val="it-CH"/>
        </w:rPr>
        <w:t>In molteplici situazioni il team si rivela la soluzione migliore.</w:t>
      </w:r>
      <w:r w:rsidRPr="000765DE">
        <w:rPr>
          <w:color w:val="4F81BD"/>
          <w:szCs w:val="24"/>
          <w:lang w:val="it-CH"/>
        </w:rPr>
        <w:t xml:space="preserve"> </w:t>
      </w:r>
      <w:r w:rsidRPr="000765DE">
        <w:rPr>
          <w:noProof/>
          <w:color w:val="4F81BD"/>
          <w:szCs w:val="24"/>
          <w:lang w:val="it-CH"/>
        </w:rPr>
        <w:t>Se lavorano in team, i [denominazione m plur] rispettano le regole per il successo del lavoro di squadra.</w:t>
      </w:r>
    </w:p>
    <w:p w14:paraId="5CE5141F" w14:textId="77777777" w:rsidR="003C756D" w:rsidRPr="000765DE" w:rsidRDefault="000733F3">
      <w:pPr>
        <w:numPr>
          <w:ilvl w:val="0"/>
          <w:numId w:val="11"/>
        </w:numPr>
        <w:spacing w:before="240" w:after="0"/>
        <w:jc w:val="both"/>
        <w:rPr>
          <w:b/>
          <w:color w:val="4F81BD"/>
          <w:sz w:val="22"/>
          <w:szCs w:val="24"/>
          <w:lang w:val="it-CH"/>
        </w:rPr>
      </w:pPr>
      <w:r w:rsidRPr="000765DE">
        <w:rPr>
          <w:b/>
          <w:color w:val="4F81BD"/>
          <w:sz w:val="22"/>
          <w:szCs w:val="24"/>
          <w:lang w:val="it-CH"/>
        </w:rPr>
        <w:t>Competenza personale</w:t>
      </w:r>
    </w:p>
    <w:p w14:paraId="5B41BE74" w14:textId="77777777" w:rsidR="003C756D" w:rsidRPr="000765DE" w:rsidRDefault="000733F3">
      <w:pPr>
        <w:autoSpaceDE w:val="0"/>
        <w:autoSpaceDN w:val="0"/>
        <w:adjustRightInd w:val="0"/>
        <w:spacing w:after="0"/>
        <w:jc w:val="both"/>
        <w:rPr>
          <w:b/>
          <w:color w:val="4F81BD"/>
          <w:szCs w:val="24"/>
          <w:lang w:val="it-CH"/>
        </w:rPr>
      </w:pPr>
      <w:r w:rsidRPr="000765DE">
        <w:rPr>
          <w:b/>
          <w:noProof/>
          <w:color w:val="4F81BD"/>
          <w:szCs w:val="24"/>
          <w:lang w:val="it-CH"/>
        </w:rPr>
        <w:t>4.1 Capacità di riflessione</w:t>
      </w:r>
    </w:p>
    <w:p w14:paraId="04345624" w14:textId="5FB55311" w:rsidR="003C756D" w:rsidRPr="000765DE" w:rsidRDefault="000733F3">
      <w:pPr>
        <w:autoSpaceDE w:val="0"/>
        <w:autoSpaceDN w:val="0"/>
        <w:adjustRightInd w:val="0"/>
        <w:jc w:val="both"/>
        <w:rPr>
          <w:color w:val="4F81BD"/>
          <w:szCs w:val="24"/>
          <w:lang w:val="it-CH"/>
        </w:rPr>
      </w:pPr>
      <w:r w:rsidRPr="000765DE">
        <w:rPr>
          <w:noProof/>
          <w:color w:val="4F81BD"/>
          <w:szCs w:val="24"/>
          <w:lang w:val="it-CH"/>
        </w:rPr>
        <w:t>I [denominazione m plur] sono in grado di analizzare il proprio operato, riflettere sulle proprie esperienze personali e trasferire le conoscenze acquisite nell</w:t>
      </w:r>
      <w:r w:rsidR="000765DE">
        <w:rPr>
          <w:noProof/>
          <w:color w:val="4F81BD"/>
          <w:szCs w:val="24"/>
          <w:lang w:val="it-CH"/>
        </w:rPr>
        <w:t>’</w:t>
      </w:r>
      <w:r w:rsidRPr="000765DE">
        <w:rPr>
          <w:noProof/>
          <w:color w:val="4F81BD"/>
          <w:szCs w:val="24"/>
          <w:lang w:val="it-CH"/>
        </w:rPr>
        <w:t>attività professionale quotidiana.</w:t>
      </w:r>
      <w:r w:rsidRPr="000765DE">
        <w:rPr>
          <w:color w:val="4F81BD"/>
          <w:szCs w:val="24"/>
          <w:lang w:val="it-CH"/>
        </w:rPr>
        <w:t xml:space="preserve"> </w:t>
      </w:r>
      <w:r w:rsidRPr="000765DE">
        <w:rPr>
          <w:noProof/>
          <w:color w:val="4F81BD"/>
          <w:szCs w:val="24"/>
          <w:lang w:val="it-CH"/>
        </w:rPr>
        <w:t>Sono inoltre capaci di comprendere, distinguere e gestire i valori, le regole e le aspettative proprie e altrui (tolleranza).</w:t>
      </w:r>
    </w:p>
    <w:p w14:paraId="66D94911" w14:textId="77777777" w:rsidR="003C756D" w:rsidRPr="000765DE" w:rsidRDefault="000733F3">
      <w:pPr>
        <w:autoSpaceDE w:val="0"/>
        <w:autoSpaceDN w:val="0"/>
        <w:adjustRightInd w:val="0"/>
        <w:spacing w:after="0"/>
        <w:jc w:val="both"/>
        <w:rPr>
          <w:b/>
          <w:color w:val="4F81BD"/>
          <w:szCs w:val="24"/>
          <w:lang w:val="it-CH"/>
        </w:rPr>
      </w:pPr>
      <w:r w:rsidRPr="000765DE">
        <w:rPr>
          <w:b/>
          <w:noProof/>
          <w:color w:val="4F81BD"/>
          <w:szCs w:val="24"/>
          <w:lang w:val="it-CH"/>
        </w:rPr>
        <w:t>4.2 Autonomia e senso di responsabilità</w:t>
      </w:r>
    </w:p>
    <w:p w14:paraId="38D4EE8A" w14:textId="2B432F0C" w:rsidR="003C756D" w:rsidRPr="000765DE" w:rsidRDefault="000733F3">
      <w:pPr>
        <w:autoSpaceDE w:val="0"/>
        <w:autoSpaceDN w:val="0"/>
        <w:adjustRightInd w:val="0"/>
        <w:jc w:val="both"/>
        <w:rPr>
          <w:color w:val="4F81BD"/>
          <w:szCs w:val="24"/>
          <w:lang w:val="it-CH"/>
        </w:rPr>
      </w:pPr>
      <w:r w:rsidRPr="000765DE">
        <w:rPr>
          <w:noProof/>
          <w:color w:val="4F81BD"/>
          <w:szCs w:val="24"/>
          <w:lang w:val="it-CH"/>
        </w:rPr>
        <w:t>Nell</w:t>
      </w:r>
      <w:r w:rsidR="000765DE">
        <w:rPr>
          <w:noProof/>
          <w:color w:val="4F81BD"/>
          <w:szCs w:val="24"/>
          <w:lang w:val="it-CH"/>
        </w:rPr>
        <w:t>’</w:t>
      </w:r>
      <w:r w:rsidRPr="000765DE">
        <w:rPr>
          <w:noProof/>
          <w:color w:val="4F81BD"/>
          <w:szCs w:val="24"/>
          <w:lang w:val="it-CH"/>
        </w:rPr>
        <w:t>attività professionale quotidiana i [denominazione m plur] sono corresponsabili dei risultati di produzione e dei processi aziendali.</w:t>
      </w:r>
      <w:r w:rsidRPr="000765DE">
        <w:rPr>
          <w:color w:val="4F81BD"/>
          <w:szCs w:val="24"/>
          <w:lang w:val="it-CH"/>
        </w:rPr>
        <w:t xml:space="preserve"> </w:t>
      </w:r>
      <w:r w:rsidRPr="000765DE">
        <w:rPr>
          <w:noProof/>
          <w:color w:val="4F81BD"/>
          <w:szCs w:val="24"/>
          <w:lang w:val="it-CH"/>
        </w:rPr>
        <w:t>Nella sfera di loro competenza prendono decisioni in maniera autonoma e scrupolosa e agiscono di conseguenza.</w:t>
      </w:r>
    </w:p>
    <w:p w14:paraId="5BCFE40C" w14:textId="77777777" w:rsidR="003C756D" w:rsidRPr="000765DE" w:rsidRDefault="000733F3">
      <w:pPr>
        <w:autoSpaceDE w:val="0"/>
        <w:autoSpaceDN w:val="0"/>
        <w:adjustRightInd w:val="0"/>
        <w:spacing w:after="0"/>
        <w:jc w:val="both"/>
        <w:rPr>
          <w:b/>
          <w:color w:val="4F81BD"/>
          <w:szCs w:val="24"/>
          <w:lang w:val="it-CH"/>
        </w:rPr>
      </w:pPr>
      <w:r w:rsidRPr="000765DE">
        <w:rPr>
          <w:b/>
          <w:noProof/>
          <w:color w:val="4F81BD"/>
          <w:szCs w:val="24"/>
          <w:lang w:val="it-CH"/>
        </w:rPr>
        <w:t>4.3 Resistenza</w:t>
      </w:r>
    </w:p>
    <w:p w14:paraId="516C77E0" w14:textId="77777777" w:rsidR="003C756D" w:rsidRPr="000765DE" w:rsidRDefault="000733F3">
      <w:pPr>
        <w:autoSpaceDE w:val="0"/>
        <w:autoSpaceDN w:val="0"/>
        <w:adjustRightInd w:val="0"/>
        <w:jc w:val="both"/>
        <w:rPr>
          <w:color w:val="4F81BD"/>
          <w:szCs w:val="24"/>
          <w:lang w:val="it-CH"/>
        </w:rPr>
      </w:pPr>
      <w:r w:rsidRPr="000765DE">
        <w:rPr>
          <w:noProof/>
          <w:color w:val="4F81BD"/>
          <w:szCs w:val="24"/>
          <w:lang w:val="it-CH"/>
        </w:rPr>
        <w:t>I [denominazione m plur] sono in grado di sostenere le pressioni fisiche e psicologiche della professione, conoscono i propri limiti e chiedono sostegno per affrontare le situazioni impegnative.</w:t>
      </w:r>
      <w:r w:rsidRPr="000765DE">
        <w:rPr>
          <w:color w:val="4F81BD"/>
          <w:szCs w:val="24"/>
          <w:lang w:val="it-CH"/>
        </w:rPr>
        <w:t xml:space="preserve"> </w:t>
      </w:r>
    </w:p>
    <w:p w14:paraId="493FAC35" w14:textId="77777777" w:rsidR="003C756D" w:rsidRPr="000765DE" w:rsidRDefault="000733F3">
      <w:pPr>
        <w:autoSpaceDE w:val="0"/>
        <w:autoSpaceDN w:val="0"/>
        <w:adjustRightInd w:val="0"/>
        <w:spacing w:after="0"/>
        <w:jc w:val="both"/>
        <w:rPr>
          <w:b/>
          <w:color w:val="4F81BD"/>
          <w:szCs w:val="24"/>
          <w:lang w:val="it-CH"/>
        </w:rPr>
      </w:pPr>
      <w:r w:rsidRPr="000765DE">
        <w:rPr>
          <w:b/>
          <w:noProof/>
          <w:color w:val="4F81BD"/>
          <w:szCs w:val="24"/>
          <w:lang w:val="it-CH"/>
        </w:rPr>
        <w:t>4.4 Flessibilità</w:t>
      </w:r>
      <w:r w:rsidRPr="000765DE">
        <w:rPr>
          <w:b/>
          <w:color w:val="4F81BD"/>
          <w:szCs w:val="24"/>
          <w:lang w:val="it-CH"/>
        </w:rPr>
        <w:t xml:space="preserve"> </w:t>
      </w:r>
    </w:p>
    <w:p w14:paraId="2ABE534F" w14:textId="77777777" w:rsidR="003C756D" w:rsidRPr="000765DE" w:rsidRDefault="000733F3">
      <w:pPr>
        <w:autoSpaceDE w:val="0"/>
        <w:autoSpaceDN w:val="0"/>
        <w:adjustRightInd w:val="0"/>
        <w:jc w:val="both"/>
        <w:rPr>
          <w:color w:val="4F81BD"/>
          <w:szCs w:val="24"/>
          <w:lang w:val="it-CH"/>
        </w:rPr>
      </w:pPr>
      <w:r w:rsidRPr="000765DE">
        <w:rPr>
          <w:noProof/>
          <w:color w:val="4F81BD"/>
          <w:szCs w:val="24"/>
          <w:lang w:val="it-CH"/>
        </w:rPr>
        <w:t>I [denominazione m plur] sono in grado di adattarsi e di determinare attivamente cambiamenti e nuove situazioni.</w:t>
      </w:r>
    </w:p>
    <w:p w14:paraId="628EC04F" w14:textId="77777777" w:rsidR="003C756D" w:rsidRPr="000765DE" w:rsidRDefault="000733F3">
      <w:pPr>
        <w:autoSpaceDE w:val="0"/>
        <w:autoSpaceDN w:val="0"/>
        <w:adjustRightInd w:val="0"/>
        <w:spacing w:after="0"/>
        <w:jc w:val="both"/>
        <w:rPr>
          <w:b/>
          <w:color w:val="4F81BD"/>
          <w:szCs w:val="24"/>
          <w:lang w:val="it-CH"/>
        </w:rPr>
      </w:pPr>
      <w:r w:rsidRPr="000765DE">
        <w:rPr>
          <w:b/>
          <w:noProof/>
          <w:color w:val="4F81BD"/>
          <w:szCs w:val="24"/>
          <w:lang w:val="it-CH"/>
        </w:rPr>
        <w:t>4.5 Efficienza e attitudine al lavoro</w:t>
      </w:r>
    </w:p>
    <w:p w14:paraId="197482E6" w14:textId="4DBDF525" w:rsidR="003C756D" w:rsidRPr="000765DE" w:rsidRDefault="000733F3">
      <w:pPr>
        <w:autoSpaceDE w:val="0"/>
        <w:autoSpaceDN w:val="0"/>
        <w:adjustRightInd w:val="0"/>
        <w:jc w:val="both"/>
        <w:rPr>
          <w:color w:val="4F81BD"/>
          <w:szCs w:val="24"/>
          <w:lang w:val="it-CH"/>
        </w:rPr>
      </w:pPr>
      <w:r w:rsidRPr="000765DE">
        <w:rPr>
          <w:noProof/>
          <w:color w:val="4F81BD"/>
          <w:szCs w:val="24"/>
          <w:lang w:val="it-CH"/>
        </w:rPr>
        <w:t>In un ambiente competitivo solo le aziende con dipendenti efficienti e motivati riescono a sopravvivere.</w:t>
      </w:r>
      <w:r w:rsidRPr="000765DE">
        <w:rPr>
          <w:color w:val="4F81BD"/>
          <w:szCs w:val="24"/>
          <w:lang w:val="it-CH"/>
        </w:rPr>
        <w:t xml:space="preserve"> </w:t>
      </w:r>
      <w:r w:rsidRPr="000765DE">
        <w:rPr>
          <w:noProof/>
          <w:color w:val="4F81BD"/>
          <w:szCs w:val="24"/>
          <w:lang w:val="it-CH"/>
        </w:rPr>
        <w:t>I [denominazione m plur] s</w:t>
      </w:r>
      <w:r w:rsidR="000765DE">
        <w:rPr>
          <w:noProof/>
          <w:color w:val="4F81BD"/>
          <w:szCs w:val="24"/>
          <w:lang w:val="it-CH"/>
        </w:rPr>
        <w:t>’</w:t>
      </w:r>
      <w:r w:rsidRPr="000765DE">
        <w:rPr>
          <w:noProof/>
          <w:color w:val="4F81BD"/>
          <w:szCs w:val="24"/>
          <w:lang w:val="it-CH"/>
        </w:rPr>
        <w:t>impegnano al raggiungimento degli obiettivi aziendali.</w:t>
      </w:r>
      <w:r w:rsidRPr="000765DE">
        <w:rPr>
          <w:color w:val="4F81BD"/>
          <w:szCs w:val="24"/>
          <w:lang w:val="it-CH"/>
        </w:rPr>
        <w:t xml:space="preserve"> </w:t>
      </w:r>
      <w:r w:rsidRPr="000765DE">
        <w:rPr>
          <w:noProof/>
          <w:color w:val="4F81BD"/>
          <w:szCs w:val="24"/>
          <w:lang w:val="it-CH"/>
        </w:rPr>
        <w:t>In azienda e a scuola sviluppano e consolidano la loro efficienza.</w:t>
      </w:r>
      <w:r w:rsidRPr="000765DE">
        <w:rPr>
          <w:color w:val="4F81BD"/>
          <w:szCs w:val="24"/>
          <w:lang w:val="it-CH"/>
        </w:rPr>
        <w:t xml:space="preserve"> </w:t>
      </w:r>
      <w:r w:rsidRPr="000765DE">
        <w:rPr>
          <w:noProof/>
          <w:color w:val="4F81BD"/>
          <w:szCs w:val="24"/>
          <w:lang w:val="it-CH"/>
        </w:rPr>
        <w:t>L</w:t>
      </w:r>
      <w:r w:rsidR="000765DE">
        <w:rPr>
          <w:noProof/>
          <w:color w:val="4F81BD"/>
          <w:szCs w:val="24"/>
          <w:lang w:val="it-CH"/>
        </w:rPr>
        <w:t>’</w:t>
      </w:r>
      <w:r w:rsidRPr="000765DE">
        <w:rPr>
          <w:noProof/>
          <w:color w:val="4F81BD"/>
          <w:szCs w:val="24"/>
          <w:lang w:val="it-CH"/>
        </w:rPr>
        <w:t>attitudine al lavoro si manifesta attraverso la puntualità, la concentrazione, la scrupolosità, l</w:t>
      </w:r>
      <w:r w:rsidR="000765DE">
        <w:rPr>
          <w:noProof/>
          <w:color w:val="4F81BD"/>
          <w:szCs w:val="24"/>
          <w:lang w:val="it-CH"/>
        </w:rPr>
        <w:t>’</w:t>
      </w:r>
      <w:r w:rsidRPr="000765DE">
        <w:rPr>
          <w:noProof/>
          <w:color w:val="4F81BD"/>
          <w:szCs w:val="24"/>
          <w:lang w:val="it-CH"/>
        </w:rPr>
        <w:t>affidabilità e la precisione.</w:t>
      </w:r>
    </w:p>
    <w:p w14:paraId="25CE701F" w14:textId="77777777" w:rsidR="003C756D" w:rsidRPr="000765DE" w:rsidRDefault="000733F3">
      <w:pPr>
        <w:autoSpaceDE w:val="0"/>
        <w:autoSpaceDN w:val="0"/>
        <w:adjustRightInd w:val="0"/>
        <w:spacing w:after="0"/>
        <w:jc w:val="both"/>
        <w:rPr>
          <w:b/>
          <w:color w:val="4F81BD"/>
          <w:szCs w:val="24"/>
          <w:lang w:val="it-CH"/>
        </w:rPr>
      </w:pPr>
      <w:r w:rsidRPr="000765DE">
        <w:rPr>
          <w:b/>
          <w:noProof/>
          <w:color w:val="4F81BD"/>
          <w:szCs w:val="24"/>
          <w:lang w:val="it-CH"/>
        </w:rPr>
        <w:t>4.6 Apprendimento permanente</w:t>
      </w:r>
    </w:p>
    <w:p w14:paraId="7BB0226F" w14:textId="1158E1EC" w:rsidR="003C756D" w:rsidRPr="000765DE" w:rsidRDefault="000733F3">
      <w:pPr>
        <w:autoSpaceDE w:val="0"/>
        <w:autoSpaceDN w:val="0"/>
        <w:adjustRightInd w:val="0"/>
        <w:jc w:val="both"/>
        <w:rPr>
          <w:color w:val="4F81BD"/>
          <w:szCs w:val="24"/>
          <w:lang w:val="it-CH"/>
        </w:rPr>
      </w:pPr>
      <w:r w:rsidRPr="000765DE">
        <w:rPr>
          <w:noProof/>
          <w:color w:val="4F81BD"/>
          <w:szCs w:val="24"/>
          <w:lang w:val="it-CH"/>
        </w:rPr>
        <w:t>Il progresso tecnologico e le necessità della clientela in costante evoluzione richiedono continuamente nuove conoscenze e capacità, nonché la disponibilità all</w:t>
      </w:r>
      <w:r w:rsidR="000765DE">
        <w:rPr>
          <w:noProof/>
          <w:color w:val="4F81BD"/>
          <w:szCs w:val="24"/>
          <w:lang w:val="it-CH"/>
        </w:rPr>
        <w:t>’</w:t>
      </w:r>
      <w:r w:rsidRPr="000765DE">
        <w:rPr>
          <w:noProof/>
          <w:color w:val="4F81BD"/>
          <w:szCs w:val="24"/>
          <w:lang w:val="it-CH"/>
        </w:rPr>
        <w:t xml:space="preserve"> apprendimento permanente.</w:t>
      </w:r>
      <w:r w:rsidRPr="000765DE">
        <w:rPr>
          <w:color w:val="4F81BD"/>
          <w:szCs w:val="24"/>
          <w:lang w:val="it-CH"/>
        </w:rPr>
        <w:t xml:space="preserve"> </w:t>
      </w:r>
      <w:r w:rsidRPr="000765DE">
        <w:rPr>
          <w:noProof/>
          <w:color w:val="4F81BD"/>
          <w:szCs w:val="24"/>
          <w:lang w:val="it-CH"/>
        </w:rPr>
        <w:t>I [denominazione m plur] sono aperti alle novità, si aggiornano grazie alle offerte dell</w:t>
      </w:r>
      <w:r w:rsidR="000765DE">
        <w:rPr>
          <w:noProof/>
          <w:color w:val="4F81BD"/>
          <w:szCs w:val="24"/>
          <w:lang w:val="it-CH"/>
        </w:rPr>
        <w:t>’</w:t>
      </w:r>
      <w:r w:rsidRPr="000765DE">
        <w:rPr>
          <w:noProof/>
          <w:color w:val="4F81BD"/>
          <w:szCs w:val="24"/>
          <w:lang w:val="it-CH"/>
        </w:rPr>
        <w:t>apprendimento permanente rafforzando la propria personalità e posizione sul mercato.</w:t>
      </w:r>
    </w:p>
    <w:sectPr w:rsidR="003C756D" w:rsidRPr="000765DE">
      <w:headerReference w:type="default" r:id="rId27"/>
      <w:pgSz w:w="11907" w:h="16839" w:code="9"/>
      <w:pgMar w:top="1236" w:right="1134" w:bottom="851" w:left="1276" w:header="680" w:footer="5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6C7633" w14:textId="77777777" w:rsidR="003C756D" w:rsidRDefault="000733F3">
      <w:pPr>
        <w:spacing w:after="0"/>
        <w:rPr>
          <w:szCs w:val="24"/>
        </w:rPr>
      </w:pPr>
      <w:r>
        <w:rPr>
          <w:szCs w:val="24"/>
        </w:rPr>
        <w:separator/>
      </w:r>
    </w:p>
  </w:endnote>
  <w:endnote w:type="continuationSeparator" w:id="0">
    <w:p w14:paraId="3AF4638C" w14:textId="77777777" w:rsidR="003C756D" w:rsidRDefault="000733F3">
      <w:pPr>
        <w:spacing w:after="0"/>
        <w:rPr>
          <w:szCs w:val="24"/>
        </w:rPr>
      </w:pPr>
      <w:r>
        <w:rPr>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A5FE2" w14:textId="77777777" w:rsidR="003C756D" w:rsidRDefault="000733F3">
    <w:pPr>
      <w:pStyle w:val="Fuzeile"/>
      <w:tabs>
        <w:tab w:val="clear" w:pos="4680"/>
      </w:tabs>
      <w:jc w:val="right"/>
      <w:rPr>
        <w:szCs w:val="24"/>
      </w:rPr>
    </w:pPr>
    <w:r>
      <w:rPr>
        <w:szCs w:val="24"/>
      </w:rPr>
      <w:fldChar w:fldCharType="begin"/>
    </w:r>
    <w:r>
      <w:rPr>
        <w:szCs w:val="24"/>
      </w:rPr>
      <w:instrText>PAGE   \* MERGEFORMAT</w:instrText>
    </w:r>
    <w:r>
      <w:rPr>
        <w:szCs w:val="24"/>
      </w:rPr>
      <w:fldChar w:fldCharType="separate"/>
    </w:r>
    <w:r>
      <w:rPr>
        <w:noProof/>
        <w:szCs w:val="24"/>
      </w:rPr>
      <w:t>14</w:t>
    </w:r>
    <w:r>
      <w:rPr>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40CA8" w14:textId="77777777" w:rsidR="003C756D" w:rsidRDefault="000733F3">
    <w:pPr>
      <w:pStyle w:val="Fuzeile"/>
      <w:tabs>
        <w:tab w:val="clear" w:pos="4680"/>
      </w:tabs>
      <w:jc w:val="right"/>
      <w:rPr>
        <w:szCs w:val="24"/>
      </w:rPr>
    </w:pPr>
    <w:r>
      <w:rPr>
        <w:szCs w:val="24"/>
      </w:rPr>
      <w:fldChar w:fldCharType="begin"/>
    </w:r>
    <w:r>
      <w:rPr>
        <w:szCs w:val="24"/>
      </w:rPr>
      <w:instrText>PAGE   \* MERGEFORMAT</w:instrText>
    </w:r>
    <w:r>
      <w:rPr>
        <w:szCs w:val="24"/>
      </w:rPr>
      <w:fldChar w:fldCharType="separate"/>
    </w:r>
    <w:r>
      <w:rPr>
        <w:noProof/>
        <w:szCs w:val="24"/>
      </w:rPr>
      <w:t>13</w:t>
    </w:r>
    <w:r>
      <w:rPr>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4EF417" w14:textId="77777777" w:rsidR="003C756D" w:rsidRDefault="000733F3">
      <w:pPr>
        <w:spacing w:after="0"/>
        <w:rPr>
          <w:szCs w:val="24"/>
        </w:rPr>
      </w:pPr>
      <w:r>
        <w:rPr>
          <w:szCs w:val="24"/>
        </w:rPr>
        <w:separator/>
      </w:r>
    </w:p>
  </w:footnote>
  <w:footnote w:type="continuationSeparator" w:id="0">
    <w:p w14:paraId="79D3AF8A" w14:textId="77777777" w:rsidR="003C756D" w:rsidRDefault="000733F3">
      <w:pPr>
        <w:spacing w:after="0"/>
        <w:rPr>
          <w:szCs w:val="24"/>
        </w:rPr>
      </w:pPr>
      <w:r>
        <w:rPr>
          <w:szCs w:val="24"/>
        </w:rPr>
        <w:continuationSeparator/>
      </w:r>
    </w:p>
  </w:footnote>
  <w:footnote w:id="1">
    <w:p w14:paraId="379459AE" w14:textId="6D896CC7" w:rsidR="003C756D" w:rsidRPr="000765DE" w:rsidRDefault="000733F3">
      <w:pPr>
        <w:pStyle w:val="Funotentext"/>
        <w:jc w:val="both"/>
        <w:rPr>
          <w:lang w:val="it-CH"/>
        </w:rPr>
      </w:pPr>
      <w:r w:rsidRPr="000765DE">
        <w:rPr>
          <w:rStyle w:val="Funotenzeichen"/>
          <w:lang w:val="it-CH"/>
        </w:rPr>
        <w:footnoteRef/>
      </w:r>
      <w:r w:rsidRPr="000765DE">
        <w:rPr>
          <w:lang w:val="it-CH"/>
        </w:rPr>
        <w:t xml:space="preserve"> </w:t>
      </w:r>
      <w:r w:rsidR="000765DE" w:rsidRPr="000765DE">
        <w:rPr>
          <w:snapToGrid/>
          <w:sz w:val="16"/>
          <w:szCs w:val="16"/>
          <w:lang w:val="it-CH"/>
        </w:rPr>
        <w:t>Cfr.</w:t>
      </w:r>
      <w:r w:rsidR="000765DE">
        <w:rPr>
          <w:snapToGrid/>
          <w:sz w:val="16"/>
          <w:szCs w:val="16"/>
          <w:lang w:val="it-CH"/>
        </w:rPr>
        <w:t> </w:t>
      </w:r>
      <w:r w:rsidR="000765DE" w:rsidRPr="000765DE">
        <w:rPr>
          <w:snapToGrid/>
          <w:sz w:val="16"/>
          <w:szCs w:val="16"/>
          <w:lang w:val="it-CH"/>
        </w:rPr>
        <w:t>art.</w:t>
      </w:r>
      <w:r w:rsidR="000765DE">
        <w:rPr>
          <w:snapToGrid/>
          <w:sz w:val="16"/>
          <w:szCs w:val="16"/>
          <w:lang w:val="it-CH"/>
        </w:rPr>
        <w:t> </w:t>
      </w:r>
      <w:r w:rsidR="000765DE" w:rsidRPr="000765DE">
        <w:rPr>
          <w:snapToGrid/>
          <w:sz w:val="16"/>
          <w:szCs w:val="16"/>
          <w:lang w:val="it-CH"/>
        </w:rPr>
        <w:t>1</w:t>
      </w:r>
      <w:r w:rsidRPr="000765DE">
        <w:rPr>
          <w:snapToGrid/>
          <w:sz w:val="16"/>
          <w:szCs w:val="16"/>
          <w:lang w:val="it-CH"/>
        </w:rPr>
        <w:t xml:space="preserve">2 </w:t>
      </w:r>
      <w:r w:rsidR="000765DE" w:rsidRPr="000765DE">
        <w:rPr>
          <w:snapToGrid/>
          <w:sz w:val="16"/>
          <w:szCs w:val="16"/>
          <w:lang w:val="it-CH"/>
        </w:rPr>
        <w:t>cpv.</w:t>
      </w:r>
      <w:r w:rsidR="000765DE">
        <w:rPr>
          <w:snapToGrid/>
          <w:sz w:val="16"/>
          <w:szCs w:val="16"/>
          <w:lang w:val="it-CH"/>
        </w:rPr>
        <w:t> </w:t>
      </w:r>
      <w:r w:rsidR="000765DE" w:rsidRPr="000765DE">
        <w:rPr>
          <w:snapToGrid/>
          <w:sz w:val="16"/>
          <w:szCs w:val="16"/>
          <w:lang w:val="it-CH"/>
        </w:rPr>
        <w:t>1</w:t>
      </w:r>
      <w:r w:rsidRPr="000765DE">
        <w:rPr>
          <w:snapToGrid/>
          <w:sz w:val="16"/>
          <w:szCs w:val="16"/>
          <w:lang w:val="it-CH"/>
        </w:rPr>
        <w:t xml:space="preserve"> </w:t>
      </w:r>
      <w:r w:rsidR="000765DE" w:rsidRPr="000765DE">
        <w:rPr>
          <w:snapToGrid/>
          <w:sz w:val="16"/>
          <w:szCs w:val="16"/>
          <w:lang w:val="it-CH"/>
        </w:rPr>
        <w:t>lett.</w:t>
      </w:r>
      <w:r w:rsidR="000765DE">
        <w:rPr>
          <w:snapToGrid/>
          <w:sz w:val="16"/>
          <w:szCs w:val="16"/>
          <w:lang w:val="it-CH"/>
        </w:rPr>
        <w:t> </w:t>
      </w:r>
      <w:r w:rsidR="000765DE" w:rsidRPr="000765DE">
        <w:rPr>
          <w:snapToGrid/>
          <w:sz w:val="16"/>
          <w:szCs w:val="16"/>
          <w:lang w:val="it-CH"/>
        </w:rPr>
        <w:t>c</w:t>
      </w:r>
      <w:r w:rsidRPr="000765DE">
        <w:rPr>
          <w:snapToGrid/>
          <w:sz w:val="16"/>
          <w:szCs w:val="16"/>
          <w:lang w:val="it-CH"/>
        </w:rPr>
        <w:t xml:space="preserve"> dell</w:t>
      </w:r>
      <w:r w:rsidR="000765DE">
        <w:rPr>
          <w:snapToGrid/>
          <w:sz w:val="16"/>
          <w:szCs w:val="16"/>
          <w:lang w:val="it-CH"/>
        </w:rPr>
        <w:t>’</w:t>
      </w:r>
      <w:r w:rsidRPr="000765DE">
        <w:rPr>
          <w:snapToGrid/>
          <w:sz w:val="16"/>
          <w:szCs w:val="16"/>
          <w:lang w:val="it-CH"/>
        </w:rPr>
        <w:t xml:space="preserve">ordinanza del </w:t>
      </w:r>
      <w:r w:rsidR="000765DE" w:rsidRPr="000765DE">
        <w:rPr>
          <w:snapToGrid/>
          <w:sz w:val="16"/>
          <w:szCs w:val="16"/>
          <w:lang w:val="it-CH"/>
        </w:rPr>
        <w:t>19</w:t>
      </w:r>
      <w:r w:rsidR="000765DE">
        <w:rPr>
          <w:snapToGrid/>
          <w:sz w:val="16"/>
          <w:szCs w:val="16"/>
          <w:lang w:val="it-CH"/>
        </w:rPr>
        <w:t> </w:t>
      </w:r>
      <w:r w:rsidR="000765DE" w:rsidRPr="000765DE">
        <w:rPr>
          <w:snapToGrid/>
          <w:sz w:val="16"/>
          <w:szCs w:val="16"/>
          <w:lang w:val="it-CH"/>
        </w:rPr>
        <w:t>novembre</w:t>
      </w:r>
      <w:r w:rsidRPr="000765DE">
        <w:rPr>
          <w:snapToGrid/>
          <w:sz w:val="16"/>
          <w:szCs w:val="16"/>
          <w:lang w:val="it-CH"/>
        </w:rPr>
        <w:t xml:space="preserve"> 2003 sulla formazione professionale (OFPr) e art. </w:t>
      </w:r>
      <w:r w:rsidRPr="000765DE">
        <w:rPr>
          <w:snapToGrid/>
          <w:color w:val="FF0000"/>
          <w:sz w:val="16"/>
          <w:szCs w:val="16"/>
          <w:lang w:val="it-CH"/>
        </w:rPr>
        <w:t>[numero]</w:t>
      </w:r>
      <w:r w:rsidRPr="000765DE">
        <w:rPr>
          <w:snapToGrid/>
          <w:sz w:val="16"/>
          <w:szCs w:val="16"/>
          <w:lang w:val="it-CH"/>
        </w:rPr>
        <w:t xml:space="preserve"> dell</w:t>
      </w:r>
      <w:r w:rsidR="000765DE">
        <w:rPr>
          <w:snapToGrid/>
          <w:sz w:val="16"/>
          <w:szCs w:val="16"/>
          <w:lang w:val="it-CH"/>
        </w:rPr>
        <w:t>’</w:t>
      </w:r>
      <w:r w:rsidRPr="000765DE">
        <w:rPr>
          <w:snapToGrid/>
          <w:sz w:val="16"/>
          <w:szCs w:val="16"/>
          <w:lang w:val="it-CH"/>
        </w:rPr>
        <w:t xml:space="preserve">ordinanza della SEFRI sulla formazione professionale di base (ordinanza in materia di formazione; </w:t>
      </w:r>
      <w:proofErr w:type="spellStart"/>
      <w:r w:rsidRPr="000765DE">
        <w:rPr>
          <w:snapToGrid/>
          <w:sz w:val="16"/>
          <w:szCs w:val="16"/>
          <w:lang w:val="it-CH"/>
        </w:rPr>
        <w:t>ofor</w:t>
      </w:r>
      <w:proofErr w:type="spellEnd"/>
      <w:r w:rsidRPr="000765DE">
        <w:rPr>
          <w:snapToGrid/>
          <w:sz w:val="16"/>
          <w:szCs w:val="16"/>
          <w:lang w:val="it-CH"/>
        </w:rPr>
        <w:t xml:space="preserve">) </w:t>
      </w:r>
      <w:bookmarkStart w:id="3" w:name="_Hlk143692368"/>
      <w:r w:rsidRPr="000765DE">
        <w:rPr>
          <w:snapToGrid/>
          <w:color w:val="FF0000"/>
          <w:sz w:val="16"/>
          <w:szCs w:val="16"/>
          <w:lang w:val="it-CH"/>
        </w:rPr>
        <w:t>[titolo</w:t>
      </w:r>
      <w:r w:rsidR="003B3657">
        <w:rPr>
          <w:snapToGrid/>
          <w:color w:val="FF0000"/>
          <w:sz w:val="16"/>
          <w:szCs w:val="16"/>
          <w:lang w:val="it-CH"/>
        </w:rPr>
        <w:t xml:space="preserve"> protetto </w:t>
      </w:r>
      <w:r w:rsidRPr="000765DE">
        <w:rPr>
          <w:snapToGrid/>
          <w:color w:val="FF0000"/>
          <w:sz w:val="16"/>
          <w:szCs w:val="16"/>
          <w:lang w:val="it-CH"/>
        </w:rPr>
        <w:t xml:space="preserve">f/titolo </w:t>
      </w:r>
      <w:r w:rsidR="003B3657">
        <w:rPr>
          <w:snapToGrid/>
          <w:color w:val="FF0000"/>
          <w:sz w:val="16"/>
          <w:szCs w:val="16"/>
          <w:lang w:val="it-CH"/>
        </w:rPr>
        <w:t>protetto </w:t>
      </w:r>
      <w:r w:rsidRPr="000765DE">
        <w:rPr>
          <w:snapToGrid/>
          <w:color w:val="FF0000"/>
          <w:sz w:val="16"/>
          <w:szCs w:val="16"/>
          <w:lang w:val="it-CH"/>
        </w:rPr>
        <w:t>m</w:t>
      </w:r>
      <w:bookmarkEnd w:id="3"/>
      <w:r w:rsidRPr="000765DE">
        <w:rPr>
          <w:snapToGrid/>
          <w:color w:val="FF0000"/>
          <w:sz w:val="16"/>
          <w:szCs w:val="16"/>
          <w:lang w:val="it-CH"/>
        </w:rPr>
        <w:t>]</w:t>
      </w:r>
      <w:r w:rsidRPr="000765DE">
        <w:rPr>
          <w:snapToGrid/>
          <w:sz w:val="16"/>
          <w:szCs w:val="16"/>
          <w:lang w:val="it-CH"/>
        </w:rPr>
        <w:t>.</w:t>
      </w:r>
    </w:p>
  </w:footnote>
  <w:footnote w:id="2">
    <w:p w14:paraId="51413576" w14:textId="77777777" w:rsidR="003C756D" w:rsidRPr="000765DE" w:rsidRDefault="000733F3">
      <w:pPr>
        <w:pStyle w:val="Funotentext"/>
        <w:spacing w:after="0"/>
        <w:rPr>
          <w:sz w:val="16"/>
          <w:lang w:val="it-CH"/>
        </w:rPr>
      </w:pPr>
      <w:r w:rsidRPr="000765DE">
        <w:rPr>
          <w:rStyle w:val="Funotenzeichen"/>
          <w:sz w:val="16"/>
          <w:lang w:val="it-CH"/>
        </w:rPr>
        <w:footnoteRef/>
      </w:r>
      <w:r w:rsidRPr="000765DE">
        <w:rPr>
          <w:sz w:val="16"/>
          <w:lang w:val="it-CH"/>
        </w:rPr>
        <w:t xml:space="preserve"> È considerato specialista il titolare di un attestato federale di capacità, di un certificato federale di formazione pratica o di una qualifica equivalente nel campo della persona in formazione (ordinanza in materia di formazione).</w:t>
      </w:r>
    </w:p>
  </w:footnote>
  <w:footnote w:id="3">
    <w:p w14:paraId="4DACD41F" w14:textId="6E6632C9" w:rsidR="003C756D" w:rsidRPr="000765DE" w:rsidRDefault="000733F3">
      <w:pPr>
        <w:pStyle w:val="Funotentext"/>
        <w:spacing w:after="0"/>
        <w:rPr>
          <w:lang w:val="it-CH"/>
        </w:rPr>
      </w:pPr>
      <w:r w:rsidRPr="000765DE">
        <w:rPr>
          <w:rStyle w:val="Funotenzeichen"/>
          <w:sz w:val="16"/>
          <w:lang w:val="it-CH"/>
        </w:rPr>
        <w:footnoteRef/>
      </w:r>
      <w:r w:rsidRPr="000765DE">
        <w:rPr>
          <w:sz w:val="16"/>
          <w:lang w:val="it-CH"/>
        </w:rPr>
        <w:t xml:space="preserve"> Articolo dell</w:t>
      </w:r>
      <w:r w:rsidR="000765DE">
        <w:rPr>
          <w:sz w:val="16"/>
          <w:lang w:val="it-CH"/>
        </w:rPr>
        <w:t>’</w:t>
      </w:r>
      <w:r w:rsidRPr="000765DE">
        <w:rPr>
          <w:sz w:val="16"/>
          <w:lang w:val="it-CH"/>
        </w:rPr>
        <w:t xml:space="preserve">ordinanza del DEFR sui lavori pericolosi per i giovani, </w:t>
      </w:r>
      <w:r w:rsidR="000765DE" w:rsidRPr="0023110A">
        <w:rPr>
          <w:iCs/>
          <w:sz w:val="16"/>
          <w:lang w:val="it-CH"/>
        </w:rPr>
        <w:t>RS </w:t>
      </w:r>
      <w:r w:rsidR="000765DE" w:rsidRPr="0023110A">
        <w:rPr>
          <w:b/>
          <w:bCs/>
          <w:iCs/>
          <w:sz w:val="16"/>
          <w:lang w:val="it-CH"/>
        </w:rPr>
        <w:t>8</w:t>
      </w:r>
      <w:r w:rsidRPr="0023110A">
        <w:rPr>
          <w:b/>
          <w:bCs/>
          <w:iCs/>
          <w:sz w:val="16"/>
          <w:lang w:val="it-CH"/>
        </w:rPr>
        <w:t>22.115.2</w:t>
      </w:r>
      <w:r w:rsidRPr="000765DE">
        <w:rPr>
          <w:sz w:val="16"/>
          <w:lang w:val="it-CH"/>
        </w:rPr>
        <w:t>, stato 12.01.2022.</w:t>
      </w:r>
    </w:p>
  </w:footnote>
  <w:footnote w:id="4">
    <w:p w14:paraId="7A528472" w14:textId="28AF5B5C" w:rsidR="003C756D" w:rsidRPr="000765DE" w:rsidRDefault="000733F3">
      <w:pPr>
        <w:pStyle w:val="Funotentext"/>
        <w:rPr>
          <w:szCs w:val="24"/>
          <w:lang w:val="it-CH"/>
        </w:rPr>
      </w:pPr>
      <w:r w:rsidRPr="000765DE">
        <w:rPr>
          <w:rStyle w:val="Funotenzeichen"/>
          <w:szCs w:val="24"/>
          <w:lang w:val="it-CH"/>
        </w:rPr>
        <w:footnoteRef/>
      </w:r>
      <w:r w:rsidRPr="000765DE">
        <w:rPr>
          <w:szCs w:val="24"/>
          <w:lang w:val="it-CH"/>
        </w:rPr>
        <w:tab/>
      </w:r>
      <w:r w:rsidR="000765DE" w:rsidRPr="000765DE">
        <w:rPr>
          <w:szCs w:val="24"/>
          <w:lang w:val="it-CH"/>
        </w:rPr>
        <w:t>RS</w:t>
      </w:r>
      <w:r w:rsidR="000765DE">
        <w:rPr>
          <w:szCs w:val="24"/>
          <w:lang w:val="it-CH"/>
        </w:rPr>
        <w:t> </w:t>
      </w:r>
      <w:r w:rsidR="000765DE" w:rsidRPr="000765DE">
        <w:rPr>
          <w:b/>
          <w:szCs w:val="24"/>
          <w:lang w:val="it-CH"/>
        </w:rPr>
        <w:t>4</w:t>
      </w:r>
      <w:r w:rsidRPr="000765DE">
        <w:rPr>
          <w:b/>
          <w:szCs w:val="24"/>
          <w:lang w:val="it-CH"/>
        </w:rPr>
        <w:t>12.101.241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616F9" w14:textId="77777777" w:rsidR="003C756D" w:rsidRDefault="000733F3">
    <w:pPr>
      <w:pStyle w:val="Kopfzeile"/>
      <w:rPr>
        <w:sz w:val="16"/>
        <w:szCs w:val="24"/>
        <w:lang w:val="it-CH"/>
      </w:rPr>
    </w:pPr>
    <w:r>
      <w:rPr>
        <w:noProof/>
        <w:sz w:val="16"/>
        <w:szCs w:val="24"/>
        <w:lang w:val="it-CH"/>
      </w:rPr>
      <w:t xml:space="preserve">Piano di formazione relativo all’ordinanza sulla formazione professionale di base </w:t>
    </w:r>
    <w:r>
      <w:rPr>
        <w:noProof/>
        <w:color w:val="FF0000"/>
        <w:sz w:val="16"/>
        <w:szCs w:val="24"/>
        <w:lang w:val="it-CH"/>
      </w:rPr>
      <w:t xml:space="preserve">[Titolo protetto f / Titolo protetto m] </w:t>
    </w:r>
    <w:r>
      <w:rPr>
        <w:sz w:val="16"/>
        <w:szCs w:val="24"/>
        <w:lang w:val="it-CH"/>
      </w:rPr>
      <w:t>_____________________________________________________________________________________________________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47A8D" w14:textId="77777777" w:rsidR="003C756D" w:rsidRDefault="000733F3">
    <w:pPr>
      <w:pStyle w:val="Kopfzeile"/>
      <w:rPr>
        <w:color w:val="FF0000"/>
        <w:sz w:val="16"/>
        <w:szCs w:val="24"/>
        <w:lang w:val="it-CH"/>
      </w:rPr>
    </w:pPr>
    <w:r>
      <w:rPr>
        <w:noProof/>
        <w:sz w:val="16"/>
        <w:szCs w:val="24"/>
        <w:lang w:val="it-CH"/>
      </w:rPr>
      <w:t xml:space="preserve">Piano di formazione relativo all’ordinanza sulla formazione professionale di base </w:t>
    </w:r>
    <w:r>
      <w:rPr>
        <w:noProof/>
        <w:color w:val="FF0000"/>
        <w:sz w:val="16"/>
        <w:szCs w:val="24"/>
        <w:lang w:val="it-CH"/>
      </w:rPr>
      <w:t>[Titolo protetto f / Titolo protetto m]</w:t>
    </w:r>
  </w:p>
  <w:p w14:paraId="600E281F" w14:textId="77777777" w:rsidR="003C756D" w:rsidRDefault="000733F3">
    <w:pPr>
      <w:pStyle w:val="Kopfzeile"/>
      <w:rPr>
        <w:sz w:val="16"/>
        <w:szCs w:val="24"/>
      </w:rPr>
    </w:pPr>
    <w:r>
      <w:rPr>
        <w:sz w:val="16"/>
        <w:szCs w:val="24"/>
      </w:rPr>
      <w:t>_____________________________________________________________________________________________________</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9F257" w14:textId="77777777" w:rsidR="003C756D" w:rsidRDefault="000733F3">
    <w:pPr>
      <w:pStyle w:val="Kopfzeile"/>
      <w:rPr>
        <w:color w:val="FF0000"/>
        <w:sz w:val="16"/>
        <w:szCs w:val="24"/>
        <w:lang w:val="it-CH"/>
      </w:rPr>
    </w:pPr>
    <w:r>
      <w:rPr>
        <w:noProof/>
        <w:sz w:val="16"/>
        <w:szCs w:val="24"/>
        <w:lang w:val="it-CH"/>
      </w:rPr>
      <w:t xml:space="preserve">Piano di formazione relativo all’ordinanza sulla formazione professionale di base </w:t>
    </w:r>
    <w:r>
      <w:rPr>
        <w:noProof/>
        <w:color w:val="FF0000"/>
        <w:sz w:val="16"/>
        <w:szCs w:val="24"/>
        <w:lang w:val="it-CH"/>
      </w:rPr>
      <w:t>[Titolo protetto f / Titolo protetto m]</w:t>
    </w:r>
  </w:p>
  <w:p w14:paraId="4CE2C8F3" w14:textId="77777777" w:rsidR="003C756D" w:rsidRDefault="000733F3">
    <w:pPr>
      <w:pStyle w:val="Kopfzeile"/>
      <w:rPr>
        <w:sz w:val="16"/>
        <w:szCs w:val="24"/>
      </w:rPr>
    </w:pPr>
    <w:r>
      <w:rPr>
        <w:sz w:val="16"/>
        <w:szCs w:val="24"/>
      </w:rPr>
      <w:t>___________________________________________________________________________________________________________________________________________________________________</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233F1" w14:textId="77777777" w:rsidR="003C756D" w:rsidRDefault="000733F3">
    <w:pPr>
      <w:pStyle w:val="Kopfzeile"/>
      <w:rPr>
        <w:color w:val="FF0000"/>
        <w:sz w:val="16"/>
        <w:szCs w:val="24"/>
        <w:lang w:val="it-CH"/>
      </w:rPr>
    </w:pPr>
    <w:r>
      <w:rPr>
        <w:noProof/>
        <w:sz w:val="16"/>
        <w:szCs w:val="24"/>
        <w:lang w:val="it-CH"/>
      </w:rPr>
      <w:t xml:space="preserve">Piano di formazione relativo all’ordinanza sulla formazione professionale di base </w:t>
    </w:r>
    <w:r>
      <w:rPr>
        <w:noProof/>
        <w:color w:val="FF0000"/>
        <w:sz w:val="16"/>
        <w:szCs w:val="24"/>
        <w:lang w:val="it-CH"/>
      </w:rPr>
      <w:t>[Titolo protetto f / Titolo protetto m]</w:t>
    </w:r>
  </w:p>
  <w:p w14:paraId="6E2F82A9" w14:textId="77777777" w:rsidR="003C756D" w:rsidRDefault="000733F3">
    <w:pPr>
      <w:pStyle w:val="Kopfzeile"/>
      <w:rPr>
        <w:sz w:val="16"/>
        <w:szCs w:val="24"/>
      </w:rPr>
    </w:pPr>
    <w:r>
      <w:rPr>
        <w:sz w:val="16"/>
        <w:szCs w:val="24"/>
      </w:rPr>
      <w:t>_____________________________________________________________________________________________________</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8313C" w14:textId="77777777" w:rsidR="003C756D" w:rsidRDefault="000733F3">
    <w:pPr>
      <w:pStyle w:val="Kopfzeile"/>
      <w:rPr>
        <w:color w:val="FF0000"/>
        <w:sz w:val="16"/>
        <w:szCs w:val="24"/>
        <w:lang w:val="it-CH"/>
      </w:rPr>
    </w:pPr>
    <w:r>
      <w:rPr>
        <w:noProof/>
        <w:sz w:val="16"/>
        <w:szCs w:val="24"/>
        <w:lang w:val="it-CH"/>
      </w:rPr>
      <w:t xml:space="preserve">Piano di formazione relativo all’ordinanza sulla formazione professionale di base </w:t>
    </w:r>
    <w:r>
      <w:rPr>
        <w:noProof/>
        <w:color w:val="FF0000"/>
        <w:sz w:val="16"/>
        <w:szCs w:val="24"/>
        <w:lang w:val="it-CH"/>
      </w:rPr>
      <w:t>[Titolo protetto f / Titolo protetto m]</w:t>
    </w:r>
  </w:p>
  <w:p w14:paraId="30458EFC" w14:textId="77777777" w:rsidR="003C756D" w:rsidRDefault="000733F3">
    <w:pPr>
      <w:pStyle w:val="Kopfzeile"/>
      <w:rPr>
        <w:sz w:val="16"/>
        <w:szCs w:val="24"/>
      </w:rPr>
    </w:pPr>
    <w:r>
      <w:rPr>
        <w:sz w:val="16"/>
        <w:szCs w:val="24"/>
      </w:rPr>
      <w:t>_____________________________________________________________________________________________________________________________________________________________________</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E9D74" w14:textId="77777777" w:rsidR="003C756D" w:rsidRDefault="000733F3">
    <w:pPr>
      <w:pStyle w:val="Kopfzeile"/>
      <w:rPr>
        <w:color w:val="FF0000"/>
        <w:sz w:val="16"/>
        <w:szCs w:val="24"/>
        <w:lang w:val="it-CH"/>
      </w:rPr>
    </w:pPr>
    <w:r>
      <w:rPr>
        <w:noProof/>
        <w:sz w:val="16"/>
        <w:szCs w:val="24"/>
        <w:lang w:val="it-CH"/>
      </w:rPr>
      <w:t xml:space="preserve">Piano di formazione relativo all’ordinanza sulla formazione professionale di base </w:t>
    </w:r>
    <w:r>
      <w:rPr>
        <w:noProof/>
        <w:color w:val="FF0000"/>
        <w:sz w:val="16"/>
        <w:szCs w:val="24"/>
        <w:lang w:val="it-CH"/>
      </w:rPr>
      <w:t>[denominazione f/denominazione m]</w:t>
    </w:r>
  </w:p>
  <w:p w14:paraId="4D5B402F" w14:textId="77777777" w:rsidR="003C756D" w:rsidRDefault="000733F3">
    <w:pPr>
      <w:pStyle w:val="Kopfzeile"/>
      <w:rPr>
        <w:sz w:val="16"/>
        <w:szCs w:val="24"/>
      </w:rPr>
    </w:pPr>
    <w:r>
      <w:rPr>
        <w:sz w:val="16"/>
        <w:szCs w:val="24"/>
      </w:rPr>
      <w:t>_____________________________________________________________________________________________________</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58BF2" w14:textId="77777777" w:rsidR="003C756D" w:rsidRDefault="003C756D">
    <w:pPr>
      <w:pStyle w:val="Kopfzeile"/>
      <w:rPr>
        <w:sz w:val="16"/>
        <w:szCs w:val="24"/>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2C4FF" w14:textId="77777777" w:rsidR="003C756D" w:rsidRDefault="003C756D">
    <w:pPr>
      <w:pStyle w:val="Kopfzeile"/>
      <w:rPr>
        <w:sz w:val="16"/>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B330F026"/>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15A0F88"/>
    <w:multiLevelType w:val="hybridMultilevel"/>
    <w:tmpl w:val="F266CAEE"/>
    <w:lvl w:ilvl="0" w:tplc="0B40F31C">
      <w:start w:val="1"/>
      <w:numFmt w:val="bullet"/>
      <w:pStyle w:val="ListeStrichII"/>
      <w:lvlText w:val="-"/>
      <w:lvlJc w:val="left"/>
      <w:pPr>
        <w:ind w:left="1060" w:hanging="360"/>
      </w:pPr>
      <w:rPr>
        <w:rFonts w:ascii="Arial Black" w:hAnsi="Arial Black" w:hint="default"/>
        <w:b/>
        <w:i w:val="0"/>
        <w:sz w:val="22"/>
      </w:rPr>
    </w:lvl>
    <w:lvl w:ilvl="1" w:tplc="08070003" w:tentative="1">
      <w:start w:val="1"/>
      <w:numFmt w:val="bullet"/>
      <w:lvlText w:val="o"/>
      <w:lvlJc w:val="left"/>
      <w:pPr>
        <w:ind w:left="1780" w:hanging="360"/>
      </w:pPr>
      <w:rPr>
        <w:rFonts w:ascii="Courier New" w:hAnsi="Courier New" w:hint="default"/>
      </w:rPr>
    </w:lvl>
    <w:lvl w:ilvl="2" w:tplc="08070005" w:tentative="1">
      <w:start w:val="1"/>
      <w:numFmt w:val="bullet"/>
      <w:lvlText w:val=""/>
      <w:lvlJc w:val="left"/>
      <w:pPr>
        <w:ind w:left="2500" w:hanging="360"/>
      </w:pPr>
      <w:rPr>
        <w:rFonts w:ascii="Wingdings" w:hAnsi="Wingdings" w:hint="default"/>
      </w:rPr>
    </w:lvl>
    <w:lvl w:ilvl="3" w:tplc="08070001" w:tentative="1">
      <w:start w:val="1"/>
      <w:numFmt w:val="bullet"/>
      <w:lvlText w:val=""/>
      <w:lvlJc w:val="left"/>
      <w:pPr>
        <w:ind w:left="3220" w:hanging="360"/>
      </w:pPr>
      <w:rPr>
        <w:rFonts w:ascii="Symbol" w:hAnsi="Symbol" w:hint="default"/>
      </w:rPr>
    </w:lvl>
    <w:lvl w:ilvl="4" w:tplc="08070003" w:tentative="1">
      <w:start w:val="1"/>
      <w:numFmt w:val="bullet"/>
      <w:lvlText w:val="o"/>
      <w:lvlJc w:val="left"/>
      <w:pPr>
        <w:ind w:left="3940" w:hanging="360"/>
      </w:pPr>
      <w:rPr>
        <w:rFonts w:ascii="Courier New" w:hAnsi="Courier New" w:hint="default"/>
      </w:rPr>
    </w:lvl>
    <w:lvl w:ilvl="5" w:tplc="08070005" w:tentative="1">
      <w:start w:val="1"/>
      <w:numFmt w:val="bullet"/>
      <w:lvlText w:val=""/>
      <w:lvlJc w:val="left"/>
      <w:pPr>
        <w:ind w:left="4660" w:hanging="360"/>
      </w:pPr>
      <w:rPr>
        <w:rFonts w:ascii="Wingdings" w:hAnsi="Wingdings" w:hint="default"/>
      </w:rPr>
    </w:lvl>
    <w:lvl w:ilvl="6" w:tplc="08070001" w:tentative="1">
      <w:start w:val="1"/>
      <w:numFmt w:val="bullet"/>
      <w:lvlText w:val=""/>
      <w:lvlJc w:val="left"/>
      <w:pPr>
        <w:ind w:left="5380" w:hanging="360"/>
      </w:pPr>
      <w:rPr>
        <w:rFonts w:ascii="Symbol" w:hAnsi="Symbol" w:hint="default"/>
      </w:rPr>
    </w:lvl>
    <w:lvl w:ilvl="7" w:tplc="08070003" w:tentative="1">
      <w:start w:val="1"/>
      <w:numFmt w:val="bullet"/>
      <w:lvlText w:val="o"/>
      <w:lvlJc w:val="left"/>
      <w:pPr>
        <w:ind w:left="6100" w:hanging="360"/>
      </w:pPr>
      <w:rPr>
        <w:rFonts w:ascii="Courier New" w:hAnsi="Courier New" w:hint="default"/>
      </w:rPr>
    </w:lvl>
    <w:lvl w:ilvl="8" w:tplc="08070005" w:tentative="1">
      <w:start w:val="1"/>
      <w:numFmt w:val="bullet"/>
      <w:lvlText w:val=""/>
      <w:lvlJc w:val="left"/>
      <w:pPr>
        <w:ind w:left="6820" w:hanging="360"/>
      </w:pPr>
      <w:rPr>
        <w:rFonts w:ascii="Wingdings" w:hAnsi="Wingdings" w:hint="default"/>
      </w:rPr>
    </w:lvl>
  </w:abstractNum>
  <w:abstractNum w:abstractNumId="2" w15:restartNumberingAfterBreak="0">
    <w:nsid w:val="0ACA1B06"/>
    <w:multiLevelType w:val="hybridMultilevel"/>
    <w:tmpl w:val="FA88FEC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D4F3FE7"/>
    <w:multiLevelType w:val="multilevel"/>
    <w:tmpl w:val="08070025"/>
    <w:lvl w:ilvl="0">
      <w:start w:val="1"/>
      <w:numFmt w:val="decimal"/>
      <w:lvlText w:val="%1"/>
      <w:lvlJc w:val="left"/>
      <w:pPr>
        <w:ind w:left="432" w:hanging="432"/>
      </w:pPr>
      <w:rPr>
        <w:rFonts w:cs="Times New Roman"/>
      </w:rPr>
    </w:lvl>
    <w:lvl w:ilvl="1">
      <w:start w:val="1"/>
      <w:numFmt w:val="decimal"/>
      <w:pStyle w:val="berschrift2"/>
      <w:lvlText w:val="%1.%2"/>
      <w:lvlJc w:val="left"/>
      <w:pPr>
        <w:ind w:left="576" w:hanging="576"/>
      </w:pPr>
      <w:rPr>
        <w:rFonts w:cs="Times New Roman"/>
      </w:rPr>
    </w:lvl>
    <w:lvl w:ilvl="2">
      <w:start w:val="1"/>
      <w:numFmt w:val="decimal"/>
      <w:pStyle w:val="berschrift3"/>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4" w15:restartNumberingAfterBreak="0">
    <w:nsid w:val="0F0319A2"/>
    <w:multiLevelType w:val="hybridMultilevel"/>
    <w:tmpl w:val="3042D6F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0F2F2A94"/>
    <w:multiLevelType w:val="hybridMultilevel"/>
    <w:tmpl w:val="D414AF82"/>
    <w:lvl w:ilvl="0" w:tplc="92DC6F42">
      <w:start w:val="1"/>
      <w:numFmt w:val="bullet"/>
      <w:pStyle w:val="ListeStrichI"/>
      <w:lvlText w:val="-"/>
      <w:lvlJc w:val="left"/>
      <w:pPr>
        <w:ind w:left="720" w:hanging="360"/>
      </w:pPr>
      <w:rPr>
        <w:rFonts w:ascii="Arial Black" w:hAnsi="Arial Black" w:hint="default"/>
        <w:b/>
        <w:i w:val="0"/>
        <w:sz w:val="22"/>
      </w:rPr>
    </w:lvl>
    <w:lvl w:ilvl="1" w:tplc="08070003" w:tentative="1">
      <w:start w:val="1"/>
      <w:numFmt w:val="bullet"/>
      <w:lvlText w:val="o"/>
      <w:lvlJc w:val="left"/>
      <w:pPr>
        <w:ind w:left="1440" w:hanging="360"/>
      </w:pPr>
      <w:rPr>
        <w:rFonts w:ascii="Courier New" w:hAnsi="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1424206"/>
    <w:multiLevelType w:val="hybridMultilevel"/>
    <w:tmpl w:val="467C8994"/>
    <w:lvl w:ilvl="0" w:tplc="5E9AB5A4">
      <w:start w:val="1"/>
      <w:numFmt w:val="decimal"/>
      <w:lvlText w:val="2.%1"/>
      <w:lvlJc w:val="left"/>
      <w:pPr>
        <w:ind w:left="360" w:hanging="360"/>
      </w:pPr>
      <w:rPr>
        <w:rFonts w:hint="default"/>
        <w:b/>
        <w:sz w:val="26"/>
        <w:szCs w:val="26"/>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7" w15:restartNumberingAfterBreak="0">
    <w:nsid w:val="177B7E82"/>
    <w:multiLevelType w:val="hybridMultilevel"/>
    <w:tmpl w:val="7C2E5942"/>
    <w:lvl w:ilvl="0" w:tplc="0807000F">
      <w:start w:val="1"/>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8" w15:restartNumberingAfterBreak="0">
    <w:nsid w:val="19016A0B"/>
    <w:multiLevelType w:val="hybridMultilevel"/>
    <w:tmpl w:val="123E2DD0"/>
    <w:lvl w:ilvl="0" w:tplc="E0022DA4">
      <w:start w:val="1"/>
      <w:numFmt w:val="lowerLetter"/>
      <w:pStyle w:val="Listea"/>
      <w:lvlText w:val="%1)"/>
      <w:lvlJc w:val="left"/>
      <w:pPr>
        <w:ind w:left="720" w:hanging="360"/>
      </w:pPr>
      <w:rPr>
        <w:rFonts w:cs="Times New Roman"/>
      </w:rPr>
    </w:lvl>
    <w:lvl w:ilvl="1" w:tplc="08070019" w:tentative="1">
      <w:start w:val="1"/>
      <w:numFmt w:val="lowerLetter"/>
      <w:lvlText w:val="%2."/>
      <w:lvlJc w:val="left"/>
      <w:pPr>
        <w:ind w:left="1440" w:hanging="360"/>
      </w:pPr>
      <w:rPr>
        <w:rFonts w:cs="Times New Roman"/>
      </w:rPr>
    </w:lvl>
    <w:lvl w:ilvl="2" w:tplc="0807001B" w:tentative="1">
      <w:start w:val="1"/>
      <w:numFmt w:val="lowerRoman"/>
      <w:lvlText w:val="%3."/>
      <w:lvlJc w:val="right"/>
      <w:pPr>
        <w:ind w:left="2160" w:hanging="180"/>
      </w:pPr>
      <w:rPr>
        <w:rFonts w:cs="Times New Roman"/>
      </w:rPr>
    </w:lvl>
    <w:lvl w:ilvl="3" w:tplc="0807000F" w:tentative="1">
      <w:start w:val="1"/>
      <w:numFmt w:val="decimal"/>
      <w:lvlText w:val="%4."/>
      <w:lvlJc w:val="left"/>
      <w:pPr>
        <w:ind w:left="2880" w:hanging="360"/>
      </w:pPr>
      <w:rPr>
        <w:rFonts w:cs="Times New Roman"/>
      </w:rPr>
    </w:lvl>
    <w:lvl w:ilvl="4" w:tplc="08070019" w:tentative="1">
      <w:start w:val="1"/>
      <w:numFmt w:val="lowerLetter"/>
      <w:lvlText w:val="%5."/>
      <w:lvlJc w:val="left"/>
      <w:pPr>
        <w:ind w:left="3600" w:hanging="360"/>
      </w:pPr>
      <w:rPr>
        <w:rFonts w:cs="Times New Roman"/>
      </w:rPr>
    </w:lvl>
    <w:lvl w:ilvl="5" w:tplc="0807001B" w:tentative="1">
      <w:start w:val="1"/>
      <w:numFmt w:val="lowerRoman"/>
      <w:lvlText w:val="%6."/>
      <w:lvlJc w:val="right"/>
      <w:pPr>
        <w:ind w:left="4320" w:hanging="180"/>
      </w:pPr>
      <w:rPr>
        <w:rFonts w:cs="Times New Roman"/>
      </w:rPr>
    </w:lvl>
    <w:lvl w:ilvl="6" w:tplc="0807000F" w:tentative="1">
      <w:start w:val="1"/>
      <w:numFmt w:val="decimal"/>
      <w:lvlText w:val="%7."/>
      <w:lvlJc w:val="left"/>
      <w:pPr>
        <w:ind w:left="5040" w:hanging="360"/>
      </w:pPr>
      <w:rPr>
        <w:rFonts w:cs="Times New Roman"/>
      </w:rPr>
    </w:lvl>
    <w:lvl w:ilvl="7" w:tplc="08070019" w:tentative="1">
      <w:start w:val="1"/>
      <w:numFmt w:val="lowerLetter"/>
      <w:lvlText w:val="%8."/>
      <w:lvlJc w:val="left"/>
      <w:pPr>
        <w:ind w:left="5760" w:hanging="360"/>
      </w:pPr>
      <w:rPr>
        <w:rFonts w:cs="Times New Roman"/>
      </w:rPr>
    </w:lvl>
    <w:lvl w:ilvl="8" w:tplc="0807001B" w:tentative="1">
      <w:start w:val="1"/>
      <w:numFmt w:val="lowerRoman"/>
      <w:lvlText w:val="%9."/>
      <w:lvlJc w:val="right"/>
      <w:pPr>
        <w:ind w:left="6480" w:hanging="180"/>
      </w:pPr>
      <w:rPr>
        <w:rFonts w:cs="Times New Roman"/>
      </w:rPr>
    </w:lvl>
  </w:abstractNum>
  <w:abstractNum w:abstractNumId="9" w15:restartNumberingAfterBreak="0">
    <w:nsid w:val="1AB832FE"/>
    <w:multiLevelType w:val="hybridMultilevel"/>
    <w:tmpl w:val="D9E6F85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2B1C172A"/>
    <w:multiLevelType w:val="hybridMultilevel"/>
    <w:tmpl w:val="84BE16DA"/>
    <w:lvl w:ilvl="0" w:tplc="F7725ED0">
      <w:start w:val="1"/>
      <w:numFmt w:val="decimal"/>
      <w:lvlText w:val="%1."/>
      <w:lvlJc w:val="left"/>
      <w:pPr>
        <w:ind w:left="360" w:hanging="360"/>
      </w:pPr>
      <w:rPr>
        <w:rFonts w:cs="Times New Roman" w:hint="default"/>
        <w:b/>
      </w:rPr>
    </w:lvl>
    <w:lvl w:ilvl="1" w:tplc="0807000F">
      <w:start w:val="1"/>
      <w:numFmt w:val="decimal"/>
      <w:lvlText w:val="%2."/>
      <w:lvlJc w:val="left"/>
      <w:pPr>
        <w:ind w:left="1080" w:hanging="360"/>
      </w:pPr>
      <w:rPr>
        <w:rFonts w:cs="Times New Roman" w:hint="default"/>
      </w:rPr>
    </w:lvl>
    <w:lvl w:ilvl="2" w:tplc="0807001B" w:tentative="1">
      <w:start w:val="1"/>
      <w:numFmt w:val="lowerRoman"/>
      <w:lvlText w:val="%3."/>
      <w:lvlJc w:val="right"/>
      <w:pPr>
        <w:ind w:left="1800" w:hanging="180"/>
      </w:pPr>
      <w:rPr>
        <w:rFonts w:cs="Times New Roman"/>
      </w:rPr>
    </w:lvl>
    <w:lvl w:ilvl="3" w:tplc="0807000F" w:tentative="1">
      <w:start w:val="1"/>
      <w:numFmt w:val="decimal"/>
      <w:lvlText w:val="%4."/>
      <w:lvlJc w:val="left"/>
      <w:pPr>
        <w:ind w:left="2520" w:hanging="360"/>
      </w:pPr>
      <w:rPr>
        <w:rFonts w:cs="Times New Roman"/>
      </w:rPr>
    </w:lvl>
    <w:lvl w:ilvl="4" w:tplc="08070019" w:tentative="1">
      <w:start w:val="1"/>
      <w:numFmt w:val="lowerLetter"/>
      <w:lvlText w:val="%5."/>
      <w:lvlJc w:val="left"/>
      <w:pPr>
        <w:ind w:left="3240" w:hanging="360"/>
      </w:pPr>
      <w:rPr>
        <w:rFonts w:cs="Times New Roman"/>
      </w:rPr>
    </w:lvl>
    <w:lvl w:ilvl="5" w:tplc="0807001B" w:tentative="1">
      <w:start w:val="1"/>
      <w:numFmt w:val="lowerRoman"/>
      <w:lvlText w:val="%6."/>
      <w:lvlJc w:val="right"/>
      <w:pPr>
        <w:ind w:left="3960" w:hanging="180"/>
      </w:pPr>
      <w:rPr>
        <w:rFonts w:cs="Times New Roman"/>
      </w:rPr>
    </w:lvl>
    <w:lvl w:ilvl="6" w:tplc="0807000F" w:tentative="1">
      <w:start w:val="1"/>
      <w:numFmt w:val="decimal"/>
      <w:lvlText w:val="%7."/>
      <w:lvlJc w:val="left"/>
      <w:pPr>
        <w:ind w:left="4680" w:hanging="360"/>
      </w:pPr>
      <w:rPr>
        <w:rFonts w:cs="Times New Roman"/>
      </w:rPr>
    </w:lvl>
    <w:lvl w:ilvl="7" w:tplc="08070019" w:tentative="1">
      <w:start w:val="1"/>
      <w:numFmt w:val="lowerLetter"/>
      <w:lvlText w:val="%8."/>
      <w:lvlJc w:val="left"/>
      <w:pPr>
        <w:ind w:left="5400" w:hanging="360"/>
      </w:pPr>
      <w:rPr>
        <w:rFonts w:cs="Times New Roman"/>
      </w:rPr>
    </w:lvl>
    <w:lvl w:ilvl="8" w:tplc="0807001B" w:tentative="1">
      <w:start w:val="1"/>
      <w:numFmt w:val="lowerRoman"/>
      <w:lvlText w:val="%9."/>
      <w:lvlJc w:val="right"/>
      <w:pPr>
        <w:ind w:left="6120" w:hanging="180"/>
      </w:pPr>
      <w:rPr>
        <w:rFonts w:cs="Times New Roman"/>
      </w:rPr>
    </w:lvl>
  </w:abstractNum>
  <w:abstractNum w:abstractNumId="11" w15:restartNumberingAfterBreak="0">
    <w:nsid w:val="30B559CF"/>
    <w:multiLevelType w:val="hybridMultilevel"/>
    <w:tmpl w:val="4A4A634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419F208F"/>
    <w:multiLevelType w:val="multilevel"/>
    <w:tmpl w:val="68FE6192"/>
    <w:lvl w:ilvl="0">
      <w:start w:val="1"/>
      <w:numFmt w:val="decimal"/>
      <w:lvlText w:val="%1"/>
      <w:lvlJc w:val="left"/>
      <w:pPr>
        <w:ind w:left="432" w:hanging="432"/>
      </w:pPr>
      <w:rPr>
        <w:rFonts w:cs="Times New Roman"/>
      </w:rPr>
    </w:lvl>
    <w:lvl w:ilvl="1">
      <w:start w:val="1"/>
      <w:numFmt w:val="decimal"/>
      <w:lvlText w:val="3.%2"/>
      <w:lvlJc w:val="left"/>
      <w:pPr>
        <w:ind w:left="576" w:hanging="576"/>
      </w:pPr>
      <w:rPr>
        <w:rFonts w:hint="default"/>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3" w15:restartNumberingAfterBreak="0">
    <w:nsid w:val="46817391"/>
    <w:multiLevelType w:val="hybridMultilevel"/>
    <w:tmpl w:val="E4AC3C1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4AFE30E2"/>
    <w:multiLevelType w:val="multilevel"/>
    <w:tmpl w:val="E10654CE"/>
    <w:lvl w:ilvl="0">
      <w:start w:val="1"/>
      <w:numFmt w:val="decimal"/>
      <w:pStyle w:val="Liste1"/>
      <w:suff w:val="space"/>
      <w:lvlText w:val="%1."/>
      <w:lvlJc w:val="left"/>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5" w15:restartNumberingAfterBreak="0">
    <w:nsid w:val="50C43E60"/>
    <w:multiLevelType w:val="hybridMultilevel"/>
    <w:tmpl w:val="2582792C"/>
    <w:lvl w:ilvl="0" w:tplc="17521892">
      <w:start w:val="1"/>
      <w:numFmt w:val="decimal"/>
      <w:pStyle w:val="Liste10"/>
      <w:lvlText w:val="%1)"/>
      <w:lvlJc w:val="left"/>
      <w:pPr>
        <w:ind w:left="777" w:hanging="360"/>
      </w:pPr>
      <w:rPr>
        <w:rFonts w:cs="Times New Roman"/>
      </w:rPr>
    </w:lvl>
    <w:lvl w:ilvl="1" w:tplc="08070019" w:tentative="1">
      <w:start w:val="1"/>
      <w:numFmt w:val="lowerLetter"/>
      <w:lvlText w:val="%2."/>
      <w:lvlJc w:val="left"/>
      <w:pPr>
        <w:ind w:left="1497" w:hanging="360"/>
      </w:pPr>
      <w:rPr>
        <w:rFonts w:cs="Times New Roman"/>
      </w:rPr>
    </w:lvl>
    <w:lvl w:ilvl="2" w:tplc="0807001B" w:tentative="1">
      <w:start w:val="1"/>
      <w:numFmt w:val="lowerRoman"/>
      <w:lvlText w:val="%3."/>
      <w:lvlJc w:val="right"/>
      <w:pPr>
        <w:ind w:left="2217" w:hanging="180"/>
      </w:pPr>
      <w:rPr>
        <w:rFonts w:cs="Times New Roman"/>
      </w:rPr>
    </w:lvl>
    <w:lvl w:ilvl="3" w:tplc="0807000F" w:tentative="1">
      <w:start w:val="1"/>
      <w:numFmt w:val="decimal"/>
      <w:lvlText w:val="%4."/>
      <w:lvlJc w:val="left"/>
      <w:pPr>
        <w:ind w:left="2937" w:hanging="360"/>
      </w:pPr>
      <w:rPr>
        <w:rFonts w:cs="Times New Roman"/>
      </w:rPr>
    </w:lvl>
    <w:lvl w:ilvl="4" w:tplc="08070019" w:tentative="1">
      <w:start w:val="1"/>
      <w:numFmt w:val="lowerLetter"/>
      <w:lvlText w:val="%5."/>
      <w:lvlJc w:val="left"/>
      <w:pPr>
        <w:ind w:left="3657" w:hanging="360"/>
      </w:pPr>
      <w:rPr>
        <w:rFonts w:cs="Times New Roman"/>
      </w:rPr>
    </w:lvl>
    <w:lvl w:ilvl="5" w:tplc="0807001B" w:tentative="1">
      <w:start w:val="1"/>
      <w:numFmt w:val="lowerRoman"/>
      <w:lvlText w:val="%6."/>
      <w:lvlJc w:val="right"/>
      <w:pPr>
        <w:ind w:left="4377" w:hanging="180"/>
      </w:pPr>
      <w:rPr>
        <w:rFonts w:cs="Times New Roman"/>
      </w:rPr>
    </w:lvl>
    <w:lvl w:ilvl="6" w:tplc="0807000F" w:tentative="1">
      <w:start w:val="1"/>
      <w:numFmt w:val="decimal"/>
      <w:lvlText w:val="%7."/>
      <w:lvlJc w:val="left"/>
      <w:pPr>
        <w:ind w:left="5097" w:hanging="360"/>
      </w:pPr>
      <w:rPr>
        <w:rFonts w:cs="Times New Roman"/>
      </w:rPr>
    </w:lvl>
    <w:lvl w:ilvl="7" w:tplc="08070019" w:tentative="1">
      <w:start w:val="1"/>
      <w:numFmt w:val="lowerLetter"/>
      <w:lvlText w:val="%8."/>
      <w:lvlJc w:val="left"/>
      <w:pPr>
        <w:ind w:left="5817" w:hanging="360"/>
      </w:pPr>
      <w:rPr>
        <w:rFonts w:cs="Times New Roman"/>
      </w:rPr>
    </w:lvl>
    <w:lvl w:ilvl="8" w:tplc="0807001B" w:tentative="1">
      <w:start w:val="1"/>
      <w:numFmt w:val="lowerRoman"/>
      <w:lvlText w:val="%9."/>
      <w:lvlJc w:val="right"/>
      <w:pPr>
        <w:ind w:left="6537" w:hanging="180"/>
      </w:pPr>
      <w:rPr>
        <w:rFonts w:cs="Times New Roman"/>
      </w:rPr>
    </w:lvl>
  </w:abstractNum>
  <w:abstractNum w:abstractNumId="16" w15:restartNumberingAfterBreak="0">
    <w:nsid w:val="71E82170"/>
    <w:multiLevelType w:val="hybridMultilevel"/>
    <w:tmpl w:val="446071D4"/>
    <w:lvl w:ilvl="0" w:tplc="71F8AD62">
      <w:start w:val="1"/>
      <w:numFmt w:val="bullet"/>
      <w:pStyle w:val="ListePunktII"/>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7A962DC2"/>
    <w:multiLevelType w:val="multilevel"/>
    <w:tmpl w:val="703C37B6"/>
    <w:lvl w:ilvl="0">
      <w:start w:val="1"/>
      <w:numFmt w:val="decimal"/>
      <w:lvlText w:val="%1"/>
      <w:lvlJc w:val="left"/>
      <w:pPr>
        <w:ind w:left="432" w:hanging="432"/>
      </w:pPr>
      <w:rPr>
        <w:rFonts w:cs="Times New Roman"/>
      </w:rPr>
    </w:lvl>
    <w:lvl w:ilvl="1">
      <w:start w:val="1"/>
      <w:numFmt w:val="decimal"/>
      <w:lvlText w:val="%2."/>
      <w:lvlJc w:val="left"/>
      <w:pPr>
        <w:ind w:left="576" w:hanging="576"/>
      </w:pPr>
      <w:rPr>
        <w:b/>
        <w:sz w:val="26"/>
        <w:szCs w:val="26"/>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8" w15:restartNumberingAfterBreak="0">
    <w:nsid w:val="7E695FB8"/>
    <w:multiLevelType w:val="hybridMultilevel"/>
    <w:tmpl w:val="7756AEA8"/>
    <w:lvl w:ilvl="0" w:tplc="08609294">
      <w:start w:val="1"/>
      <w:numFmt w:val="bullet"/>
      <w:pStyle w:val="ListePunktI"/>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510679858">
    <w:abstractNumId w:val="3"/>
  </w:num>
  <w:num w:numId="2" w16cid:durableId="1478957490">
    <w:abstractNumId w:val="15"/>
  </w:num>
  <w:num w:numId="3" w16cid:durableId="973828188">
    <w:abstractNumId w:val="14"/>
  </w:num>
  <w:num w:numId="4" w16cid:durableId="1290554816">
    <w:abstractNumId w:val="8"/>
  </w:num>
  <w:num w:numId="5" w16cid:durableId="2030333196">
    <w:abstractNumId w:val="18"/>
  </w:num>
  <w:num w:numId="6" w16cid:durableId="1078943482">
    <w:abstractNumId w:val="16"/>
  </w:num>
  <w:num w:numId="7" w16cid:durableId="618805058">
    <w:abstractNumId w:val="5"/>
  </w:num>
  <w:num w:numId="8" w16cid:durableId="2097823520">
    <w:abstractNumId w:val="1"/>
  </w:num>
  <w:num w:numId="9" w16cid:durableId="174730386">
    <w:abstractNumId w:val="4"/>
  </w:num>
  <w:num w:numId="10" w16cid:durableId="1855221344">
    <w:abstractNumId w:val="2"/>
  </w:num>
  <w:num w:numId="11" w16cid:durableId="743143717">
    <w:abstractNumId w:val="10"/>
  </w:num>
  <w:num w:numId="12" w16cid:durableId="36392409">
    <w:abstractNumId w:val="13"/>
  </w:num>
  <w:num w:numId="13" w16cid:durableId="597174678">
    <w:abstractNumId w:val="6"/>
  </w:num>
  <w:num w:numId="14" w16cid:durableId="45178294">
    <w:abstractNumId w:val="7"/>
  </w:num>
  <w:num w:numId="15" w16cid:durableId="1943174808">
    <w:abstractNumId w:val="0"/>
  </w:num>
  <w:num w:numId="16" w16cid:durableId="708534648">
    <w:abstractNumId w:val="12"/>
  </w:num>
  <w:num w:numId="17" w16cid:durableId="2137478483">
    <w:abstractNumId w:val="11"/>
  </w:num>
  <w:num w:numId="18" w16cid:durableId="172845017">
    <w:abstractNumId w:val="9"/>
  </w:num>
  <w:num w:numId="19" w16cid:durableId="1668941851">
    <w:abstractNumId w:val="17"/>
  </w:num>
  <w:num w:numId="20" w16cid:durableId="2046909873">
    <w:abstractNumId w:val="3"/>
  </w:num>
  <w:num w:numId="21" w16cid:durableId="1202479477">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rawingGridHorizontalSpacing w:val="110"/>
  <w:displayHorizontalDrawingGridEvery w:val="2"/>
  <w:characterSpacingControl w:val="doNotCompress"/>
  <w:hdrShapeDefaults>
    <o:shapedefaults v:ext="edit" spidmax="358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756D"/>
    <w:rsid w:val="00036EF4"/>
    <w:rsid w:val="000733F3"/>
    <w:rsid w:val="000765DE"/>
    <w:rsid w:val="001B6025"/>
    <w:rsid w:val="001E0750"/>
    <w:rsid w:val="001F3DA3"/>
    <w:rsid w:val="0023110A"/>
    <w:rsid w:val="002C48E2"/>
    <w:rsid w:val="003B3657"/>
    <w:rsid w:val="003C756D"/>
    <w:rsid w:val="003E6893"/>
    <w:rsid w:val="00474728"/>
    <w:rsid w:val="0048720D"/>
    <w:rsid w:val="004A038F"/>
    <w:rsid w:val="00586E33"/>
    <w:rsid w:val="00607A50"/>
    <w:rsid w:val="00750AED"/>
    <w:rsid w:val="007755FA"/>
    <w:rsid w:val="007952A7"/>
    <w:rsid w:val="007C0C36"/>
    <w:rsid w:val="0091348D"/>
    <w:rsid w:val="00952C55"/>
    <w:rsid w:val="0097684E"/>
    <w:rsid w:val="00AF5AEC"/>
    <w:rsid w:val="00BB6794"/>
    <w:rsid w:val="00C723ED"/>
    <w:rsid w:val="00C74577"/>
    <w:rsid w:val="00D251F0"/>
    <w:rsid w:val="00D572A0"/>
    <w:rsid w:val="00D77BF7"/>
    <w:rsid w:val="00EE3877"/>
    <w:rsid w:val="00F16C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5841"/>
    <o:shapelayout v:ext="edit">
      <o:idmap v:ext="edit" data="1"/>
    </o:shapelayout>
  </w:shapeDefaults>
  <w:decimalSymbol w:val="."/>
  <w:listSeparator w:val=";"/>
  <w14:docId w14:val="1BCE5F0F"/>
  <w14:defaultImageDpi w14:val="96"/>
  <w15:chartTrackingRefBased/>
  <w15:docId w15:val="{59C8E3CF-1867-4EC5-BF70-025132D65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Times New Roman" w:hAnsi="Century Gothic"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120"/>
    </w:pPr>
    <w:rPr>
      <w:rFonts w:ascii="Arial" w:hAnsi="Arial"/>
      <w:snapToGrid w:val="0"/>
      <w:lang w:val="de-CH" w:eastAsia="it-CH"/>
    </w:rPr>
  </w:style>
  <w:style w:type="paragraph" w:styleId="berschrift1">
    <w:name w:val="heading 1"/>
    <w:basedOn w:val="Standard"/>
    <w:next w:val="Standard"/>
    <w:link w:val="Kommentarzeichen"/>
    <w:qFormat/>
    <w:pPr>
      <w:keepNext/>
      <w:keepLines/>
      <w:suppressAutoHyphens/>
      <w:spacing w:before="360"/>
      <w:outlineLvl w:val="0"/>
    </w:pPr>
    <w:rPr>
      <w:b/>
      <w:bCs/>
      <w:sz w:val="30"/>
      <w:szCs w:val="28"/>
    </w:rPr>
  </w:style>
  <w:style w:type="paragraph" w:styleId="berschrift2">
    <w:name w:val="heading 2"/>
    <w:basedOn w:val="Standard"/>
    <w:next w:val="Standard"/>
    <w:link w:val="BesuchterLink"/>
    <w:uiPriority w:val="9"/>
    <w:qFormat/>
    <w:pPr>
      <w:keepNext/>
      <w:keepLines/>
      <w:numPr>
        <w:ilvl w:val="1"/>
        <w:numId w:val="1"/>
      </w:numPr>
      <w:suppressAutoHyphens/>
      <w:spacing w:before="360"/>
      <w:outlineLvl w:val="1"/>
    </w:pPr>
    <w:rPr>
      <w:b/>
      <w:bCs/>
      <w:sz w:val="26"/>
      <w:szCs w:val="26"/>
    </w:rPr>
  </w:style>
  <w:style w:type="paragraph" w:styleId="berschrift3">
    <w:name w:val="heading 3"/>
    <w:basedOn w:val="Standard"/>
    <w:next w:val="Standard"/>
    <w:uiPriority w:val="9"/>
    <w:qFormat/>
    <w:pPr>
      <w:keepNext/>
      <w:keepLines/>
      <w:numPr>
        <w:ilvl w:val="2"/>
        <w:numId w:val="1"/>
      </w:numPr>
      <w:suppressAutoHyphens/>
      <w:spacing w:before="240"/>
      <w:ind w:left="851" w:hanging="851"/>
      <w:outlineLvl w:val="2"/>
    </w:pPr>
    <w:rPr>
      <w:b/>
      <w:bCs/>
    </w:rPr>
  </w:style>
  <w:style w:type="paragraph" w:styleId="berschrift4">
    <w:name w:val="heading 4"/>
    <w:basedOn w:val="Standard"/>
    <w:next w:val="Standard"/>
    <w:uiPriority w:val="9"/>
    <w:qFormat/>
    <w:pPr>
      <w:keepNext/>
      <w:suppressAutoHyphens/>
      <w:spacing w:before="240"/>
      <w:outlineLvl w:val="3"/>
    </w:pPr>
    <w:rPr>
      <w:b/>
      <w:bCs/>
      <w:iCs/>
    </w:rPr>
  </w:style>
  <w:style w:type="paragraph" w:styleId="berschrift5">
    <w:name w:val="heading 5"/>
    <w:basedOn w:val="Standard"/>
    <w:next w:val="Standard"/>
    <w:link w:val="Endnotenzeichen"/>
    <w:uiPriority w:val="9"/>
    <w:qFormat/>
    <w:pPr>
      <w:keepNext/>
      <w:keepLines/>
      <w:suppressAutoHyphens/>
      <w:spacing w:before="240"/>
      <w:outlineLvl w:val="4"/>
    </w:pPr>
    <w:rPr>
      <w:i/>
    </w:rPr>
  </w:style>
  <w:style w:type="paragraph" w:styleId="berschrift6">
    <w:name w:val="heading 6"/>
    <w:basedOn w:val="Standard"/>
    <w:next w:val="Standard"/>
    <w:uiPriority w:val="9"/>
    <w:pPr>
      <w:keepNext/>
      <w:shd w:val="clear" w:color="auto" w:fill="FFFFFF"/>
      <w:suppressAutoHyphens/>
      <w:spacing w:before="240" w:line="271" w:lineRule="auto"/>
      <w:outlineLvl w:val="5"/>
    </w:pPr>
    <w:rPr>
      <w:bCs/>
      <w:spacing w:val="5"/>
    </w:rPr>
  </w:style>
  <w:style w:type="paragraph" w:styleId="berschrift7">
    <w:name w:val="heading 7"/>
    <w:basedOn w:val="Standard"/>
    <w:next w:val="Standard"/>
    <w:uiPriority w:val="9"/>
    <w:pPr>
      <w:keepNext/>
      <w:suppressAutoHyphens/>
      <w:spacing w:before="240"/>
      <w:outlineLvl w:val="6"/>
    </w:pPr>
    <w:rPr>
      <w:bCs/>
      <w:iCs/>
    </w:rPr>
  </w:style>
  <w:style w:type="paragraph" w:styleId="berschrift8">
    <w:name w:val="heading 8"/>
    <w:basedOn w:val="Standard"/>
    <w:next w:val="Standard"/>
    <w:uiPriority w:val="9"/>
    <w:pPr>
      <w:keepNext/>
      <w:suppressAutoHyphens/>
      <w:spacing w:before="240"/>
      <w:outlineLvl w:val="7"/>
    </w:pPr>
    <w:rPr>
      <w:bCs/>
    </w:rPr>
  </w:style>
  <w:style w:type="paragraph" w:styleId="berschrift9">
    <w:name w:val="heading 9"/>
    <w:basedOn w:val="Standard"/>
    <w:next w:val="Standard"/>
    <w:uiPriority w:val="9"/>
    <w:pPr>
      <w:keepNext/>
      <w:suppressAutoHyphens/>
      <w:spacing w:before="240"/>
      <w:outlineLvl w:val="8"/>
    </w:pPr>
    <w:rPr>
      <w:bCs/>
      <w:iCs/>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Titolo1Carattere">
    <w:name w:val="Titolo 1 Carattere"/>
    <w:uiPriority w:val="9"/>
    <w:locked/>
    <w:rPr>
      <w:rFonts w:ascii="Arial" w:hAnsi="Arial"/>
      <w:b/>
      <w:sz w:val="28"/>
    </w:rPr>
  </w:style>
  <w:style w:type="character" w:customStyle="1" w:styleId="Titolo2Carattere">
    <w:name w:val="Titolo 2 Carattere"/>
    <w:uiPriority w:val="9"/>
    <w:locked/>
    <w:rPr>
      <w:rFonts w:ascii="Arial" w:hAnsi="Arial"/>
      <w:b/>
      <w:sz w:val="26"/>
    </w:rPr>
  </w:style>
  <w:style w:type="character" w:customStyle="1" w:styleId="Titolo3Carattere">
    <w:name w:val="Titolo 3 Carattere"/>
    <w:uiPriority w:val="9"/>
    <w:locked/>
    <w:rPr>
      <w:rFonts w:ascii="Arial" w:hAnsi="Arial"/>
      <w:b/>
    </w:rPr>
  </w:style>
  <w:style w:type="character" w:customStyle="1" w:styleId="Titolo4Carattere">
    <w:name w:val="Titolo 4 Carattere"/>
    <w:uiPriority w:val="9"/>
    <w:locked/>
    <w:rPr>
      <w:rFonts w:ascii="Arial" w:hAnsi="Arial"/>
      <w:b/>
      <w:lang w:val="de-CH"/>
    </w:rPr>
  </w:style>
  <w:style w:type="character" w:customStyle="1" w:styleId="Titolo5Carattere">
    <w:name w:val="Titolo 5 Carattere"/>
    <w:uiPriority w:val="9"/>
    <w:locked/>
    <w:rPr>
      <w:rFonts w:ascii="Arial" w:hAnsi="Arial"/>
      <w:i/>
      <w:lang w:val="de-CH"/>
    </w:rPr>
  </w:style>
  <w:style w:type="character" w:customStyle="1" w:styleId="Titolo6Carattere">
    <w:name w:val="Titolo 6 Carattere"/>
    <w:uiPriority w:val="9"/>
    <w:locked/>
    <w:rPr>
      <w:rFonts w:ascii="Arial" w:hAnsi="Arial"/>
      <w:spacing w:val="5"/>
      <w:shd w:val="clear" w:color="auto" w:fill="FFFFFF"/>
      <w:lang w:val="de-CH"/>
    </w:rPr>
  </w:style>
  <w:style w:type="character" w:customStyle="1" w:styleId="Titolo7Carattere">
    <w:name w:val="Titolo 7 Carattere"/>
    <w:uiPriority w:val="9"/>
    <w:locked/>
    <w:rPr>
      <w:rFonts w:ascii="Arial" w:hAnsi="Arial"/>
      <w:sz w:val="20"/>
      <w:lang w:val="de-CH"/>
    </w:rPr>
  </w:style>
  <w:style w:type="character" w:customStyle="1" w:styleId="Titolo8Carattere">
    <w:name w:val="Titolo 8 Carattere"/>
    <w:uiPriority w:val="9"/>
    <w:locked/>
    <w:rPr>
      <w:rFonts w:ascii="Arial" w:hAnsi="Arial"/>
      <w:sz w:val="20"/>
      <w:lang w:val="de-CH"/>
    </w:rPr>
  </w:style>
  <w:style w:type="character" w:customStyle="1" w:styleId="Titolo9Carattere">
    <w:name w:val="Titolo 9 Carattere"/>
    <w:uiPriority w:val="9"/>
    <w:locked/>
    <w:rPr>
      <w:rFonts w:ascii="Arial" w:hAnsi="Arial"/>
      <w:sz w:val="18"/>
      <w:lang w:val="de-CH"/>
    </w:rPr>
  </w:style>
  <w:style w:type="paragraph" w:styleId="Sprechblasentext">
    <w:name w:val="Balloon Text"/>
    <w:basedOn w:val="Standard"/>
    <w:link w:val="SprechblasentextZchn"/>
    <w:uiPriority w:val="99"/>
    <w:semiHidden/>
    <w:pPr>
      <w:spacing w:after="0"/>
    </w:pPr>
    <w:rPr>
      <w:rFonts w:ascii="Times New Roman" w:hAnsi="Times New Roman"/>
      <w:sz w:val="16"/>
      <w:szCs w:val="16"/>
    </w:rPr>
  </w:style>
  <w:style w:type="character" w:customStyle="1" w:styleId="SprechblasentextZchn">
    <w:name w:val="Sprechblasentext Zchn"/>
    <w:link w:val="Sprechblasentext"/>
    <w:uiPriority w:val="99"/>
    <w:semiHidden/>
    <w:rPr>
      <w:rFonts w:ascii="Tahoma" w:hAnsi="Tahoma" w:cs="Tahoma"/>
      <w:snapToGrid w:val="0"/>
      <w:sz w:val="16"/>
      <w:szCs w:val="16"/>
      <w:lang w:val="de-CH"/>
    </w:rPr>
  </w:style>
  <w:style w:type="paragraph" w:styleId="Kopfzeile">
    <w:name w:val="header"/>
    <w:basedOn w:val="Standard"/>
    <w:link w:val="KopfzeileZchn"/>
    <w:uiPriority w:val="99"/>
    <w:pPr>
      <w:tabs>
        <w:tab w:val="center" w:pos="4680"/>
        <w:tab w:val="right" w:pos="9360"/>
      </w:tabs>
      <w:spacing w:after="0"/>
    </w:pPr>
  </w:style>
  <w:style w:type="character" w:customStyle="1" w:styleId="KopfzeileZchn">
    <w:name w:val="Kopfzeile Zchn"/>
    <w:link w:val="Kopfzeile"/>
    <w:uiPriority w:val="99"/>
    <w:locked/>
    <w:rPr>
      <w:rFonts w:ascii="Arial" w:hAnsi="Arial"/>
    </w:rPr>
  </w:style>
  <w:style w:type="paragraph" w:styleId="Fuzeile">
    <w:name w:val="footer"/>
    <w:basedOn w:val="Standard"/>
    <w:link w:val="FuzeileZchn"/>
    <w:uiPriority w:val="99"/>
    <w:pPr>
      <w:tabs>
        <w:tab w:val="center" w:pos="4680"/>
        <w:tab w:val="right" w:pos="9360"/>
      </w:tabs>
      <w:spacing w:after="0"/>
    </w:pPr>
  </w:style>
  <w:style w:type="character" w:customStyle="1" w:styleId="FuzeileZchn">
    <w:name w:val="Fußzeile Zchn"/>
    <w:link w:val="Fuzeile"/>
    <w:uiPriority w:val="99"/>
    <w:locked/>
    <w:rPr>
      <w:rFonts w:ascii="Arial" w:hAnsi="Arial"/>
    </w:rPr>
  </w:style>
  <w:style w:type="paragraph" w:customStyle="1" w:styleId="zzPfad">
    <w:name w:val="zz Pfad"/>
    <w:basedOn w:val="Fuzeile"/>
    <w:uiPriority w:val="1"/>
    <w:pPr>
      <w:tabs>
        <w:tab w:val="clear" w:pos="4680"/>
        <w:tab w:val="clear" w:pos="9360"/>
      </w:tabs>
      <w:spacing w:line="160" w:lineRule="exact"/>
    </w:pPr>
    <w:rPr>
      <w:bCs/>
      <w:noProof/>
      <w:sz w:val="14"/>
      <w:szCs w:val="24"/>
      <w:lang w:val="it-CH"/>
    </w:rPr>
  </w:style>
  <w:style w:type="table" w:styleId="Tabellenraster">
    <w:name w:val="Table Grid"/>
    <w:basedOn w:val="NormaleTabelle"/>
    <w:uiPriority w:val="59"/>
    <w:rPr>
      <w:snapToGrid w:val="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zzSeite">
    <w:name w:val="zz Seite"/>
    <w:uiPriority w:val="1"/>
    <w:pPr>
      <w:spacing w:after="120" w:line="200" w:lineRule="exact"/>
      <w:ind w:left="391" w:hanging="391"/>
      <w:jc w:val="right"/>
    </w:pPr>
    <w:rPr>
      <w:rFonts w:ascii="Arial" w:hAnsi="Arial"/>
      <w:snapToGrid w:val="0"/>
      <w:sz w:val="14"/>
      <w:szCs w:val="24"/>
      <w:lang w:val="de-CH" w:eastAsia="it-CH"/>
    </w:rPr>
  </w:style>
  <w:style w:type="paragraph" w:styleId="Verzeichnis1">
    <w:name w:val="toc 1"/>
    <w:basedOn w:val="Standard"/>
    <w:next w:val="Standard"/>
    <w:autoRedefine/>
    <w:uiPriority w:val="39"/>
    <w:pPr>
      <w:spacing w:after="100"/>
    </w:pPr>
    <w:rPr>
      <w:b/>
    </w:rPr>
  </w:style>
  <w:style w:type="paragraph" w:styleId="Verzeichnis2">
    <w:name w:val="toc 2"/>
    <w:basedOn w:val="Standard"/>
    <w:next w:val="Standard"/>
    <w:autoRedefine/>
    <w:uiPriority w:val="39"/>
    <w:pPr>
      <w:spacing w:after="100"/>
      <w:ind w:left="220"/>
    </w:pPr>
  </w:style>
  <w:style w:type="paragraph" w:customStyle="1" w:styleId="TitelI">
    <w:name w:val="Titel I"/>
    <w:basedOn w:val="Standard"/>
    <w:next w:val="Standard"/>
    <w:uiPriority w:val="1"/>
    <w:qFormat/>
    <w:pPr>
      <w:keepNext/>
      <w:suppressAutoHyphens/>
      <w:spacing w:before="360"/>
    </w:pPr>
    <w:rPr>
      <w:b/>
      <w:sz w:val="30"/>
    </w:rPr>
  </w:style>
  <w:style w:type="paragraph" w:customStyle="1" w:styleId="TitelII">
    <w:name w:val="Titel II"/>
    <w:basedOn w:val="Standard"/>
    <w:next w:val="Standard"/>
    <w:uiPriority w:val="1"/>
    <w:qFormat/>
    <w:pPr>
      <w:keepNext/>
      <w:suppressAutoHyphens/>
      <w:spacing w:before="360"/>
    </w:pPr>
    <w:rPr>
      <w:b/>
      <w:sz w:val="26"/>
    </w:rPr>
  </w:style>
  <w:style w:type="paragraph" w:customStyle="1" w:styleId="Liste10">
    <w:name w:val="Liste 1)"/>
    <w:basedOn w:val="Standard"/>
    <w:uiPriority w:val="1"/>
    <w:qFormat/>
    <w:pPr>
      <w:numPr>
        <w:numId w:val="2"/>
      </w:numPr>
      <w:ind w:left="567" w:hanging="510"/>
    </w:pPr>
  </w:style>
  <w:style w:type="paragraph" w:customStyle="1" w:styleId="Liste1">
    <w:name w:val="Liste 1."/>
    <w:basedOn w:val="Standard"/>
    <w:uiPriority w:val="1"/>
    <w:qFormat/>
    <w:pPr>
      <w:numPr>
        <w:numId w:val="3"/>
      </w:numPr>
    </w:pPr>
  </w:style>
  <w:style w:type="paragraph" w:customStyle="1" w:styleId="Listea">
    <w:name w:val="Liste a)"/>
    <w:basedOn w:val="Standard"/>
    <w:uiPriority w:val="1"/>
    <w:qFormat/>
    <w:pPr>
      <w:numPr>
        <w:numId w:val="4"/>
      </w:numPr>
      <w:ind w:left="567" w:hanging="510"/>
    </w:pPr>
  </w:style>
  <w:style w:type="paragraph" w:styleId="Inhaltsverzeichnisberschrift">
    <w:name w:val="TOC Heading"/>
    <w:basedOn w:val="berschrift1"/>
    <w:next w:val="Standard"/>
    <w:uiPriority w:val="39"/>
    <w:qFormat/>
    <w:pPr>
      <w:suppressAutoHyphens w:val="0"/>
      <w:spacing w:before="480" w:after="0"/>
      <w:ind w:left="862" w:hanging="862"/>
      <w:outlineLvl w:val="9"/>
    </w:pPr>
    <w:rPr>
      <w:rFonts w:ascii="Century Gothic" w:hAnsi="Century Gothic"/>
      <w:color w:val="E80061"/>
      <w:sz w:val="28"/>
      <w:lang w:val="en-US"/>
    </w:rPr>
  </w:style>
  <w:style w:type="paragraph" w:customStyle="1" w:styleId="zzTabellenende">
    <w:name w:val="zz Tabellenende"/>
    <w:basedOn w:val="Standard"/>
    <w:uiPriority w:val="1"/>
    <w:pPr>
      <w:spacing w:after="0"/>
    </w:pPr>
    <w:rPr>
      <w:sz w:val="8"/>
    </w:rPr>
  </w:style>
  <w:style w:type="paragraph" w:customStyle="1" w:styleId="ListePunktI">
    <w:name w:val="Liste Punkt I"/>
    <w:basedOn w:val="Standard"/>
    <w:uiPriority w:val="1"/>
    <w:qFormat/>
    <w:pPr>
      <w:numPr>
        <w:numId w:val="5"/>
      </w:numPr>
      <w:ind w:left="341" w:hanging="284"/>
    </w:pPr>
  </w:style>
  <w:style w:type="paragraph" w:customStyle="1" w:styleId="ListePunktII">
    <w:name w:val="Liste Punkt II"/>
    <w:basedOn w:val="Standard"/>
    <w:uiPriority w:val="1"/>
    <w:qFormat/>
    <w:pPr>
      <w:numPr>
        <w:numId w:val="6"/>
      </w:numPr>
      <w:ind w:left="624" w:hanging="284"/>
    </w:pPr>
  </w:style>
  <w:style w:type="paragraph" w:customStyle="1" w:styleId="ListeStrichI">
    <w:name w:val="Liste Strich I"/>
    <w:basedOn w:val="Standard"/>
    <w:uiPriority w:val="1"/>
    <w:qFormat/>
    <w:pPr>
      <w:numPr>
        <w:numId w:val="7"/>
      </w:numPr>
      <w:ind w:left="341" w:hanging="284"/>
    </w:pPr>
  </w:style>
  <w:style w:type="paragraph" w:customStyle="1" w:styleId="ListeStrichII">
    <w:name w:val="Liste Strich II"/>
    <w:basedOn w:val="Standard"/>
    <w:uiPriority w:val="1"/>
    <w:qFormat/>
    <w:pPr>
      <w:numPr>
        <w:numId w:val="8"/>
      </w:numPr>
      <w:ind w:left="624" w:hanging="284"/>
    </w:pPr>
  </w:style>
  <w:style w:type="paragraph" w:styleId="Verzeichnis3">
    <w:name w:val="toc 3"/>
    <w:basedOn w:val="Standard"/>
    <w:next w:val="Standard"/>
    <w:autoRedefine/>
    <w:uiPriority w:val="39"/>
    <w:pPr>
      <w:spacing w:after="100"/>
      <w:ind w:left="440"/>
    </w:pPr>
  </w:style>
  <w:style w:type="character" w:styleId="Hyperlink">
    <w:name w:val="Hyperlink"/>
    <w:uiPriority w:val="99"/>
    <w:rPr>
      <w:color w:val="17BBFD"/>
      <w:u w:val="single"/>
    </w:rPr>
  </w:style>
  <w:style w:type="paragraph" w:styleId="Listenabsatz">
    <w:name w:val="List Paragraph"/>
    <w:basedOn w:val="Standard"/>
    <w:uiPriority w:val="34"/>
    <w:qFormat/>
    <w:pPr>
      <w:ind w:left="720"/>
      <w:contextualSpacing/>
    </w:pPr>
  </w:style>
  <w:style w:type="paragraph" w:styleId="StandardWeb">
    <w:name w:val="Normal (Web)"/>
    <w:basedOn w:val="Standard"/>
    <w:uiPriority w:val="99"/>
    <w:semiHidden/>
    <w:pPr>
      <w:spacing w:before="100" w:beforeAutospacing="1" w:after="100" w:afterAutospacing="1"/>
    </w:pPr>
    <w:rPr>
      <w:rFonts w:ascii="Times New Roman" w:hAnsi="Times New Roman"/>
      <w:sz w:val="24"/>
      <w:szCs w:val="24"/>
    </w:rPr>
  </w:style>
  <w:style w:type="character" w:styleId="Kommentarzeichen">
    <w:name w:val="annotation reference"/>
    <w:aliases w:val="Überschrift 1 Zchn"/>
    <w:link w:val="berschrift1"/>
    <w:rPr>
      <w:rFonts w:ascii="Arial" w:hAnsi="Arial"/>
      <w:b/>
      <w:bCs/>
      <w:snapToGrid w:val="0"/>
      <w:sz w:val="30"/>
      <w:szCs w:val="28"/>
      <w:lang w:eastAsia="it-CH"/>
    </w:rPr>
  </w:style>
  <w:style w:type="paragraph" w:styleId="Kommentartext">
    <w:name w:val="annotation text"/>
    <w:basedOn w:val="Standard"/>
    <w:link w:val="KommentartextZchn"/>
    <w:uiPriority w:val="99"/>
  </w:style>
  <w:style w:type="character" w:customStyle="1" w:styleId="KommentartextZchn">
    <w:name w:val="Kommentartext Zchn"/>
    <w:link w:val="Kommentartext"/>
    <w:uiPriority w:val="99"/>
    <w:locked/>
    <w:rPr>
      <w:rFonts w:ascii="Arial" w:hAnsi="Arial"/>
    </w:rPr>
  </w:style>
  <w:style w:type="paragraph" w:styleId="Kommentarthema">
    <w:name w:val="annotation subject"/>
    <w:basedOn w:val="Kommentartext"/>
    <w:next w:val="Kommentartext"/>
    <w:link w:val="KommentarthemaZchn"/>
    <w:uiPriority w:val="99"/>
    <w:semiHidden/>
    <w:rPr>
      <w:b/>
      <w:bCs/>
    </w:rPr>
  </w:style>
  <w:style w:type="character" w:customStyle="1" w:styleId="KommentarthemaZchn">
    <w:name w:val="Kommentarthema Zchn"/>
    <w:link w:val="Kommentarthema"/>
    <w:uiPriority w:val="99"/>
    <w:semiHidden/>
    <w:locked/>
    <w:rPr>
      <w:rFonts w:ascii="Arial" w:hAnsi="Arial"/>
      <w:b/>
    </w:rPr>
  </w:style>
  <w:style w:type="paragraph" w:styleId="Endnotentext">
    <w:name w:val="endnote text"/>
    <w:basedOn w:val="Standard"/>
    <w:link w:val="EndnotentextZchn"/>
    <w:uiPriority w:val="99"/>
    <w:semiHidden/>
  </w:style>
  <w:style w:type="character" w:customStyle="1" w:styleId="EndnotentextZchn">
    <w:name w:val="Endnotentext Zchn"/>
    <w:link w:val="Endnotentext"/>
    <w:uiPriority w:val="99"/>
    <w:semiHidden/>
    <w:locked/>
    <w:rPr>
      <w:rFonts w:ascii="Arial" w:hAnsi="Arial"/>
    </w:rPr>
  </w:style>
  <w:style w:type="character" w:styleId="Endnotenzeichen">
    <w:name w:val="endnote reference"/>
    <w:aliases w:val="Überschrift 5 Zchn"/>
    <w:link w:val="berschrift5"/>
    <w:uiPriority w:val="99"/>
    <w:semiHidden/>
    <w:rPr>
      <w:vertAlign w:val="superscript"/>
    </w:rPr>
  </w:style>
  <w:style w:type="paragraph" w:styleId="Funotentext">
    <w:name w:val="footnote text"/>
    <w:basedOn w:val="Standard"/>
    <w:link w:val="FunotentextZchn"/>
    <w:uiPriority w:val="99"/>
  </w:style>
  <w:style w:type="character" w:customStyle="1" w:styleId="FunotentextZchn">
    <w:name w:val="Fußnotentext Zchn"/>
    <w:link w:val="Funotentext"/>
    <w:uiPriority w:val="99"/>
    <w:locked/>
    <w:rPr>
      <w:rFonts w:ascii="Arial" w:hAnsi="Arial"/>
    </w:rPr>
  </w:style>
  <w:style w:type="character" w:styleId="Funotenzeichen">
    <w:name w:val="footnote reference"/>
    <w:uiPriority w:val="99"/>
    <w:semiHidden/>
    <w:rPr>
      <w:vertAlign w:val="superscript"/>
    </w:rPr>
  </w:style>
  <w:style w:type="character" w:styleId="BesuchterLink">
    <w:name w:val="FollowedHyperlink"/>
    <w:aliases w:val="Überschrift 2 Zchn"/>
    <w:link w:val="berschrift2"/>
    <w:uiPriority w:val="9"/>
    <w:rPr>
      <w:rFonts w:ascii="Arial" w:hAnsi="Arial"/>
      <w:b/>
      <w:bCs/>
      <w:snapToGrid w:val="0"/>
      <w:sz w:val="26"/>
      <w:szCs w:val="26"/>
      <w:lang w:eastAsia="it-CH"/>
    </w:rPr>
  </w:style>
  <w:style w:type="paragraph" w:customStyle="1" w:styleId="Default">
    <w:name w:val="Default"/>
    <w:pPr>
      <w:autoSpaceDE w:val="0"/>
      <w:autoSpaceDN w:val="0"/>
      <w:adjustRightInd w:val="0"/>
    </w:pPr>
    <w:rPr>
      <w:rFonts w:ascii="Arial" w:hAnsi="Arial" w:cs="Arial"/>
      <w:snapToGrid w:val="0"/>
      <w:color w:val="000000"/>
      <w:sz w:val="24"/>
      <w:szCs w:val="24"/>
      <w:lang w:val="de-CH" w:eastAsia="it-CH"/>
    </w:rPr>
  </w:style>
  <w:style w:type="character" w:customStyle="1" w:styleId="tw4winMark">
    <w:name w:val="tw4winMark"/>
    <w:uiPriority w:val="99"/>
    <w:rPr>
      <w:rFonts w:ascii="Courier New" w:hAnsi="Courier New"/>
      <w:vanish/>
      <w:color w:val="800080"/>
      <w:sz w:val="24"/>
      <w:vertAlign w:val="subscript"/>
    </w:rPr>
  </w:style>
  <w:style w:type="character" w:customStyle="1" w:styleId="tw4winError">
    <w:name w:val="tw4winError"/>
    <w:uiPriority w:val="99"/>
    <w:rPr>
      <w:rFonts w:ascii="Courier New" w:hAnsi="Courier New"/>
      <w:color w:val="00FF00"/>
      <w:sz w:val="40"/>
    </w:rPr>
  </w:style>
  <w:style w:type="character" w:customStyle="1" w:styleId="tw4winTerm">
    <w:name w:val="tw4winTerm"/>
    <w:uiPriority w:val="99"/>
    <w:rPr>
      <w:color w:val="0000FF"/>
    </w:rPr>
  </w:style>
  <w:style w:type="character" w:customStyle="1" w:styleId="tw4winPopup">
    <w:name w:val="tw4winPopup"/>
    <w:uiPriority w:val="99"/>
    <w:rPr>
      <w:rFonts w:ascii="Courier New" w:hAnsi="Courier New"/>
      <w:noProof/>
      <w:color w:val="008000"/>
    </w:rPr>
  </w:style>
  <w:style w:type="character" w:customStyle="1" w:styleId="tw4winJump">
    <w:name w:val="tw4winJump"/>
    <w:uiPriority w:val="99"/>
    <w:rPr>
      <w:rFonts w:ascii="Courier New" w:hAnsi="Courier New"/>
      <w:noProof/>
      <w:color w:val="008080"/>
    </w:rPr>
  </w:style>
  <w:style w:type="character" w:customStyle="1" w:styleId="tw4winExternal">
    <w:name w:val="tw4winExternal"/>
    <w:uiPriority w:val="99"/>
    <w:rPr>
      <w:rFonts w:ascii="Courier New" w:hAnsi="Courier New"/>
      <w:noProof/>
      <w:color w:val="808080"/>
    </w:rPr>
  </w:style>
  <w:style w:type="character" w:customStyle="1" w:styleId="tw4winInternal">
    <w:name w:val="tw4winInternal"/>
    <w:uiPriority w:val="99"/>
    <w:rPr>
      <w:rFonts w:ascii="Courier New" w:hAnsi="Courier New"/>
      <w:noProof/>
      <w:color w:val="FF0000"/>
    </w:rPr>
  </w:style>
  <w:style w:type="character" w:customStyle="1" w:styleId="DONOTTRANSLATE">
    <w:name w:val="DO_NOT_TRANSLATE"/>
    <w:uiPriority w:val="99"/>
    <w:rPr>
      <w:rFonts w:ascii="Courier New" w:hAnsi="Courier New"/>
      <w:noProof/>
      <w:color w:val="800000"/>
    </w:rPr>
  </w:style>
  <w:style w:type="paragraph" w:styleId="berarbeitung">
    <w:name w:val="Revision"/>
    <w:hidden/>
    <w:uiPriority w:val="99"/>
    <w:semiHidden/>
    <w:rPr>
      <w:rFonts w:ascii="Arial" w:hAnsi="Arial"/>
      <w:snapToGrid w:val="0"/>
      <w:lang w:val="de-CH" w:eastAsia="it-CH"/>
    </w:rPr>
  </w:style>
  <w:style w:type="paragraph" w:styleId="Aufzhlungszeichen">
    <w:name w:val="List Bullet"/>
    <w:basedOn w:val="Standard"/>
    <w:uiPriority w:val="99"/>
    <w:semiHidden/>
    <w:unhideWhenUsed/>
    <w:pPr>
      <w:numPr>
        <w:numId w:val="15"/>
      </w:numPr>
      <w:tabs>
        <w:tab w:val="clear" w:pos="360"/>
        <w:tab w:val="left" w:pos="284"/>
      </w:tabs>
      <w:spacing w:after="0" w:line="260" w:lineRule="atLeast"/>
      <w:ind w:left="284" w:hanging="284"/>
      <w:contextualSpacing/>
    </w:pPr>
    <w:rPr>
      <w:rFonts w:eastAsia="Calibri"/>
      <w:snapToGrid/>
      <w:szCs w:val="22"/>
      <w:lang w:eastAsia="en-US"/>
    </w:rPr>
  </w:style>
  <w:style w:type="table" w:customStyle="1" w:styleId="Tabellenraster1">
    <w:name w:val="Tabellenraster1"/>
    <w:basedOn w:val="NormaleTabelle"/>
    <w:next w:val="Tabellenraster"/>
    <w:uiPriority w:val="59"/>
    <w:rPr>
      <w:rFonts w:ascii="Arial" w:eastAsia="Calibri"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enraster2">
    <w:name w:val="Tabellenraster2"/>
    <w:basedOn w:val="NormaleTabelle"/>
    <w:next w:val="Tabellenraster"/>
    <w:uiPriority w:val="59"/>
    <w:rPr>
      <w:rFonts w:ascii="Arial" w:eastAsia="Calibri"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ichtaufgelsteErwhnung">
    <w:name w:val="Unresolved Mention"/>
    <w:basedOn w:val="Absatz-Standardschriftart"/>
    <w:uiPriority w:val="99"/>
    <w:semiHidden/>
    <w:unhideWhenUsed/>
    <w:rsid w:val="00D251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9709192">
      <w:bodyDiv w:val="1"/>
      <w:marLeft w:val="0"/>
      <w:marRight w:val="0"/>
      <w:marTop w:val="0"/>
      <w:marBottom w:val="0"/>
      <w:divBdr>
        <w:top w:val="none" w:sz="0" w:space="0" w:color="auto"/>
        <w:left w:val="none" w:sz="0" w:space="0" w:color="auto"/>
        <w:bottom w:val="none" w:sz="0" w:space="0" w:color="auto"/>
        <w:right w:val="none" w:sz="0" w:space="0" w:color="auto"/>
      </w:divBdr>
    </w:div>
    <w:div w:id="1337417269">
      <w:marLeft w:val="0"/>
      <w:marRight w:val="0"/>
      <w:marTop w:val="0"/>
      <w:marBottom w:val="0"/>
      <w:divBdr>
        <w:top w:val="none" w:sz="0" w:space="0" w:color="auto"/>
        <w:left w:val="none" w:sz="0" w:space="0" w:color="auto"/>
        <w:bottom w:val="none" w:sz="0" w:space="0" w:color="auto"/>
        <w:right w:val="none" w:sz="0" w:space="0" w:color="auto"/>
      </w:divBdr>
    </w:div>
    <w:div w:id="1337417270">
      <w:marLeft w:val="0"/>
      <w:marRight w:val="0"/>
      <w:marTop w:val="0"/>
      <w:marBottom w:val="0"/>
      <w:divBdr>
        <w:top w:val="none" w:sz="0" w:space="0" w:color="auto"/>
        <w:left w:val="none" w:sz="0" w:space="0" w:color="auto"/>
        <w:bottom w:val="none" w:sz="0" w:space="0" w:color="auto"/>
        <w:right w:val="none" w:sz="0" w:space="0" w:color="auto"/>
      </w:divBdr>
    </w:div>
    <w:div w:id="1337417272">
      <w:marLeft w:val="0"/>
      <w:marRight w:val="0"/>
      <w:marTop w:val="0"/>
      <w:marBottom w:val="0"/>
      <w:divBdr>
        <w:top w:val="none" w:sz="0" w:space="0" w:color="auto"/>
        <w:left w:val="none" w:sz="0" w:space="0" w:color="auto"/>
        <w:bottom w:val="none" w:sz="0" w:space="0" w:color="auto"/>
        <w:right w:val="none" w:sz="0" w:space="0" w:color="auto"/>
      </w:divBdr>
    </w:div>
    <w:div w:id="1337417273">
      <w:marLeft w:val="0"/>
      <w:marRight w:val="0"/>
      <w:marTop w:val="0"/>
      <w:marBottom w:val="0"/>
      <w:divBdr>
        <w:top w:val="none" w:sz="0" w:space="0" w:color="auto"/>
        <w:left w:val="none" w:sz="0" w:space="0" w:color="auto"/>
        <w:bottom w:val="none" w:sz="0" w:space="0" w:color="auto"/>
        <w:right w:val="none" w:sz="0" w:space="0" w:color="auto"/>
      </w:divBdr>
    </w:div>
    <w:div w:id="1337417274">
      <w:marLeft w:val="0"/>
      <w:marRight w:val="0"/>
      <w:marTop w:val="0"/>
      <w:marBottom w:val="0"/>
      <w:divBdr>
        <w:top w:val="none" w:sz="0" w:space="0" w:color="auto"/>
        <w:left w:val="none" w:sz="0" w:space="0" w:color="auto"/>
        <w:bottom w:val="none" w:sz="0" w:space="0" w:color="auto"/>
        <w:right w:val="none" w:sz="0" w:space="0" w:color="auto"/>
      </w:divBdr>
    </w:div>
    <w:div w:id="1337417275">
      <w:marLeft w:val="0"/>
      <w:marRight w:val="0"/>
      <w:marTop w:val="0"/>
      <w:marBottom w:val="0"/>
      <w:divBdr>
        <w:top w:val="none" w:sz="0" w:space="0" w:color="auto"/>
        <w:left w:val="none" w:sz="0" w:space="0" w:color="auto"/>
        <w:bottom w:val="none" w:sz="0" w:space="0" w:color="auto"/>
        <w:right w:val="none" w:sz="0" w:space="0" w:color="auto"/>
      </w:divBdr>
    </w:div>
    <w:div w:id="1337417276">
      <w:marLeft w:val="0"/>
      <w:marRight w:val="0"/>
      <w:marTop w:val="0"/>
      <w:marBottom w:val="0"/>
      <w:divBdr>
        <w:top w:val="none" w:sz="0" w:space="0" w:color="auto"/>
        <w:left w:val="none" w:sz="0" w:space="0" w:color="auto"/>
        <w:bottom w:val="none" w:sz="0" w:space="0" w:color="auto"/>
        <w:right w:val="none" w:sz="0" w:space="0" w:color="auto"/>
      </w:divBdr>
    </w:div>
    <w:div w:id="1337417277">
      <w:marLeft w:val="0"/>
      <w:marRight w:val="0"/>
      <w:marTop w:val="0"/>
      <w:marBottom w:val="0"/>
      <w:divBdr>
        <w:top w:val="none" w:sz="0" w:space="0" w:color="auto"/>
        <w:left w:val="none" w:sz="0" w:space="0" w:color="auto"/>
        <w:bottom w:val="none" w:sz="0" w:space="0" w:color="auto"/>
        <w:right w:val="none" w:sz="0" w:space="0" w:color="auto"/>
      </w:divBdr>
    </w:div>
    <w:div w:id="1337417278">
      <w:marLeft w:val="0"/>
      <w:marRight w:val="0"/>
      <w:marTop w:val="0"/>
      <w:marBottom w:val="0"/>
      <w:divBdr>
        <w:top w:val="none" w:sz="0" w:space="0" w:color="auto"/>
        <w:left w:val="none" w:sz="0" w:space="0" w:color="auto"/>
        <w:bottom w:val="none" w:sz="0" w:space="0" w:color="auto"/>
        <w:right w:val="none" w:sz="0" w:space="0" w:color="auto"/>
      </w:divBdr>
    </w:div>
    <w:div w:id="1337417279">
      <w:marLeft w:val="0"/>
      <w:marRight w:val="0"/>
      <w:marTop w:val="0"/>
      <w:marBottom w:val="0"/>
      <w:divBdr>
        <w:top w:val="none" w:sz="0" w:space="0" w:color="auto"/>
        <w:left w:val="none" w:sz="0" w:space="0" w:color="auto"/>
        <w:bottom w:val="none" w:sz="0" w:space="0" w:color="auto"/>
        <w:right w:val="none" w:sz="0" w:space="0" w:color="auto"/>
      </w:divBdr>
      <w:divsChild>
        <w:div w:id="1337417271">
          <w:marLeft w:val="0"/>
          <w:marRight w:val="0"/>
          <w:marTop w:val="0"/>
          <w:marBottom w:val="0"/>
          <w:divBdr>
            <w:top w:val="none" w:sz="0" w:space="0" w:color="auto"/>
            <w:left w:val="none" w:sz="0" w:space="0" w:color="auto"/>
            <w:bottom w:val="none" w:sz="0" w:space="0" w:color="auto"/>
            <w:right w:val="none" w:sz="0" w:space="0" w:color="auto"/>
          </w:divBdr>
          <w:divsChild>
            <w:div w:id="133741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417280">
      <w:marLeft w:val="0"/>
      <w:marRight w:val="0"/>
      <w:marTop w:val="0"/>
      <w:marBottom w:val="0"/>
      <w:divBdr>
        <w:top w:val="none" w:sz="0" w:space="0" w:color="auto"/>
        <w:left w:val="none" w:sz="0" w:space="0" w:color="auto"/>
        <w:bottom w:val="none" w:sz="0" w:space="0" w:color="auto"/>
        <w:right w:val="none" w:sz="0" w:space="0" w:color="auto"/>
      </w:divBdr>
    </w:div>
    <w:div w:id="1337417281">
      <w:marLeft w:val="0"/>
      <w:marRight w:val="0"/>
      <w:marTop w:val="0"/>
      <w:marBottom w:val="0"/>
      <w:divBdr>
        <w:top w:val="none" w:sz="0" w:space="0" w:color="auto"/>
        <w:left w:val="none" w:sz="0" w:space="0" w:color="auto"/>
        <w:bottom w:val="none" w:sz="0" w:space="0" w:color="auto"/>
        <w:right w:val="none" w:sz="0" w:space="0" w:color="auto"/>
      </w:divBdr>
    </w:div>
    <w:div w:id="1337417282">
      <w:marLeft w:val="0"/>
      <w:marRight w:val="0"/>
      <w:marTop w:val="0"/>
      <w:marBottom w:val="0"/>
      <w:divBdr>
        <w:top w:val="none" w:sz="0" w:space="0" w:color="auto"/>
        <w:left w:val="none" w:sz="0" w:space="0" w:color="auto"/>
        <w:bottom w:val="none" w:sz="0" w:space="0" w:color="auto"/>
        <w:right w:val="none" w:sz="0" w:space="0" w:color="auto"/>
      </w:divBdr>
    </w:div>
    <w:div w:id="1337417283">
      <w:marLeft w:val="0"/>
      <w:marRight w:val="0"/>
      <w:marTop w:val="0"/>
      <w:marBottom w:val="0"/>
      <w:divBdr>
        <w:top w:val="none" w:sz="0" w:space="0" w:color="auto"/>
        <w:left w:val="none" w:sz="0" w:space="0" w:color="auto"/>
        <w:bottom w:val="none" w:sz="0" w:space="0" w:color="auto"/>
        <w:right w:val="none" w:sz="0" w:space="0" w:color="auto"/>
      </w:divBdr>
    </w:div>
    <w:div w:id="1337417284">
      <w:marLeft w:val="0"/>
      <w:marRight w:val="0"/>
      <w:marTop w:val="0"/>
      <w:marBottom w:val="0"/>
      <w:divBdr>
        <w:top w:val="none" w:sz="0" w:space="0" w:color="auto"/>
        <w:left w:val="none" w:sz="0" w:space="0" w:color="auto"/>
        <w:bottom w:val="none" w:sz="0" w:space="0" w:color="auto"/>
        <w:right w:val="none" w:sz="0" w:space="0" w:color="auto"/>
      </w:divBdr>
    </w:div>
    <w:div w:id="1337417285">
      <w:marLeft w:val="0"/>
      <w:marRight w:val="0"/>
      <w:marTop w:val="0"/>
      <w:marBottom w:val="0"/>
      <w:divBdr>
        <w:top w:val="none" w:sz="0" w:space="0" w:color="auto"/>
        <w:left w:val="none" w:sz="0" w:space="0" w:color="auto"/>
        <w:bottom w:val="none" w:sz="0" w:space="0" w:color="auto"/>
        <w:right w:val="none" w:sz="0" w:space="0" w:color="auto"/>
      </w:divBdr>
    </w:div>
    <w:div w:id="1337417286">
      <w:marLeft w:val="0"/>
      <w:marRight w:val="0"/>
      <w:marTop w:val="0"/>
      <w:marBottom w:val="0"/>
      <w:divBdr>
        <w:top w:val="none" w:sz="0" w:space="0" w:color="auto"/>
        <w:left w:val="none" w:sz="0" w:space="0" w:color="auto"/>
        <w:bottom w:val="none" w:sz="0" w:space="0" w:color="auto"/>
        <w:right w:val="none" w:sz="0" w:space="0" w:color="auto"/>
      </w:divBdr>
    </w:div>
    <w:div w:id="1337417287">
      <w:marLeft w:val="0"/>
      <w:marRight w:val="0"/>
      <w:marTop w:val="0"/>
      <w:marBottom w:val="0"/>
      <w:divBdr>
        <w:top w:val="none" w:sz="0" w:space="0" w:color="auto"/>
        <w:left w:val="none" w:sz="0" w:space="0" w:color="auto"/>
        <w:bottom w:val="none" w:sz="0" w:space="0" w:color="auto"/>
        <w:right w:val="none" w:sz="0" w:space="0" w:color="auto"/>
      </w:divBdr>
    </w:div>
    <w:div w:id="1337417289">
      <w:marLeft w:val="0"/>
      <w:marRight w:val="0"/>
      <w:marTop w:val="0"/>
      <w:marBottom w:val="0"/>
      <w:divBdr>
        <w:top w:val="none" w:sz="0" w:space="0" w:color="auto"/>
        <w:left w:val="none" w:sz="0" w:space="0" w:color="auto"/>
        <w:bottom w:val="none" w:sz="0" w:space="0" w:color="auto"/>
        <w:right w:val="none" w:sz="0" w:space="0" w:color="auto"/>
      </w:divBdr>
    </w:div>
    <w:div w:id="1337417290">
      <w:marLeft w:val="0"/>
      <w:marRight w:val="0"/>
      <w:marTop w:val="0"/>
      <w:marBottom w:val="0"/>
      <w:divBdr>
        <w:top w:val="none" w:sz="0" w:space="0" w:color="auto"/>
        <w:left w:val="none" w:sz="0" w:space="0" w:color="auto"/>
        <w:bottom w:val="none" w:sz="0" w:space="0" w:color="auto"/>
        <w:right w:val="none" w:sz="0" w:space="0" w:color="auto"/>
      </w:divBdr>
    </w:div>
    <w:div w:id="1337417291">
      <w:marLeft w:val="0"/>
      <w:marRight w:val="0"/>
      <w:marTop w:val="0"/>
      <w:marBottom w:val="0"/>
      <w:divBdr>
        <w:top w:val="none" w:sz="0" w:space="0" w:color="auto"/>
        <w:left w:val="none" w:sz="0" w:space="0" w:color="auto"/>
        <w:bottom w:val="none" w:sz="0" w:space="0" w:color="auto"/>
        <w:right w:val="none" w:sz="0" w:space="0" w:color="auto"/>
      </w:divBdr>
    </w:div>
    <w:div w:id="1542788532">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diagramData" Target="diagrams/data1.xml"/><Relationship Id="rId18" Type="http://schemas.openxmlformats.org/officeDocument/2006/relationships/header" Target="header2.xm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hyperlink" Target="https://www.bundespublikationen.admin.ch/it/" TargetMode="External"/><Relationship Id="rId7" Type="http://schemas.openxmlformats.org/officeDocument/2006/relationships/endnotes" Target="endnotes.xml"/><Relationship Id="rId12" Type="http://schemas.openxmlformats.org/officeDocument/2006/relationships/image" Target="media/image2.png"/><Relationship Id="rId17" Type="http://schemas.microsoft.com/office/2007/relationships/diagramDrawing" Target="diagrams/drawing1.xm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hyperlink" Target="http://www.bvz.admin.ch"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Layout" Target="diagrams/layout1.xml"/><Relationship Id="rId22" Type="http://schemas.openxmlformats.org/officeDocument/2006/relationships/hyperlink" Target="https://www.berufsbildung.ch/de/lexikon/organisationen-der-arbeitswelt-oda" TargetMode="External"/><Relationship Id="rId27" Type="http://schemas.openxmlformats.org/officeDocument/2006/relationships/header" Target="header8.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D8A5D00-A605-4DF6-9EBB-01435A018003}" type="doc">
      <dgm:prSet loTypeId="urn:microsoft.com/office/officeart/2005/8/layout/gear1" loCatId="cycle" qsTypeId="urn:microsoft.com/office/officeart/2005/8/quickstyle/simple1" qsCatId="simple" csTypeId="urn:microsoft.com/office/officeart/2005/8/colors/accent1_2" csCatId="accent1" phldr="1"/>
      <dgm:spPr/>
    </dgm:pt>
    <dgm:pt modelId="{93915507-05F6-456D-AF78-430CA472CBF7}">
      <dgm:prSet phldrT="[Text]" custT="1"/>
      <dgm:spPr>
        <a:solidFill>
          <a:srgbClr val="0070C0"/>
        </a:solidFill>
      </dgm:spPr>
      <dgm:t>
        <a:bodyPr/>
        <a:lstStyle/>
        <a:p>
          <a:pPr algn="ctr"/>
          <a:r>
            <a:rPr lang="de-CH" sz="1800" b="1"/>
            <a:t>Azienda</a:t>
          </a:r>
        </a:p>
      </dgm:t>
    </dgm:pt>
    <dgm:pt modelId="{900F181F-2D17-4CC0-9725-4CC2D35F20C4}" type="parTrans" cxnId="{170DE3B3-9698-44D7-86F4-F9AEAB5093BE}">
      <dgm:prSet/>
      <dgm:spPr/>
      <dgm:t>
        <a:bodyPr/>
        <a:lstStyle/>
        <a:p>
          <a:pPr algn="ctr"/>
          <a:endParaRPr lang="de-CH"/>
        </a:p>
      </dgm:t>
    </dgm:pt>
    <dgm:pt modelId="{51901890-FDBE-4A92-A74F-F2DD3444CD7A}" type="sibTrans" cxnId="{170DE3B3-9698-44D7-86F4-F9AEAB5093BE}">
      <dgm:prSet/>
      <dgm:spPr>
        <a:solidFill>
          <a:srgbClr val="0070C0"/>
        </a:solidFill>
      </dgm:spPr>
      <dgm:t>
        <a:bodyPr/>
        <a:lstStyle/>
        <a:p>
          <a:pPr algn="ctr"/>
          <a:endParaRPr lang="de-CH"/>
        </a:p>
      </dgm:t>
    </dgm:pt>
    <dgm:pt modelId="{68B5C1B5-9EA5-49A0-B684-D8F3DD5E854B}">
      <dgm:prSet phldrT="[Text]" custT="1"/>
      <dgm:spPr>
        <a:solidFill>
          <a:srgbClr val="8B9BED"/>
        </a:solidFill>
      </dgm:spPr>
      <dgm:t>
        <a:bodyPr/>
        <a:lstStyle/>
        <a:p>
          <a:pPr algn="ctr"/>
          <a:r>
            <a:rPr lang="de-CH" sz="1200" b="1"/>
            <a:t>Scuola</a:t>
          </a:r>
          <a:r>
            <a:rPr lang="de-CH" sz="1200"/>
            <a:t> </a:t>
          </a:r>
          <a:r>
            <a:rPr lang="de-CH" sz="1200" b="1"/>
            <a:t>profes-sionale</a:t>
          </a:r>
        </a:p>
      </dgm:t>
    </dgm:pt>
    <dgm:pt modelId="{32157A67-5271-42DE-B91F-D52A355BB448}" type="parTrans" cxnId="{701CDF41-5E5B-4399-B76A-014D25F63832}">
      <dgm:prSet/>
      <dgm:spPr/>
      <dgm:t>
        <a:bodyPr/>
        <a:lstStyle/>
        <a:p>
          <a:pPr algn="ctr"/>
          <a:endParaRPr lang="de-CH"/>
        </a:p>
      </dgm:t>
    </dgm:pt>
    <dgm:pt modelId="{750C2011-A8D0-4431-881C-9FFE94680972}" type="sibTrans" cxnId="{701CDF41-5E5B-4399-B76A-014D25F63832}">
      <dgm:prSet/>
      <dgm:spPr>
        <a:solidFill>
          <a:srgbClr val="8B9BED"/>
        </a:solidFill>
      </dgm:spPr>
      <dgm:t>
        <a:bodyPr/>
        <a:lstStyle/>
        <a:p>
          <a:pPr algn="ctr"/>
          <a:endParaRPr lang="de-CH"/>
        </a:p>
      </dgm:t>
    </dgm:pt>
    <dgm:pt modelId="{257AAA8E-6CA8-48E8-98BD-62AA335B5CC7}">
      <dgm:prSet phldrT="[Text]"/>
      <dgm:spPr>
        <a:solidFill>
          <a:srgbClr val="18E1E6"/>
        </a:solidFill>
      </dgm:spPr>
      <dgm:t>
        <a:bodyPr/>
        <a:lstStyle/>
        <a:p>
          <a:pPr algn="ctr"/>
          <a:r>
            <a:rPr lang="de-CH" b="1"/>
            <a:t>Corsi inter-aziendali</a:t>
          </a:r>
        </a:p>
      </dgm:t>
    </dgm:pt>
    <dgm:pt modelId="{0E15BD7E-806E-4DCF-A87D-D435B17EEF03}" type="parTrans" cxnId="{765A4186-934C-46C1-AA8A-A950DDC57453}">
      <dgm:prSet/>
      <dgm:spPr/>
      <dgm:t>
        <a:bodyPr/>
        <a:lstStyle/>
        <a:p>
          <a:pPr algn="ctr"/>
          <a:endParaRPr lang="de-CH"/>
        </a:p>
      </dgm:t>
    </dgm:pt>
    <dgm:pt modelId="{B0DD3660-AD44-403E-AA59-CF498F048E70}" type="sibTrans" cxnId="{765A4186-934C-46C1-AA8A-A950DDC57453}">
      <dgm:prSet/>
      <dgm:spPr>
        <a:solidFill>
          <a:srgbClr val="18E1E6"/>
        </a:solidFill>
      </dgm:spPr>
      <dgm:t>
        <a:bodyPr/>
        <a:lstStyle/>
        <a:p>
          <a:pPr algn="ctr"/>
          <a:endParaRPr lang="de-CH"/>
        </a:p>
      </dgm:t>
    </dgm:pt>
    <dgm:pt modelId="{4C3AAA47-1440-46BF-8B3A-0FF0A22C9F4D}" type="pres">
      <dgm:prSet presAssocID="{1D8A5D00-A605-4DF6-9EBB-01435A018003}" presName="composite" presStyleCnt="0">
        <dgm:presLayoutVars>
          <dgm:chMax val="3"/>
          <dgm:animLvl val="lvl"/>
          <dgm:resizeHandles val="exact"/>
        </dgm:presLayoutVars>
      </dgm:prSet>
      <dgm:spPr/>
    </dgm:pt>
    <dgm:pt modelId="{5C00F5C8-038F-43B4-9F78-072655B55763}" type="pres">
      <dgm:prSet presAssocID="{93915507-05F6-456D-AF78-430CA472CBF7}" presName="gear1" presStyleLbl="node1" presStyleIdx="0" presStyleCnt="3">
        <dgm:presLayoutVars>
          <dgm:chMax val="1"/>
          <dgm:bulletEnabled val="1"/>
        </dgm:presLayoutVars>
      </dgm:prSet>
      <dgm:spPr/>
    </dgm:pt>
    <dgm:pt modelId="{7E4FAE57-23E2-4B81-828C-980EAFD23D6B}" type="pres">
      <dgm:prSet presAssocID="{93915507-05F6-456D-AF78-430CA472CBF7}" presName="gear1srcNode" presStyleLbl="node1" presStyleIdx="0" presStyleCnt="3"/>
      <dgm:spPr/>
    </dgm:pt>
    <dgm:pt modelId="{583D4492-6B28-4734-A08E-9BF3E91D4BBA}" type="pres">
      <dgm:prSet presAssocID="{93915507-05F6-456D-AF78-430CA472CBF7}" presName="gear1dstNode" presStyleLbl="node1" presStyleIdx="0" presStyleCnt="3"/>
      <dgm:spPr/>
    </dgm:pt>
    <dgm:pt modelId="{B5CA3EEC-4039-42AF-A273-6D21B9749934}" type="pres">
      <dgm:prSet presAssocID="{68B5C1B5-9EA5-49A0-B684-D8F3DD5E854B}" presName="gear2" presStyleLbl="node1" presStyleIdx="1" presStyleCnt="3">
        <dgm:presLayoutVars>
          <dgm:chMax val="1"/>
          <dgm:bulletEnabled val="1"/>
        </dgm:presLayoutVars>
      </dgm:prSet>
      <dgm:spPr/>
    </dgm:pt>
    <dgm:pt modelId="{E87E3D3F-80BE-4AA0-917C-D4FE281140DB}" type="pres">
      <dgm:prSet presAssocID="{68B5C1B5-9EA5-49A0-B684-D8F3DD5E854B}" presName="gear2srcNode" presStyleLbl="node1" presStyleIdx="1" presStyleCnt="3"/>
      <dgm:spPr/>
    </dgm:pt>
    <dgm:pt modelId="{267D0C19-8F33-40C7-BC43-D96148FAA8DC}" type="pres">
      <dgm:prSet presAssocID="{68B5C1B5-9EA5-49A0-B684-D8F3DD5E854B}" presName="gear2dstNode" presStyleLbl="node1" presStyleIdx="1" presStyleCnt="3"/>
      <dgm:spPr/>
    </dgm:pt>
    <dgm:pt modelId="{970612AE-D613-4CF3-AA0F-93C74287CA20}" type="pres">
      <dgm:prSet presAssocID="{257AAA8E-6CA8-48E8-98BD-62AA335B5CC7}" presName="gear3" presStyleLbl="node1" presStyleIdx="2" presStyleCnt="3"/>
      <dgm:spPr/>
    </dgm:pt>
    <dgm:pt modelId="{B00A4F0E-D7D4-49AE-A682-F26660618CC5}" type="pres">
      <dgm:prSet presAssocID="{257AAA8E-6CA8-48E8-98BD-62AA335B5CC7}" presName="gear3tx" presStyleLbl="node1" presStyleIdx="2" presStyleCnt="3">
        <dgm:presLayoutVars>
          <dgm:chMax val="1"/>
          <dgm:bulletEnabled val="1"/>
        </dgm:presLayoutVars>
      </dgm:prSet>
      <dgm:spPr/>
    </dgm:pt>
    <dgm:pt modelId="{F89857C5-16E6-40D6-8021-5FFA2D8FE4FD}" type="pres">
      <dgm:prSet presAssocID="{257AAA8E-6CA8-48E8-98BD-62AA335B5CC7}" presName="gear3srcNode" presStyleLbl="node1" presStyleIdx="2" presStyleCnt="3"/>
      <dgm:spPr/>
    </dgm:pt>
    <dgm:pt modelId="{88D4F1E3-3FC1-4266-97D5-F4A3536643F5}" type="pres">
      <dgm:prSet presAssocID="{257AAA8E-6CA8-48E8-98BD-62AA335B5CC7}" presName="gear3dstNode" presStyleLbl="node1" presStyleIdx="2" presStyleCnt="3"/>
      <dgm:spPr/>
    </dgm:pt>
    <dgm:pt modelId="{AED305BB-5924-42BD-994D-1E74EA0CBB2E}" type="pres">
      <dgm:prSet presAssocID="{51901890-FDBE-4A92-A74F-F2DD3444CD7A}" presName="connector1" presStyleLbl="sibTrans2D1" presStyleIdx="0" presStyleCnt="3"/>
      <dgm:spPr/>
    </dgm:pt>
    <dgm:pt modelId="{70EC8C21-8E29-4A6A-8D7E-0534EC2F0BAE}" type="pres">
      <dgm:prSet presAssocID="{750C2011-A8D0-4431-881C-9FFE94680972}" presName="connector2" presStyleLbl="sibTrans2D1" presStyleIdx="1" presStyleCnt="3"/>
      <dgm:spPr/>
    </dgm:pt>
    <dgm:pt modelId="{2A0841D8-69A7-4B05-BE02-79BDA05810B1}" type="pres">
      <dgm:prSet presAssocID="{B0DD3660-AD44-403E-AA59-CF498F048E70}" presName="connector3" presStyleLbl="sibTrans2D1" presStyleIdx="2" presStyleCnt="3" custAng="7100868" custFlipHor="1"/>
      <dgm:spPr/>
    </dgm:pt>
  </dgm:ptLst>
  <dgm:cxnLst>
    <dgm:cxn modelId="{51D29013-544A-450B-A472-D5EF7AFA4502}" type="presOf" srcId="{257AAA8E-6CA8-48E8-98BD-62AA335B5CC7}" destId="{B00A4F0E-D7D4-49AE-A682-F26660618CC5}" srcOrd="1" destOrd="0" presId="urn:microsoft.com/office/officeart/2005/8/layout/gear1"/>
    <dgm:cxn modelId="{F97FA42D-3B6F-4C24-9604-F6DD0156FDAE}" type="presOf" srcId="{93915507-05F6-456D-AF78-430CA472CBF7}" destId="{7E4FAE57-23E2-4B81-828C-980EAFD23D6B}" srcOrd="1" destOrd="0" presId="urn:microsoft.com/office/officeart/2005/8/layout/gear1"/>
    <dgm:cxn modelId="{701CDF41-5E5B-4399-B76A-014D25F63832}" srcId="{1D8A5D00-A605-4DF6-9EBB-01435A018003}" destId="{68B5C1B5-9EA5-49A0-B684-D8F3DD5E854B}" srcOrd="1" destOrd="0" parTransId="{32157A67-5271-42DE-B91F-D52A355BB448}" sibTransId="{750C2011-A8D0-4431-881C-9FFE94680972}"/>
    <dgm:cxn modelId="{58638962-40DA-4DD6-B030-7D70E205D57E}" type="presOf" srcId="{93915507-05F6-456D-AF78-430CA472CBF7}" destId="{583D4492-6B28-4734-A08E-9BF3E91D4BBA}" srcOrd="2" destOrd="0" presId="urn:microsoft.com/office/officeart/2005/8/layout/gear1"/>
    <dgm:cxn modelId="{B52B5F63-7DD2-4027-95A7-C76090DD0B20}" type="presOf" srcId="{257AAA8E-6CA8-48E8-98BD-62AA335B5CC7}" destId="{970612AE-D613-4CF3-AA0F-93C74287CA20}" srcOrd="0" destOrd="0" presId="urn:microsoft.com/office/officeart/2005/8/layout/gear1"/>
    <dgm:cxn modelId="{846B176F-B54C-4CE4-88F5-229748F79365}" type="presOf" srcId="{1D8A5D00-A605-4DF6-9EBB-01435A018003}" destId="{4C3AAA47-1440-46BF-8B3A-0FF0A22C9F4D}" srcOrd="0" destOrd="0" presId="urn:microsoft.com/office/officeart/2005/8/layout/gear1"/>
    <dgm:cxn modelId="{165CA275-251E-4858-B6F1-131E558D7B6B}" type="presOf" srcId="{93915507-05F6-456D-AF78-430CA472CBF7}" destId="{5C00F5C8-038F-43B4-9F78-072655B55763}" srcOrd="0" destOrd="0" presId="urn:microsoft.com/office/officeart/2005/8/layout/gear1"/>
    <dgm:cxn modelId="{765A4186-934C-46C1-AA8A-A950DDC57453}" srcId="{1D8A5D00-A605-4DF6-9EBB-01435A018003}" destId="{257AAA8E-6CA8-48E8-98BD-62AA335B5CC7}" srcOrd="2" destOrd="0" parTransId="{0E15BD7E-806E-4DCF-A87D-D435B17EEF03}" sibTransId="{B0DD3660-AD44-403E-AA59-CF498F048E70}"/>
    <dgm:cxn modelId="{5658BC8A-0F02-4AE2-9334-EE56FCFA64BE}" type="presOf" srcId="{B0DD3660-AD44-403E-AA59-CF498F048E70}" destId="{2A0841D8-69A7-4B05-BE02-79BDA05810B1}" srcOrd="0" destOrd="0" presId="urn:microsoft.com/office/officeart/2005/8/layout/gear1"/>
    <dgm:cxn modelId="{6B4F058C-EE59-43E6-91CF-4A492E50489C}" type="presOf" srcId="{51901890-FDBE-4A92-A74F-F2DD3444CD7A}" destId="{AED305BB-5924-42BD-994D-1E74EA0CBB2E}" srcOrd="0" destOrd="0" presId="urn:microsoft.com/office/officeart/2005/8/layout/gear1"/>
    <dgm:cxn modelId="{34B27C8F-4D2A-4354-8167-534F41B7BC82}" type="presOf" srcId="{68B5C1B5-9EA5-49A0-B684-D8F3DD5E854B}" destId="{B5CA3EEC-4039-42AF-A273-6D21B9749934}" srcOrd="0" destOrd="0" presId="urn:microsoft.com/office/officeart/2005/8/layout/gear1"/>
    <dgm:cxn modelId="{3EDF8090-E3C6-45D7-AC61-8DDEA858AA05}" type="presOf" srcId="{750C2011-A8D0-4431-881C-9FFE94680972}" destId="{70EC8C21-8E29-4A6A-8D7E-0534EC2F0BAE}" srcOrd="0" destOrd="0" presId="urn:microsoft.com/office/officeart/2005/8/layout/gear1"/>
    <dgm:cxn modelId="{8FAD559A-0404-4A8F-81CB-D7D27045AB90}" type="presOf" srcId="{257AAA8E-6CA8-48E8-98BD-62AA335B5CC7}" destId="{88D4F1E3-3FC1-4266-97D5-F4A3536643F5}" srcOrd="3" destOrd="0" presId="urn:microsoft.com/office/officeart/2005/8/layout/gear1"/>
    <dgm:cxn modelId="{170DE3B3-9698-44D7-86F4-F9AEAB5093BE}" srcId="{1D8A5D00-A605-4DF6-9EBB-01435A018003}" destId="{93915507-05F6-456D-AF78-430CA472CBF7}" srcOrd="0" destOrd="0" parTransId="{900F181F-2D17-4CC0-9725-4CC2D35F20C4}" sibTransId="{51901890-FDBE-4A92-A74F-F2DD3444CD7A}"/>
    <dgm:cxn modelId="{3659FCC1-7244-4209-AD5B-4C2EE7BAA72D}" type="presOf" srcId="{257AAA8E-6CA8-48E8-98BD-62AA335B5CC7}" destId="{F89857C5-16E6-40D6-8021-5FFA2D8FE4FD}" srcOrd="2" destOrd="0" presId="urn:microsoft.com/office/officeart/2005/8/layout/gear1"/>
    <dgm:cxn modelId="{EB9E44D7-B1A4-4DB6-8930-DD9B167E75B3}" type="presOf" srcId="{68B5C1B5-9EA5-49A0-B684-D8F3DD5E854B}" destId="{267D0C19-8F33-40C7-BC43-D96148FAA8DC}" srcOrd="2" destOrd="0" presId="urn:microsoft.com/office/officeart/2005/8/layout/gear1"/>
    <dgm:cxn modelId="{F9B744E2-F4AB-45C1-BF19-D789063BD55F}" type="presOf" srcId="{68B5C1B5-9EA5-49A0-B684-D8F3DD5E854B}" destId="{E87E3D3F-80BE-4AA0-917C-D4FE281140DB}" srcOrd="1" destOrd="0" presId="urn:microsoft.com/office/officeart/2005/8/layout/gear1"/>
    <dgm:cxn modelId="{EEC3321E-84CE-4959-9CF7-D7B9ED525D99}" type="presParOf" srcId="{4C3AAA47-1440-46BF-8B3A-0FF0A22C9F4D}" destId="{5C00F5C8-038F-43B4-9F78-072655B55763}" srcOrd="0" destOrd="0" presId="urn:microsoft.com/office/officeart/2005/8/layout/gear1"/>
    <dgm:cxn modelId="{AF1124AF-50C1-4743-B086-14BA4455F80F}" type="presParOf" srcId="{4C3AAA47-1440-46BF-8B3A-0FF0A22C9F4D}" destId="{7E4FAE57-23E2-4B81-828C-980EAFD23D6B}" srcOrd="1" destOrd="0" presId="urn:microsoft.com/office/officeart/2005/8/layout/gear1"/>
    <dgm:cxn modelId="{082D57FE-4A2A-4D00-AA4F-205D3B00601F}" type="presParOf" srcId="{4C3AAA47-1440-46BF-8B3A-0FF0A22C9F4D}" destId="{583D4492-6B28-4734-A08E-9BF3E91D4BBA}" srcOrd="2" destOrd="0" presId="urn:microsoft.com/office/officeart/2005/8/layout/gear1"/>
    <dgm:cxn modelId="{F708701F-4A26-4E36-9D46-35C7569F77D3}" type="presParOf" srcId="{4C3AAA47-1440-46BF-8B3A-0FF0A22C9F4D}" destId="{B5CA3EEC-4039-42AF-A273-6D21B9749934}" srcOrd="3" destOrd="0" presId="urn:microsoft.com/office/officeart/2005/8/layout/gear1"/>
    <dgm:cxn modelId="{6F3ADD69-40C8-4553-A33F-418675950384}" type="presParOf" srcId="{4C3AAA47-1440-46BF-8B3A-0FF0A22C9F4D}" destId="{E87E3D3F-80BE-4AA0-917C-D4FE281140DB}" srcOrd="4" destOrd="0" presId="urn:microsoft.com/office/officeart/2005/8/layout/gear1"/>
    <dgm:cxn modelId="{52DFC6D5-49D3-4654-AD2C-2F644F488769}" type="presParOf" srcId="{4C3AAA47-1440-46BF-8B3A-0FF0A22C9F4D}" destId="{267D0C19-8F33-40C7-BC43-D96148FAA8DC}" srcOrd="5" destOrd="0" presId="urn:microsoft.com/office/officeart/2005/8/layout/gear1"/>
    <dgm:cxn modelId="{C8DBC9E6-5AAD-43A6-B780-0D05C7B7B6AD}" type="presParOf" srcId="{4C3AAA47-1440-46BF-8B3A-0FF0A22C9F4D}" destId="{970612AE-D613-4CF3-AA0F-93C74287CA20}" srcOrd="6" destOrd="0" presId="urn:microsoft.com/office/officeart/2005/8/layout/gear1"/>
    <dgm:cxn modelId="{342E7F66-56DF-478B-926A-A9D15E52F04E}" type="presParOf" srcId="{4C3AAA47-1440-46BF-8B3A-0FF0A22C9F4D}" destId="{B00A4F0E-D7D4-49AE-A682-F26660618CC5}" srcOrd="7" destOrd="0" presId="urn:microsoft.com/office/officeart/2005/8/layout/gear1"/>
    <dgm:cxn modelId="{9AD41D85-F4CF-499E-A972-4CD23E357D1E}" type="presParOf" srcId="{4C3AAA47-1440-46BF-8B3A-0FF0A22C9F4D}" destId="{F89857C5-16E6-40D6-8021-5FFA2D8FE4FD}" srcOrd="8" destOrd="0" presId="urn:microsoft.com/office/officeart/2005/8/layout/gear1"/>
    <dgm:cxn modelId="{99B6F4EA-B2AA-46C4-B049-DBC8F68C84F5}" type="presParOf" srcId="{4C3AAA47-1440-46BF-8B3A-0FF0A22C9F4D}" destId="{88D4F1E3-3FC1-4266-97D5-F4A3536643F5}" srcOrd="9" destOrd="0" presId="urn:microsoft.com/office/officeart/2005/8/layout/gear1"/>
    <dgm:cxn modelId="{6F065064-F651-436C-B3AD-7919ED2E96C2}" type="presParOf" srcId="{4C3AAA47-1440-46BF-8B3A-0FF0A22C9F4D}" destId="{AED305BB-5924-42BD-994D-1E74EA0CBB2E}" srcOrd="10" destOrd="0" presId="urn:microsoft.com/office/officeart/2005/8/layout/gear1"/>
    <dgm:cxn modelId="{0D1CB8E2-234F-4E28-BBEA-9F9288DFF499}" type="presParOf" srcId="{4C3AAA47-1440-46BF-8B3A-0FF0A22C9F4D}" destId="{70EC8C21-8E29-4A6A-8D7E-0534EC2F0BAE}" srcOrd="11" destOrd="0" presId="urn:microsoft.com/office/officeart/2005/8/layout/gear1"/>
    <dgm:cxn modelId="{F5158188-F5B4-4072-A6E7-709BC729012C}" type="presParOf" srcId="{4C3AAA47-1440-46BF-8B3A-0FF0A22C9F4D}" destId="{2A0841D8-69A7-4B05-BE02-79BDA05810B1}" srcOrd="12" destOrd="0" presId="urn:microsoft.com/office/officeart/2005/8/layout/gear1"/>
  </dgm:cxnLst>
  <dgm:bg/>
  <dgm:whole/>
  <dgm:extLst>
    <a:ext uri="http://schemas.microsoft.com/office/drawing/2008/diagram">
      <dsp:dataModelExt xmlns:dsp="http://schemas.microsoft.com/office/drawing/2008/diagram" relId="rId17"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00F5C8-038F-43B4-9F78-072655B55763}">
      <dsp:nvSpPr>
        <dsp:cNvPr id="0" name=""/>
        <dsp:cNvSpPr/>
      </dsp:nvSpPr>
      <dsp:spPr>
        <a:xfrm>
          <a:off x="1453895" y="1155721"/>
          <a:ext cx="1412549" cy="1412549"/>
        </a:xfrm>
        <a:prstGeom prst="gear9">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de-CH" sz="1800" b="1" kern="1200"/>
            <a:t>Azienda</a:t>
          </a:r>
        </a:p>
      </dsp:txBody>
      <dsp:txXfrm>
        <a:off x="1737880" y="1486604"/>
        <a:ext cx="844579" cy="726079"/>
      </dsp:txXfrm>
    </dsp:sp>
    <dsp:sp modelId="{B5CA3EEC-4039-42AF-A273-6D21B9749934}">
      <dsp:nvSpPr>
        <dsp:cNvPr id="0" name=""/>
        <dsp:cNvSpPr/>
      </dsp:nvSpPr>
      <dsp:spPr>
        <a:xfrm>
          <a:off x="632049" y="821846"/>
          <a:ext cx="1027308" cy="1027308"/>
        </a:xfrm>
        <a:prstGeom prst="gear6">
          <a:avLst/>
        </a:prstGeom>
        <a:solidFill>
          <a:srgbClr val="8B9BE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de-CH" sz="1200" b="1" kern="1200"/>
            <a:t>Scuola</a:t>
          </a:r>
          <a:r>
            <a:rPr lang="de-CH" sz="1200" kern="1200"/>
            <a:t> </a:t>
          </a:r>
          <a:r>
            <a:rPr lang="de-CH" sz="1200" b="1" kern="1200"/>
            <a:t>profes-sionale</a:t>
          </a:r>
        </a:p>
      </dsp:txBody>
      <dsp:txXfrm>
        <a:off x="890677" y="1082037"/>
        <a:ext cx="510052" cy="506926"/>
      </dsp:txXfrm>
    </dsp:sp>
    <dsp:sp modelId="{970612AE-D613-4CF3-AA0F-93C74287CA20}">
      <dsp:nvSpPr>
        <dsp:cNvPr id="0" name=""/>
        <dsp:cNvSpPr/>
      </dsp:nvSpPr>
      <dsp:spPr>
        <a:xfrm rot="20700000">
          <a:off x="1207446" y="113108"/>
          <a:ext cx="1006552" cy="1006552"/>
        </a:xfrm>
        <a:prstGeom prst="gear6">
          <a:avLst/>
        </a:prstGeom>
        <a:solidFill>
          <a:srgbClr val="18E1E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de-CH" sz="1100" b="1" kern="1200"/>
            <a:t>Corsi inter-aziendali</a:t>
          </a:r>
        </a:p>
      </dsp:txBody>
      <dsp:txXfrm rot="-20700000">
        <a:off x="1428213" y="333875"/>
        <a:ext cx="565019" cy="565019"/>
      </dsp:txXfrm>
    </dsp:sp>
    <dsp:sp modelId="{AED305BB-5924-42BD-994D-1E74EA0CBB2E}">
      <dsp:nvSpPr>
        <dsp:cNvPr id="0" name=""/>
        <dsp:cNvSpPr/>
      </dsp:nvSpPr>
      <dsp:spPr>
        <a:xfrm>
          <a:off x="1328379" y="952008"/>
          <a:ext cx="1808062" cy="1808062"/>
        </a:xfrm>
        <a:prstGeom prst="circularArrow">
          <a:avLst>
            <a:gd name="adj1" fmla="val 4687"/>
            <a:gd name="adj2" fmla="val 299029"/>
            <a:gd name="adj3" fmla="val 2458283"/>
            <a:gd name="adj4" fmla="val 15992134"/>
            <a:gd name="adj5" fmla="val 5469"/>
          </a:avLst>
        </a:prstGeom>
        <a:solidFill>
          <a:srgbClr val="0070C0"/>
        </a:solidFill>
        <a:ln>
          <a:noFill/>
        </a:ln>
        <a:effectLst/>
      </dsp:spPr>
      <dsp:style>
        <a:lnRef idx="0">
          <a:scrgbClr r="0" g="0" b="0"/>
        </a:lnRef>
        <a:fillRef idx="1">
          <a:scrgbClr r="0" g="0" b="0"/>
        </a:fillRef>
        <a:effectRef idx="0">
          <a:scrgbClr r="0" g="0" b="0"/>
        </a:effectRef>
        <a:fontRef idx="minor">
          <a:schemeClr val="lt1"/>
        </a:fontRef>
      </dsp:style>
    </dsp:sp>
    <dsp:sp modelId="{70EC8C21-8E29-4A6A-8D7E-0534EC2F0BAE}">
      <dsp:nvSpPr>
        <dsp:cNvPr id="0" name=""/>
        <dsp:cNvSpPr/>
      </dsp:nvSpPr>
      <dsp:spPr>
        <a:xfrm>
          <a:off x="450114" y="601520"/>
          <a:ext cx="1313670" cy="1313670"/>
        </a:xfrm>
        <a:prstGeom prst="leftCircularArrow">
          <a:avLst>
            <a:gd name="adj1" fmla="val 6452"/>
            <a:gd name="adj2" fmla="val 429999"/>
            <a:gd name="adj3" fmla="val 10489124"/>
            <a:gd name="adj4" fmla="val 14837806"/>
            <a:gd name="adj5" fmla="val 7527"/>
          </a:avLst>
        </a:prstGeom>
        <a:solidFill>
          <a:srgbClr val="8B9BED"/>
        </a:solidFill>
        <a:ln>
          <a:noFill/>
        </a:ln>
        <a:effectLst/>
      </dsp:spPr>
      <dsp:style>
        <a:lnRef idx="0">
          <a:scrgbClr r="0" g="0" b="0"/>
        </a:lnRef>
        <a:fillRef idx="1">
          <a:scrgbClr r="0" g="0" b="0"/>
        </a:fillRef>
        <a:effectRef idx="0">
          <a:scrgbClr r="0" g="0" b="0"/>
        </a:effectRef>
        <a:fontRef idx="minor">
          <a:schemeClr val="lt1"/>
        </a:fontRef>
      </dsp:style>
    </dsp:sp>
    <dsp:sp modelId="{2A0841D8-69A7-4B05-BE02-79BDA05810B1}">
      <dsp:nvSpPr>
        <dsp:cNvPr id="0" name=""/>
        <dsp:cNvSpPr/>
      </dsp:nvSpPr>
      <dsp:spPr>
        <a:xfrm rot="14499132" flipH="1">
          <a:off x="974620" y="-100385"/>
          <a:ext cx="1416401" cy="1416401"/>
        </a:xfrm>
        <a:prstGeom prst="circularArrow">
          <a:avLst>
            <a:gd name="adj1" fmla="val 5984"/>
            <a:gd name="adj2" fmla="val 394124"/>
            <a:gd name="adj3" fmla="val 13313824"/>
            <a:gd name="adj4" fmla="val 10508221"/>
            <a:gd name="adj5" fmla="val 6981"/>
          </a:avLst>
        </a:prstGeom>
        <a:solidFill>
          <a:srgbClr val="18E1E6"/>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7DE416-8A2B-4073-926A-5C6D43E48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5489</Words>
  <Characters>36635</Characters>
  <Application>Microsoft Office Word</Application>
  <DocSecurity>0</DocSecurity>
  <Lines>305</Lines>
  <Paragraphs>84</Paragraphs>
  <ScaleCrop>false</ScaleCrop>
  <HeadingPairs>
    <vt:vector size="6" baseType="variant">
      <vt:variant>
        <vt:lpstr>Titel</vt:lpstr>
      </vt:variant>
      <vt:variant>
        <vt:i4>1</vt:i4>
      </vt:variant>
      <vt:variant>
        <vt:lpstr>Titre</vt:lpstr>
      </vt:variant>
      <vt:variant>
        <vt:i4>1</vt:i4>
      </vt:variant>
      <vt:variant>
        <vt:lpstr>Titolo</vt:lpstr>
      </vt:variant>
      <vt:variant>
        <vt:i4>1</vt:i4>
      </vt:variant>
    </vt:vector>
  </HeadingPairs>
  <TitlesOfParts>
    <vt:vector size="3" baseType="lpstr">
      <vt:lpstr/>
      <vt:lpstr/>
      <vt:lpstr/>
    </vt:vector>
  </TitlesOfParts>
  <Company>EVD</Company>
  <LinksUpToDate>false</LinksUpToDate>
  <CharactersWithSpaces>42040</CharactersWithSpaces>
  <SharedDoc>false</SharedDoc>
  <HLinks>
    <vt:vector size="150" baseType="variant">
      <vt:variant>
        <vt:i4>7405680</vt:i4>
      </vt:variant>
      <vt:variant>
        <vt:i4>144</vt:i4>
      </vt:variant>
      <vt:variant>
        <vt:i4>0</vt:i4>
      </vt:variant>
      <vt:variant>
        <vt:i4>5</vt:i4>
      </vt:variant>
      <vt:variant>
        <vt:lpwstr>http://www.oda.berufsbildung.ch/dyn/19482.aspx</vt:lpwstr>
      </vt:variant>
      <vt:variant>
        <vt:lpwstr/>
      </vt:variant>
      <vt:variant>
        <vt:i4>7077937</vt:i4>
      </vt:variant>
      <vt:variant>
        <vt:i4>141</vt:i4>
      </vt:variant>
      <vt:variant>
        <vt:i4>0</vt:i4>
      </vt:variant>
      <vt:variant>
        <vt:i4>5</vt:i4>
      </vt:variant>
      <vt:variant>
        <vt:lpwstr>http://www.pubblicazionifederali.admin.ch/</vt:lpwstr>
      </vt:variant>
      <vt:variant>
        <vt:lpwstr/>
      </vt:variant>
      <vt:variant>
        <vt:i4>1900611</vt:i4>
      </vt:variant>
      <vt:variant>
        <vt:i4>138</vt:i4>
      </vt:variant>
      <vt:variant>
        <vt:i4>0</vt:i4>
      </vt:variant>
      <vt:variant>
        <vt:i4>5</vt:i4>
      </vt:variant>
      <vt:variant>
        <vt:lpwstr>http://www.bvz.admin.ch/</vt:lpwstr>
      </vt:variant>
      <vt:variant>
        <vt:lpwstr/>
      </vt:variant>
      <vt:variant>
        <vt:i4>1114174</vt:i4>
      </vt:variant>
      <vt:variant>
        <vt:i4>128</vt:i4>
      </vt:variant>
      <vt:variant>
        <vt:i4>0</vt:i4>
      </vt:variant>
      <vt:variant>
        <vt:i4>5</vt:i4>
      </vt:variant>
      <vt:variant>
        <vt:lpwstr/>
      </vt:variant>
      <vt:variant>
        <vt:lpwstr>_Toc506799483</vt:lpwstr>
      </vt:variant>
      <vt:variant>
        <vt:i4>1114174</vt:i4>
      </vt:variant>
      <vt:variant>
        <vt:i4>122</vt:i4>
      </vt:variant>
      <vt:variant>
        <vt:i4>0</vt:i4>
      </vt:variant>
      <vt:variant>
        <vt:i4>5</vt:i4>
      </vt:variant>
      <vt:variant>
        <vt:lpwstr/>
      </vt:variant>
      <vt:variant>
        <vt:lpwstr>_Toc506799482</vt:lpwstr>
      </vt:variant>
      <vt:variant>
        <vt:i4>1114174</vt:i4>
      </vt:variant>
      <vt:variant>
        <vt:i4>116</vt:i4>
      </vt:variant>
      <vt:variant>
        <vt:i4>0</vt:i4>
      </vt:variant>
      <vt:variant>
        <vt:i4>5</vt:i4>
      </vt:variant>
      <vt:variant>
        <vt:lpwstr/>
      </vt:variant>
      <vt:variant>
        <vt:lpwstr>_Toc506799481</vt:lpwstr>
      </vt:variant>
      <vt:variant>
        <vt:i4>1114174</vt:i4>
      </vt:variant>
      <vt:variant>
        <vt:i4>110</vt:i4>
      </vt:variant>
      <vt:variant>
        <vt:i4>0</vt:i4>
      </vt:variant>
      <vt:variant>
        <vt:i4>5</vt:i4>
      </vt:variant>
      <vt:variant>
        <vt:lpwstr/>
      </vt:variant>
      <vt:variant>
        <vt:lpwstr>_Toc506799480</vt:lpwstr>
      </vt:variant>
      <vt:variant>
        <vt:i4>1966142</vt:i4>
      </vt:variant>
      <vt:variant>
        <vt:i4>104</vt:i4>
      </vt:variant>
      <vt:variant>
        <vt:i4>0</vt:i4>
      </vt:variant>
      <vt:variant>
        <vt:i4>5</vt:i4>
      </vt:variant>
      <vt:variant>
        <vt:lpwstr/>
      </vt:variant>
      <vt:variant>
        <vt:lpwstr>_Toc506799479</vt:lpwstr>
      </vt:variant>
      <vt:variant>
        <vt:i4>1966142</vt:i4>
      </vt:variant>
      <vt:variant>
        <vt:i4>98</vt:i4>
      </vt:variant>
      <vt:variant>
        <vt:i4>0</vt:i4>
      </vt:variant>
      <vt:variant>
        <vt:i4>5</vt:i4>
      </vt:variant>
      <vt:variant>
        <vt:lpwstr/>
      </vt:variant>
      <vt:variant>
        <vt:lpwstr>_Toc506799478</vt:lpwstr>
      </vt:variant>
      <vt:variant>
        <vt:i4>1966142</vt:i4>
      </vt:variant>
      <vt:variant>
        <vt:i4>92</vt:i4>
      </vt:variant>
      <vt:variant>
        <vt:i4>0</vt:i4>
      </vt:variant>
      <vt:variant>
        <vt:i4>5</vt:i4>
      </vt:variant>
      <vt:variant>
        <vt:lpwstr/>
      </vt:variant>
      <vt:variant>
        <vt:lpwstr>_Toc506799477</vt:lpwstr>
      </vt:variant>
      <vt:variant>
        <vt:i4>1966142</vt:i4>
      </vt:variant>
      <vt:variant>
        <vt:i4>86</vt:i4>
      </vt:variant>
      <vt:variant>
        <vt:i4>0</vt:i4>
      </vt:variant>
      <vt:variant>
        <vt:i4>5</vt:i4>
      </vt:variant>
      <vt:variant>
        <vt:lpwstr/>
      </vt:variant>
      <vt:variant>
        <vt:lpwstr>_Toc506799476</vt:lpwstr>
      </vt:variant>
      <vt:variant>
        <vt:i4>1966142</vt:i4>
      </vt:variant>
      <vt:variant>
        <vt:i4>80</vt:i4>
      </vt:variant>
      <vt:variant>
        <vt:i4>0</vt:i4>
      </vt:variant>
      <vt:variant>
        <vt:i4>5</vt:i4>
      </vt:variant>
      <vt:variant>
        <vt:lpwstr/>
      </vt:variant>
      <vt:variant>
        <vt:lpwstr>_Toc506799475</vt:lpwstr>
      </vt:variant>
      <vt:variant>
        <vt:i4>1966142</vt:i4>
      </vt:variant>
      <vt:variant>
        <vt:i4>74</vt:i4>
      </vt:variant>
      <vt:variant>
        <vt:i4>0</vt:i4>
      </vt:variant>
      <vt:variant>
        <vt:i4>5</vt:i4>
      </vt:variant>
      <vt:variant>
        <vt:lpwstr/>
      </vt:variant>
      <vt:variant>
        <vt:lpwstr>_Toc506799474</vt:lpwstr>
      </vt:variant>
      <vt:variant>
        <vt:i4>1966142</vt:i4>
      </vt:variant>
      <vt:variant>
        <vt:i4>68</vt:i4>
      </vt:variant>
      <vt:variant>
        <vt:i4>0</vt:i4>
      </vt:variant>
      <vt:variant>
        <vt:i4>5</vt:i4>
      </vt:variant>
      <vt:variant>
        <vt:lpwstr/>
      </vt:variant>
      <vt:variant>
        <vt:lpwstr>_Toc506799473</vt:lpwstr>
      </vt:variant>
      <vt:variant>
        <vt:i4>1966142</vt:i4>
      </vt:variant>
      <vt:variant>
        <vt:i4>62</vt:i4>
      </vt:variant>
      <vt:variant>
        <vt:i4>0</vt:i4>
      </vt:variant>
      <vt:variant>
        <vt:i4>5</vt:i4>
      </vt:variant>
      <vt:variant>
        <vt:lpwstr/>
      </vt:variant>
      <vt:variant>
        <vt:lpwstr>_Toc506799472</vt:lpwstr>
      </vt:variant>
      <vt:variant>
        <vt:i4>1966142</vt:i4>
      </vt:variant>
      <vt:variant>
        <vt:i4>56</vt:i4>
      </vt:variant>
      <vt:variant>
        <vt:i4>0</vt:i4>
      </vt:variant>
      <vt:variant>
        <vt:i4>5</vt:i4>
      </vt:variant>
      <vt:variant>
        <vt:lpwstr/>
      </vt:variant>
      <vt:variant>
        <vt:lpwstr>_Toc506799471</vt:lpwstr>
      </vt:variant>
      <vt:variant>
        <vt:i4>1966142</vt:i4>
      </vt:variant>
      <vt:variant>
        <vt:i4>50</vt:i4>
      </vt:variant>
      <vt:variant>
        <vt:i4>0</vt:i4>
      </vt:variant>
      <vt:variant>
        <vt:i4>5</vt:i4>
      </vt:variant>
      <vt:variant>
        <vt:lpwstr/>
      </vt:variant>
      <vt:variant>
        <vt:lpwstr>_Toc506799470</vt:lpwstr>
      </vt:variant>
      <vt:variant>
        <vt:i4>2031678</vt:i4>
      </vt:variant>
      <vt:variant>
        <vt:i4>44</vt:i4>
      </vt:variant>
      <vt:variant>
        <vt:i4>0</vt:i4>
      </vt:variant>
      <vt:variant>
        <vt:i4>5</vt:i4>
      </vt:variant>
      <vt:variant>
        <vt:lpwstr/>
      </vt:variant>
      <vt:variant>
        <vt:lpwstr>_Toc506799469</vt:lpwstr>
      </vt:variant>
      <vt:variant>
        <vt:i4>2031678</vt:i4>
      </vt:variant>
      <vt:variant>
        <vt:i4>38</vt:i4>
      </vt:variant>
      <vt:variant>
        <vt:i4>0</vt:i4>
      </vt:variant>
      <vt:variant>
        <vt:i4>5</vt:i4>
      </vt:variant>
      <vt:variant>
        <vt:lpwstr/>
      </vt:variant>
      <vt:variant>
        <vt:lpwstr>_Toc506799468</vt:lpwstr>
      </vt:variant>
      <vt:variant>
        <vt:i4>2031678</vt:i4>
      </vt:variant>
      <vt:variant>
        <vt:i4>32</vt:i4>
      </vt:variant>
      <vt:variant>
        <vt:i4>0</vt:i4>
      </vt:variant>
      <vt:variant>
        <vt:i4>5</vt:i4>
      </vt:variant>
      <vt:variant>
        <vt:lpwstr/>
      </vt:variant>
      <vt:variant>
        <vt:lpwstr>_Toc506799467</vt:lpwstr>
      </vt:variant>
      <vt:variant>
        <vt:i4>2031678</vt:i4>
      </vt:variant>
      <vt:variant>
        <vt:i4>26</vt:i4>
      </vt:variant>
      <vt:variant>
        <vt:i4>0</vt:i4>
      </vt:variant>
      <vt:variant>
        <vt:i4>5</vt:i4>
      </vt:variant>
      <vt:variant>
        <vt:lpwstr/>
      </vt:variant>
      <vt:variant>
        <vt:lpwstr>_Toc506799466</vt:lpwstr>
      </vt:variant>
      <vt:variant>
        <vt:i4>2031678</vt:i4>
      </vt:variant>
      <vt:variant>
        <vt:i4>20</vt:i4>
      </vt:variant>
      <vt:variant>
        <vt:i4>0</vt:i4>
      </vt:variant>
      <vt:variant>
        <vt:i4>5</vt:i4>
      </vt:variant>
      <vt:variant>
        <vt:lpwstr/>
      </vt:variant>
      <vt:variant>
        <vt:lpwstr>_Toc506799465</vt:lpwstr>
      </vt:variant>
      <vt:variant>
        <vt:i4>2031678</vt:i4>
      </vt:variant>
      <vt:variant>
        <vt:i4>14</vt:i4>
      </vt:variant>
      <vt:variant>
        <vt:i4>0</vt:i4>
      </vt:variant>
      <vt:variant>
        <vt:i4>5</vt:i4>
      </vt:variant>
      <vt:variant>
        <vt:lpwstr/>
      </vt:variant>
      <vt:variant>
        <vt:lpwstr>_Toc506799464</vt:lpwstr>
      </vt:variant>
      <vt:variant>
        <vt:i4>2031678</vt:i4>
      </vt:variant>
      <vt:variant>
        <vt:i4>8</vt:i4>
      </vt:variant>
      <vt:variant>
        <vt:i4>0</vt:i4>
      </vt:variant>
      <vt:variant>
        <vt:i4>5</vt:i4>
      </vt:variant>
      <vt:variant>
        <vt:lpwstr/>
      </vt:variant>
      <vt:variant>
        <vt:lpwstr>_Toc506799463</vt:lpwstr>
      </vt:variant>
      <vt:variant>
        <vt:i4>2031678</vt:i4>
      </vt:variant>
      <vt:variant>
        <vt:i4>2</vt:i4>
      </vt:variant>
      <vt:variant>
        <vt:i4>0</vt:i4>
      </vt:variant>
      <vt:variant>
        <vt:i4>5</vt:i4>
      </vt:variant>
      <vt:variant>
        <vt:lpwstr/>
      </vt:variant>
      <vt:variant>
        <vt:lpwstr>_Toc506799462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Edith Rosenkranz</dc:creator>
  <cp:keywords/>
  <cp:lastModifiedBy>Wyss Philippe SBFI</cp:lastModifiedBy>
  <cp:revision>23</cp:revision>
  <cp:lastPrinted>2018-07-09T15:28:00Z</cp:lastPrinted>
  <dcterms:created xsi:type="dcterms:W3CDTF">2025-06-26T13:27:00Z</dcterms:created>
  <dcterms:modified xsi:type="dcterms:W3CDTF">2025-07-02T09:07:00Z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EVDCFG@15.1400:DocumentID">
    <vt:lpwstr/>
  </property>
  <property fmtid="{D5CDD505-2E9C-101B-9397-08002B2CF9AE}" pid="3" name="FSC#EVDCFG@15.1400:DossierBarCode">
    <vt:lpwstr/>
  </property>
  <property fmtid="{D5CDD505-2E9C-101B-9397-08002B2CF9AE}" pid="4" name="FSC#EVDCFG@15.1400:RespOrgHome2">
    <vt:lpwstr/>
  </property>
  <property fmtid="{D5CDD505-2E9C-101B-9397-08002B2CF9AE}" pid="5" name="FSC#EVDCFG@15.1400:RespOrgHome3">
    <vt:lpwstr/>
  </property>
  <property fmtid="{D5CDD505-2E9C-101B-9397-08002B2CF9AE}" pid="6" name="FSC#EVDCFG@15.1400:RespOrgHome4">
    <vt:lpwstr/>
  </property>
  <property fmtid="{D5CDD505-2E9C-101B-9397-08002B2CF9AE}" pid="7" name="FSC#EVDCFG@15.1400:RespOrgStreet2">
    <vt:lpwstr/>
  </property>
  <property fmtid="{D5CDD505-2E9C-101B-9397-08002B2CF9AE}" pid="8" name="FSC#EVDCFG@15.1400:RespOrgStreet3">
    <vt:lpwstr/>
  </property>
  <property fmtid="{D5CDD505-2E9C-101B-9397-08002B2CF9AE}" pid="9" name="FSC#EVDCFG@15.1400:RespOrgStreet4">
    <vt:lpwstr/>
  </property>
  <property fmtid="{D5CDD505-2E9C-101B-9397-08002B2CF9AE}" pid="10" name="FSC#EVDCFG@15.1400:ActualVersionNumber">
    <vt:lpwstr>2</vt:lpwstr>
  </property>
  <property fmtid="{D5CDD505-2E9C-101B-9397-08002B2CF9AE}" pid="11" name="FSC#EVDCFG@15.1400:ActualVersionCreatedAt">
    <vt:lpwstr>2018-08-28T14:17:21</vt:lpwstr>
  </property>
  <property fmtid="{D5CDD505-2E9C-101B-9397-08002B2CF9AE}" pid="12" name="FSC#EVDCFG@15.1400:ResponsibleBureau_DE">
    <vt:lpwstr>Staatssekretariat für Bildung, Forschung und Innovation SBFI</vt:lpwstr>
  </property>
  <property fmtid="{D5CDD505-2E9C-101B-9397-08002B2CF9AE}" pid="13" name="FSC#EVDCFG@15.1400:ResponsibleBureau_EN">
    <vt:lpwstr>State Secretariat for Education, Research and Innovation SERI</vt:lpwstr>
  </property>
  <property fmtid="{D5CDD505-2E9C-101B-9397-08002B2CF9AE}" pid="14" name="FSC#EVDCFG@15.1400:ResponsibleBureau_FR">
    <vt:lpwstr>Secrétariat d'Etat à la formation, à la recherche et à l'innovation SEFRI</vt:lpwstr>
  </property>
  <property fmtid="{D5CDD505-2E9C-101B-9397-08002B2CF9AE}" pid="15" name="FSC#EVDCFG@15.1400:ResponsibleBureau_IT">
    <vt:lpwstr>Segreteria di Stato per la formazione, la ricerca e l'innovazione SEFRI</vt:lpwstr>
  </property>
  <property fmtid="{D5CDD505-2E9C-101B-9397-08002B2CF9AE}" pid="16" name="FSC#EVDCFG@15.1400:UserInChargeUserTitle">
    <vt:lpwstr/>
  </property>
  <property fmtid="{D5CDD505-2E9C-101B-9397-08002B2CF9AE}" pid="17" name="FSC#EVDCFG@15.1400:UserInChargeUserName">
    <vt:lpwstr>Trachsel</vt:lpwstr>
  </property>
  <property fmtid="{D5CDD505-2E9C-101B-9397-08002B2CF9AE}" pid="18" name="FSC#EVDCFG@15.1400:UserInChargeUserFirstname">
    <vt:lpwstr/>
  </property>
  <property fmtid="{D5CDD505-2E9C-101B-9397-08002B2CF9AE}" pid="19" name="FSC#EVDCFG@15.1400:UserInChargeUserEnvSalutationDE">
    <vt:lpwstr>Projektverantwortlicher_x000d_
Responsable de projet_x000d_
Responsabile di progetto</vt:lpwstr>
  </property>
  <property fmtid="{D5CDD505-2E9C-101B-9397-08002B2CF9AE}" pid="20" name="FSC#EVDCFG@15.1400:UserInChargeUserEnvSalutationEN">
    <vt:lpwstr/>
  </property>
  <property fmtid="{D5CDD505-2E9C-101B-9397-08002B2CF9AE}" pid="21" name="FSC#EVDCFG@15.1400:UserInChargeUserEnvSalutationFR">
    <vt:lpwstr/>
  </property>
  <property fmtid="{D5CDD505-2E9C-101B-9397-08002B2CF9AE}" pid="22" name="FSC#EVDCFG@15.1400:UserInChargeUserEnvSalutationIT">
    <vt:lpwstr/>
  </property>
  <property fmtid="{D5CDD505-2E9C-101B-9397-08002B2CF9AE}" pid="23" name="FSC#EVDCFG@15.1400:FilerespUserPersonTitle">
    <vt:lpwstr>SBFI </vt:lpwstr>
  </property>
  <property fmtid="{D5CDD505-2E9C-101B-9397-08002B2CF9AE}" pid="24" name="FSC#EVDCFG@15.1400:Address">
    <vt:lpwstr/>
  </property>
  <property fmtid="{D5CDD505-2E9C-101B-9397-08002B2CF9AE}" pid="25" name="FSC#COOSYSTEM@1.1:Container">
    <vt:lpwstr>COO.2101.108.3.662954</vt:lpwstr>
  </property>
  <property fmtid="{D5CDD505-2E9C-101B-9397-08002B2CF9AE}" pid="26" name="FSC#COOELAK@1.1001:Subject">
    <vt:lpwstr/>
  </property>
  <property fmtid="{D5CDD505-2E9C-101B-9397-08002B2CF9AE}" pid="27" name="FSC#COOELAK@1.1001:FileReference">
    <vt:lpwstr>312.01-00001</vt:lpwstr>
  </property>
  <property fmtid="{D5CDD505-2E9C-101B-9397-08002B2CF9AE}" pid="28" name="FSC#COOELAK@1.1001:FileRefYear">
    <vt:lpwstr>2015</vt:lpwstr>
  </property>
  <property fmtid="{D5CDD505-2E9C-101B-9397-08002B2CF9AE}" pid="29" name="FSC#COOELAK@1.1001:FileRefOrdinal">
    <vt:lpwstr>1</vt:lpwstr>
  </property>
  <property fmtid="{D5CDD505-2E9C-101B-9397-08002B2CF9AE}" pid="30" name="FSC#COOELAK@1.1001:FileRefOU">
    <vt:lpwstr>BGB / SBFI</vt:lpwstr>
  </property>
  <property fmtid="{D5CDD505-2E9C-101B-9397-08002B2CF9AE}" pid="31" name="FSC#COOELAK@1.1001:Organization">
    <vt:lpwstr/>
  </property>
  <property fmtid="{D5CDD505-2E9C-101B-9397-08002B2CF9AE}" pid="32" name="FSC#COOELAK@1.1001:Owner">
    <vt:lpwstr>Wyss Philippe, SBFI </vt:lpwstr>
  </property>
  <property fmtid="{D5CDD505-2E9C-101B-9397-08002B2CF9AE}" pid="33" name="FSC#COOELAK@1.1001:OwnerExtension">
    <vt:lpwstr>+41 58 463 44 52</vt:lpwstr>
  </property>
  <property fmtid="{D5CDD505-2E9C-101B-9397-08002B2CF9AE}" pid="34" name="FSC#COOELAK@1.1001:OwnerFaxExtension">
    <vt:lpwstr>+41 58 464 96 14</vt:lpwstr>
  </property>
  <property fmtid="{D5CDD505-2E9C-101B-9397-08002B2CF9AE}" pid="35" name="FSC#COOELAK@1.1001:DispatchedBy">
    <vt:lpwstr/>
  </property>
  <property fmtid="{D5CDD505-2E9C-101B-9397-08002B2CF9AE}" pid="36" name="FSC#COOELAK@1.1001:DispatchedAt">
    <vt:lpwstr/>
  </property>
  <property fmtid="{D5CDD505-2E9C-101B-9397-08002B2CF9AE}" pid="37" name="FSC#COOELAK@1.1001:ApprovedBy">
    <vt:lpwstr/>
  </property>
  <property fmtid="{D5CDD505-2E9C-101B-9397-08002B2CF9AE}" pid="38" name="FSC#COOELAK@1.1001:ApprovedAt">
    <vt:lpwstr/>
  </property>
  <property fmtid="{D5CDD505-2E9C-101B-9397-08002B2CF9AE}" pid="39" name="FSC#COOELAK@1.1001:Department">
    <vt:lpwstr>Berufliche Grundbildung (BGB / SBFI)</vt:lpwstr>
  </property>
  <property fmtid="{D5CDD505-2E9C-101B-9397-08002B2CF9AE}" pid="40" name="FSC#COOELAK@1.1001:CreatedAt">
    <vt:lpwstr>11.07.2018</vt:lpwstr>
  </property>
  <property fmtid="{D5CDD505-2E9C-101B-9397-08002B2CF9AE}" pid="41" name="FSC#COOELAK@1.1001:OU">
    <vt:lpwstr>Berufliche Grundbildung (BGB / SBFI)</vt:lpwstr>
  </property>
  <property fmtid="{D5CDD505-2E9C-101B-9397-08002B2CF9AE}" pid="42" name="FSC#COOELAK@1.1001:Priority">
    <vt:lpwstr> ()</vt:lpwstr>
  </property>
  <property fmtid="{D5CDD505-2E9C-101B-9397-08002B2CF9AE}" pid="43" name="FSC#COOELAK@1.1001:ObjBarCode">
    <vt:lpwstr>*COO.2101.108.3.662954*</vt:lpwstr>
  </property>
  <property fmtid="{D5CDD505-2E9C-101B-9397-08002B2CF9AE}" pid="44" name="FSC#COOELAK@1.1001:RefBarCode">
    <vt:lpwstr>*COO.2101.108.7.480097*</vt:lpwstr>
  </property>
  <property fmtid="{D5CDD505-2E9C-101B-9397-08002B2CF9AE}" pid="45" name="FSC#COOELAK@1.1001:FileRefBarCode">
    <vt:lpwstr>*312.01-00001*</vt:lpwstr>
  </property>
  <property fmtid="{D5CDD505-2E9C-101B-9397-08002B2CF9AE}" pid="46" name="FSC#COOELAK@1.1001:ExternalRef">
    <vt:lpwstr/>
  </property>
  <property fmtid="{D5CDD505-2E9C-101B-9397-08002B2CF9AE}" pid="47" name="FSC#COOELAK@1.1001:IncomingNumber">
    <vt:lpwstr/>
  </property>
  <property fmtid="{D5CDD505-2E9C-101B-9397-08002B2CF9AE}" pid="48" name="FSC#COOELAK@1.1001:IncomingSubject">
    <vt:lpwstr/>
  </property>
  <property fmtid="{D5CDD505-2E9C-101B-9397-08002B2CF9AE}" pid="49" name="FSC#COOELAK@1.1001:ProcessResponsible">
    <vt:lpwstr/>
  </property>
  <property fmtid="{D5CDD505-2E9C-101B-9397-08002B2CF9AE}" pid="50" name="FSC#COOELAK@1.1001:ProcessResponsiblePhone">
    <vt:lpwstr/>
  </property>
  <property fmtid="{D5CDD505-2E9C-101B-9397-08002B2CF9AE}" pid="51" name="FSC#COOELAK@1.1001:ProcessResponsibleMail">
    <vt:lpwstr/>
  </property>
  <property fmtid="{D5CDD505-2E9C-101B-9397-08002B2CF9AE}" pid="52" name="FSC#COOELAK@1.1001:ProcessResponsibleFax">
    <vt:lpwstr/>
  </property>
  <property fmtid="{D5CDD505-2E9C-101B-9397-08002B2CF9AE}" pid="53" name="FSC#COOELAK@1.1001:ApproverFirstName">
    <vt:lpwstr/>
  </property>
  <property fmtid="{D5CDD505-2E9C-101B-9397-08002B2CF9AE}" pid="54" name="FSC#COOELAK@1.1001:ApproverSurName">
    <vt:lpwstr/>
  </property>
  <property fmtid="{D5CDD505-2E9C-101B-9397-08002B2CF9AE}" pid="55" name="FSC#COOELAK@1.1001:ApproverTitle">
    <vt:lpwstr/>
  </property>
  <property fmtid="{D5CDD505-2E9C-101B-9397-08002B2CF9AE}" pid="56" name="FSC#COOELAK@1.1001:ExternalDate">
    <vt:lpwstr/>
  </property>
  <property fmtid="{D5CDD505-2E9C-101B-9397-08002B2CF9AE}" pid="57" name="FSC#COOELAK@1.1001:SettlementApprovedAt">
    <vt:lpwstr/>
  </property>
  <property fmtid="{D5CDD505-2E9C-101B-9397-08002B2CF9AE}" pid="58" name="FSC#COOELAK@1.1001:BaseNumber">
    <vt:lpwstr>312.01</vt:lpwstr>
  </property>
  <property fmtid="{D5CDD505-2E9C-101B-9397-08002B2CF9AE}" pid="59" name="FSC#COOELAK@1.1001:CurrentUserRolePos">
    <vt:lpwstr>Sekretariat</vt:lpwstr>
  </property>
  <property fmtid="{D5CDD505-2E9C-101B-9397-08002B2CF9AE}" pid="60" name="FSC#COOELAK@1.1001:CurrentUserEmail">
    <vt:lpwstr>philippe.wyss@sbfi.admin.ch</vt:lpwstr>
  </property>
  <property fmtid="{D5CDD505-2E9C-101B-9397-08002B2CF9AE}" pid="61" name="FSC#ELAKGOV@1.1001:PersonalSubjGender">
    <vt:lpwstr/>
  </property>
  <property fmtid="{D5CDD505-2E9C-101B-9397-08002B2CF9AE}" pid="62" name="FSC#ELAKGOV@1.1001:PersonalSubjFirstName">
    <vt:lpwstr/>
  </property>
  <property fmtid="{D5CDD505-2E9C-101B-9397-08002B2CF9AE}" pid="63" name="FSC#ELAKGOV@1.1001:PersonalSubjSurName">
    <vt:lpwstr/>
  </property>
  <property fmtid="{D5CDD505-2E9C-101B-9397-08002B2CF9AE}" pid="64" name="FSC#ELAKGOV@1.1001:PersonalSubjSalutation">
    <vt:lpwstr/>
  </property>
  <property fmtid="{D5CDD505-2E9C-101B-9397-08002B2CF9AE}" pid="65" name="FSC#ELAKGOV@1.1001:PersonalSubjAddress">
    <vt:lpwstr/>
  </property>
  <property fmtid="{D5CDD505-2E9C-101B-9397-08002B2CF9AE}" pid="66" name="FSC#EVDCFG@15.1400:PositionNumber">
    <vt:lpwstr/>
  </property>
  <property fmtid="{D5CDD505-2E9C-101B-9397-08002B2CF9AE}" pid="67" name="FSC#EVDCFG@15.1400:Dossierref">
    <vt:lpwstr>312.01-00001</vt:lpwstr>
  </property>
  <property fmtid="{D5CDD505-2E9C-101B-9397-08002B2CF9AE}" pid="68" name="FSC#EVDCFG@15.1400:FileRespEmail">
    <vt:lpwstr>reto.trachsel@sbfi.admin.ch</vt:lpwstr>
  </property>
  <property fmtid="{D5CDD505-2E9C-101B-9397-08002B2CF9AE}" pid="69" name="FSC#EVDCFG@15.1400:FileRespFax">
    <vt:lpwstr>+41 58 464 96 14</vt:lpwstr>
  </property>
  <property fmtid="{D5CDD505-2E9C-101B-9397-08002B2CF9AE}" pid="70" name="FSC#EVDCFG@15.1400:FileRespHome">
    <vt:lpwstr>Bern</vt:lpwstr>
  </property>
  <property fmtid="{D5CDD505-2E9C-101B-9397-08002B2CF9AE}" pid="71" name="FSC#EVDCFG@15.1400:FileResponsible">
    <vt:lpwstr>Reto Trachsel</vt:lpwstr>
  </property>
  <property fmtid="{D5CDD505-2E9C-101B-9397-08002B2CF9AE}" pid="72" name="FSC#EVDCFG@15.1400:UserInCharge">
    <vt:lpwstr/>
  </property>
  <property fmtid="{D5CDD505-2E9C-101B-9397-08002B2CF9AE}" pid="73" name="FSC#EVDCFG@15.1400:FileRespOrg">
    <vt:lpwstr/>
  </property>
  <property fmtid="{D5CDD505-2E9C-101B-9397-08002B2CF9AE}" pid="74" name="FSC#EVDCFG@15.1400:FileRespOrgHome">
    <vt:lpwstr>Bern</vt:lpwstr>
  </property>
  <property fmtid="{D5CDD505-2E9C-101B-9397-08002B2CF9AE}" pid="75" name="FSC#EVDCFG@15.1400:FileRespOrgStreet">
    <vt:lpwstr>Effingerstrasse 27</vt:lpwstr>
  </property>
  <property fmtid="{D5CDD505-2E9C-101B-9397-08002B2CF9AE}" pid="76" name="FSC#EVDCFG@15.1400:FileRespOrgZipCode">
    <vt:lpwstr>3003</vt:lpwstr>
  </property>
  <property fmtid="{D5CDD505-2E9C-101B-9397-08002B2CF9AE}" pid="77" name="FSC#EVDCFG@15.1400:FileRespshortsign">
    <vt:lpwstr>trr</vt:lpwstr>
  </property>
  <property fmtid="{D5CDD505-2E9C-101B-9397-08002B2CF9AE}" pid="78" name="FSC#EVDCFG@15.1400:FileRespStreet">
    <vt:lpwstr>Einsteinstrasse 2</vt:lpwstr>
  </property>
  <property fmtid="{D5CDD505-2E9C-101B-9397-08002B2CF9AE}" pid="79" name="FSC#EVDCFG@15.1400:FileRespTel">
    <vt:lpwstr>+41 58 464 64 07</vt:lpwstr>
  </property>
  <property fmtid="{D5CDD505-2E9C-101B-9397-08002B2CF9AE}" pid="80" name="FSC#EVDCFG@15.1400:FileRespZipCode">
    <vt:lpwstr>3003</vt:lpwstr>
  </property>
  <property fmtid="{D5CDD505-2E9C-101B-9397-08002B2CF9AE}" pid="81" name="FSC#EVDCFG@15.1400:OutAttachElectr">
    <vt:lpwstr/>
  </property>
  <property fmtid="{D5CDD505-2E9C-101B-9397-08002B2CF9AE}" pid="82" name="FSC#EVDCFG@15.1400:OutAttachPhysic">
    <vt:lpwstr/>
  </property>
  <property fmtid="{D5CDD505-2E9C-101B-9397-08002B2CF9AE}" pid="83" name="FSC#EVDCFG@15.1400:SignAcceptedDraft1">
    <vt:lpwstr/>
  </property>
  <property fmtid="{D5CDD505-2E9C-101B-9397-08002B2CF9AE}" pid="84" name="FSC#EVDCFG@15.1400:SignAcceptedDraft1FR">
    <vt:lpwstr/>
  </property>
  <property fmtid="{D5CDD505-2E9C-101B-9397-08002B2CF9AE}" pid="85" name="FSC#EVDCFG@15.1400:SignAcceptedDraft2">
    <vt:lpwstr/>
  </property>
  <property fmtid="{D5CDD505-2E9C-101B-9397-08002B2CF9AE}" pid="86" name="FSC#EVDCFG@15.1400:SignAcceptedDraft2FR">
    <vt:lpwstr/>
  </property>
  <property fmtid="{D5CDD505-2E9C-101B-9397-08002B2CF9AE}" pid="87" name="FSC#EVDCFG@15.1400:SignApproved1">
    <vt:lpwstr/>
  </property>
  <property fmtid="{D5CDD505-2E9C-101B-9397-08002B2CF9AE}" pid="88" name="FSC#EVDCFG@15.1400:SignApproved1FR">
    <vt:lpwstr/>
  </property>
  <property fmtid="{D5CDD505-2E9C-101B-9397-08002B2CF9AE}" pid="89" name="FSC#EVDCFG@15.1400:SignApproved2">
    <vt:lpwstr/>
  </property>
  <property fmtid="{D5CDD505-2E9C-101B-9397-08002B2CF9AE}" pid="90" name="FSC#EVDCFG@15.1400:SignApproved2FR">
    <vt:lpwstr/>
  </property>
  <property fmtid="{D5CDD505-2E9C-101B-9397-08002B2CF9AE}" pid="91" name="FSC#EVDCFG@15.1400:SubDossierBarCode">
    <vt:lpwstr/>
  </property>
  <property fmtid="{D5CDD505-2E9C-101B-9397-08002B2CF9AE}" pid="92" name="FSC#EVDCFG@15.1400:Subject">
    <vt:lpwstr/>
  </property>
  <property fmtid="{D5CDD505-2E9C-101B-9397-08002B2CF9AE}" pid="93" name="FSC#EVDCFG@15.1400:Title">
    <vt:lpwstr>i_R_18-2_Leitvorlage_BiPla</vt:lpwstr>
  </property>
  <property fmtid="{D5CDD505-2E9C-101B-9397-08002B2CF9AE}" pid="94" name="FSC#EVDCFG@15.1400:UserFunction">
    <vt:lpwstr>Sachbearbeiter/in - BGB / SBFI</vt:lpwstr>
  </property>
  <property fmtid="{D5CDD505-2E9C-101B-9397-08002B2CF9AE}" pid="95" name="FSC#EVDCFG@15.1400:SalutationEnglish">
    <vt:lpwstr>Vocational Education and Training </vt:lpwstr>
  </property>
  <property fmtid="{D5CDD505-2E9C-101B-9397-08002B2CF9AE}" pid="96" name="FSC#EVDCFG@15.1400:SalutationFrench">
    <vt:lpwstr/>
  </property>
  <property fmtid="{D5CDD505-2E9C-101B-9397-08002B2CF9AE}" pid="97" name="FSC#EVDCFG@15.1400:SalutationGerman">
    <vt:lpwstr/>
  </property>
  <property fmtid="{D5CDD505-2E9C-101B-9397-08002B2CF9AE}" pid="98" name="FSC#EVDCFG@15.1400:SalutationItalian">
    <vt:lpwstr/>
  </property>
  <property fmtid="{D5CDD505-2E9C-101B-9397-08002B2CF9AE}" pid="99" name="FSC#EVDCFG@15.1400:SalutationEnglishUser">
    <vt:lpwstr/>
  </property>
  <property fmtid="{D5CDD505-2E9C-101B-9397-08002B2CF9AE}" pid="100" name="FSC#EVDCFG@15.1400:SalutationFrenchUser">
    <vt:lpwstr>Responsable de projet</vt:lpwstr>
  </property>
  <property fmtid="{D5CDD505-2E9C-101B-9397-08002B2CF9AE}" pid="101" name="FSC#EVDCFG@15.1400:SalutationGermanUser">
    <vt:lpwstr>Projektverantwortlicher</vt:lpwstr>
  </property>
  <property fmtid="{D5CDD505-2E9C-101B-9397-08002B2CF9AE}" pid="102" name="FSC#EVDCFG@15.1400:SalutationItalianUser">
    <vt:lpwstr>Responsabile di progetto</vt:lpwstr>
  </property>
  <property fmtid="{D5CDD505-2E9C-101B-9397-08002B2CF9AE}" pid="103" name="FSC#EVDCFG@15.1400:FileRespOrgShortname">
    <vt:lpwstr>BGB / SBFI</vt:lpwstr>
  </property>
  <property fmtid="{D5CDD505-2E9C-101B-9397-08002B2CF9AE}" pid="104" name="FSC#EVDCFG@15.1400:ResponsibleEditorFirstname">
    <vt:lpwstr>Reto</vt:lpwstr>
  </property>
  <property fmtid="{D5CDD505-2E9C-101B-9397-08002B2CF9AE}" pid="105" name="FSC#EVDCFG@15.1400:ResponsibleEditorSurname">
    <vt:lpwstr>Trachsel</vt:lpwstr>
  </property>
  <property fmtid="{D5CDD505-2E9C-101B-9397-08002B2CF9AE}" pid="106" name="FSC#EVDCFG@15.1400:GroupTitle">
    <vt:lpwstr>Berufliche Grundbildung</vt:lpwstr>
  </property>
  <property fmtid="{D5CDD505-2E9C-101B-9397-08002B2CF9AE}" pid="107" name="FSC#ATSTATECFG@1.1001:Office">
    <vt:lpwstr/>
  </property>
  <property fmtid="{D5CDD505-2E9C-101B-9397-08002B2CF9AE}" pid="108" name="FSC#ATSTATECFG@1.1001:Agent">
    <vt:lpwstr>SBFI  Reto Trachsel</vt:lpwstr>
  </property>
  <property fmtid="{D5CDD505-2E9C-101B-9397-08002B2CF9AE}" pid="109" name="FSC#ATSTATECFG@1.1001:AgentPhone">
    <vt:lpwstr>+41 58 464 64 07</vt:lpwstr>
  </property>
  <property fmtid="{D5CDD505-2E9C-101B-9397-08002B2CF9AE}" pid="110" name="FSC#ATSTATECFG@1.1001:DepartmentFax">
    <vt:lpwstr>+41 31 324 96 15</vt:lpwstr>
  </property>
  <property fmtid="{D5CDD505-2E9C-101B-9397-08002B2CF9AE}" pid="111" name="FSC#ATSTATECFG@1.1001:DepartmentEmail">
    <vt:lpwstr>info@bbt.admin.ch</vt:lpwstr>
  </property>
  <property fmtid="{D5CDD505-2E9C-101B-9397-08002B2CF9AE}" pid="112" name="FSC#ATSTATECFG@1.1001:SubfileDate">
    <vt:lpwstr/>
  </property>
  <property fmtid="{D5CDD505-2E9C-101B-9397-08002B2CF9AE}" pid="113" name="FSC#ATSTATECFG@1.1001:SubfileSubject">
    <vt:lpwstr/>
  </property>
  <property fmtid="{D5CDD505-2E9C-101B-9397-08002B2CF9AE}" pid="114" name="FSC#ATSTATECFG@1.1001:DepartmentZipCode">
    <vt:lpwstr>3003</vt:lpwstr>
  </property>
  <property fmtid="{D5CDD505-2E9C-101B-9397-08002B2CF9AE}" pid="115" name="FSC#ATSTATECFG@1.1001:DepartmentCountry">
    <vt:lpwstr/>
  </property>
  <property fmtid="{D5CDD505-2E9C-101B-9397-08002B2CF9AE}" pid="116" name="FSC#ATSTATECFG@1.1001:DepartmentCity">
    <vt:lpwstr>Bern</vt:lpwstr>
  </property>
  <property fmtid="{D5CDD505-2E9C-101B-9397-08002B2CF9AE}" pid="117" name="FSC#ATSTATECFG@1.1001:DepartmentStreet">
    <vt:lpwstr>Effingerstrasse 27</vt:lpwstr>
  </property>
  <property fmtid="{D5CDD505-2E9C-101B-9397-08002B2CF9AE}" pid="118" name="FSC#ATSTATECFG@1.1001:DepartmentDVR">
    <vt:lpwstr/>
  </property>
  <property fmtid="{D5CDD505-2E9C-101B-9397-08002B2CF9AE}" pid="119" name="FSC#ATSTATECFG@1.1001:DepartmentUID">
    <vt:lpwstr/>
  </property>
  <property fmtid="{D5CDD505-2E9C-101B-9397-08002B2CF9AE}" pid="120" name="FSC#ATSTATECFG@1.1001:SubfileReference">
    <vt:lpwstr>312.01-00001/00002/00004/00001</vt:lpwstr>
  </property>
  <property fmtid="{D5CDD505-2E9C-101B-9397-08002B2CF9AE}" pid="121" name="FSC#ATSTATECFG@1.1001:Clause">
    <vt:lpwstr/>
  </property>
  <property fmtid="{D5CDD505-2E9C-101B-9397-08002B2CF9AE}" pid="122" name="FSC#ATSTATECFG@1.1001:ApprovedSignature">
    <vt:lpwstr/>
  </property>
  <property fmtid="{D5CDD505-2E9C-101B-9397-08002B2CF9AE}" pid="123" name="FSC#ATSTATECFG@1.1001:BankAccount">
    <vt:lpwstr/>
  </property>
  <property fmtid="{D5CDD505-2E9C-101B-9397-08002B2CF9AE}" pid="124" name="FSC#ATSTATECFG@1.1001:BankAccountOwner">
    <vt:lpwstr/>
  </property>
  <property fmtid="{D5CDD505-2E9C-101B-9397-08002B2CF9AE}" pid="125" name="FSC#ATSTATECFG@1.1001:BankInstitute">
    <vt:lpwstr/>
  </property>
  <property fmtid="{D5CDD505-2E9C-101B-9397-08002B2CF9AE}" pid="126" name="FSC#ATSTATECFG@1.1001:BankAccountID">
    <vt:lpwstr/>
  </property>
  <property fmtid="{D5CDD505-2E9C-101B-9397-08002B2CF9AE}" pid="127" name="FSC#ATSTATECFG@1.1001:BankAccountIBAN">
    <vt:lpwstr/>
  </property>
  <property fmtid="{D5CDD505-2E9C-101B-9397-08002B2CF9AE}" pid="128" name="FSC#ATSTATECFG@1.1001:BankAccountBIC">
    <vt:lpwstr/>
  </property>
  <property fmtid="{D5CDD505-2E9C-101B-9397-08002B2CF9AE}" pid="129" name="FSC#ATSTATECFG@1.1001:BankName">
    <vt:lpwstr/>
  </property>
  <property fmtid="{D5CDD505-2E9C-101B-9397-08002B2CF9AE}" pid="130" name="FSC#CCAPRECONFIG@15.1001:AddrAnrede">
    <vt:lpwstr/>
  </property>
  <property fmtid="{D5CDD505-2E9C-101B-9397-08002B2CF9AE}" pid="131" name="FSC#CCAPRECONFIG@15.1001:AddrTitel">
    <vt:lpwstr/>
  </property>
  <property fmtid="{D5CDD505-2E9C-101B-9397-08002B2CF9AE}" pid="132" name="FSC#CCAPRECONFIG@15.1001:AddrNachgestellter_Titel">
    <vt:lpwstr/>
  </property>
  <property fmtid="{D5CDD505-2E9C-101B-9397-08002B2CF9AE}" pid="133" name="FSC#CCAPRECONFIG@15.1001:AddrVorname">
    <vt:lpwstr/>
  </property>
  <property fmtid="{D5CDD505-2E9C-101B-9397-08002B2CF9AE}" pid="134" name="FSC#CCAPRECONFIG@15.1001:AddrNachname">
    <vt:lpwstr/>
  </property>
  <property fmtid="{D5CDD505-2E9C-101B-9397-08002B2CF9AE}" pid="135" name="FSC#CCAPRECONFIG@15.1001:AddrzH">
    <vt:lpwstr/>
  </property>
  <property fmtid="{D5CDD505-2E9C-101B-9397-08002B2CF9AE}" pid="136" name="FSC#CCAPRECONFIG@15.1001:AddrGeschlecht">
    <vt:lpwstr/>
  </property>
  <property fmtid="{D5CDD505-2E9C-101B-9397-08002B2CF9AE}" pid="137" name="FSC#CCAPRECONFIG@15.1001:AddrStrasse">
    <vt:lpwstr/>
  </property>
  <property fmtid="{D5CDD505-2E9C-101B-9397-08002B2CF9AE}" pid="138" name="FSC#CCAPRECONFIG@15.1001:AddrHausnummer">
    <vt:lpwstr/>
  </property>
  <property fmtid="{D5CDD505-2E9C-101B-9397-08002B2CF9AE}" pid="139" name="FSC#CCAPRECONFIG@15.1001:AddrStiege">
    <vt:lpwstr/>
  </property>
  <property fmtid="{D5CDD505-2E9C-101B-9397-08002B2CF9AE}" pid="140" name="FSC#CCAPRECONFIG@15.1001:AddrTuer">
    <vt:lpwstr/>
  </property>
  <property fmtid="{D5CDD505-2E9C-101B-9397-08002B2CF9AE}" pid="141" name="FSC#CCAPRECONFIG@15.1001:AddrPostfach">
    <vt:lpwstr/>
  </property>
  <property fmtid="{D5CDD505-2E9C-101B-9397-08002B2CF9AE}" pid="142" name="FSC#CCAPRECONFIG@15.1001:AddrPostleitzahl">
    <vt:lpwstr/>
  </property>
  <property fmtid="{D5CDD505-2E9C-101B-9397-08002B2CF9AE}" pid="143" name="FSC#CCAPRECONFIG@15.1001:AddrOrt">
    <vt:lpwstr/>
  </property>
  <property fmtid="{D5CDD505-2E9C-101B-9397-08002B2CF9AE}" pid="144" name="FSC#CCAPRECONFIG@15.1001:AddrLand">
    <vt:lpwstr/>
  </property>
  <property fmtid="{D5CDD505-2E9C-101B-9397-08002B2CF9AE}" pid="145" name="FSC#CCAPRECONFIG@15.1001:AddrEmail">
    <vt:lpwstr/>
  </property>
  <property fmtid="{D5CDD505-2E9C-101B-9397-08002B2CF9AE}" pid="146" name="FSC#CCAPRECONFIG@15.1001:AddrAdresse">
    <vt:lpwstr/>
  </property>
  <property fmtid="{D5CDD505-2E9C-101B-9397-08002B2CF9AE}" pid="147" name="FSC#CCAPRECONFIG@15.1001:AddrFax">
    <vt:lpwstr/>
  </property>
  <property fmtid="{D5CDD505-2E9C-101B-9397-08002B2CF9AE}" pid="148" name="FSC#CCAPRECONFIG@15.1001:AddrOrganisationsname">
    <vt:lpwstr/>
  </property>
  <property fmtid="{D5CDD505-2E9C-101B-9397-08002B2CF9AE}" pid="149" name="FSC#CCAPRECONFIG@15.1001:AddrOrganisationskurzname">
    <vt:lpwstr/>
  </property>
  <property fmtid="{D5CDD505-2E9C-101B-9397-08002B2CF9AE}" pid="150" name="FSC#CCAPRECONFIG@15.1001:AddrAbschriftsbemerkung">
    <vt:lpwstr/>
  </property>
  <property fmtid="{D5CDD505-2E9C-101B-9397-08002B2CF9AE}" pid="151" name="FSC#CCAPRECONFIG@15.1001:AddrName_Zeile_2">
    <vt:lpwstr/>
  </property>
  <property fmtid="{D5CDD505-2E9C-101B-9397-08002B2CF9AE}" pid="152" name="FSC#CCAPRECONFIG@15.1001:AddrName_Zeile_3">
    <vt:lpwstr/>
  </property>
  <property fmtid="{D5CDD505-2E9C-101B-9397-08002B2CF9AE}" pid="153" name="FSC#CCAPRECONFIG@15.1001:AddrPostalischeAdresse">
    <vt:lpwstr/>
  </property>
  <property fmtid="{D5CDD505-2E9C-101B-9397-08002B2CF9AE}" pid="154" name="FSC#FSCFOLIO@1.1001:docpropproject">
    <vt:lpwstr/>
  </property>
  <property fmtid="{D5CDD505-2E9C-101B-9397-08002B2CF9AE}" pid="155" name="MSIP_Label_aa112399-b73b-40c1-8af2-919b124b9d91_Enabled">
    <vt:lpwstr>true</vt:lpwstr>
  </property>
  <property fmtid="{D5CDD505-2E9C-101B-9397-08002B2CF9AE}" pid="156" name="MSIP_Label_aa112399-b73b-40c1-8af2-919b124b9d91_SetDate">
    <vt:lpwstr>2025-05-09T13:30:29Z</vt:lpwstr>
  </property>
  <property fmtid="{D5CDD505-2E9C-101B-9397-08002B2CF9AE}" pid="157" name="MSIP_Label_aa112399-b73b-40c1-8af2-919b124b9d91_Method">
    <vt:lpwstr>Privileged</vt:lpwstr>
  </property>
  <property fmtid="{D5CDD505-2E9C-101B-9397-08002B2CF9AE}" pid="158" name="MSIP_Label_aa112399-b73b-40c1-8af2-919b124b9d91_Name">
    <vt:lpwstr>L2</vt:lpwstr>
  </property>
  <property fmtid="{D5CDD505-2E9C-101B-9397-08002B2CF9AE}" pid="159" name="MSIP_Label_aa112399-b73b-40c1-8af2-919b124b9d91_SiteId">
    <vt:lpwstr>6ae27add-8276-4a38-88c1-3a9c1f973767</vt:lpwstr>
  </property>
  <property fmtid="{D5CDD505-2E9C-101B-9397-08002B2CF9AE}" pid="160" name="MSIP_Label_aa112399-b73b-40c1-8af2-919b124b9d91_ActionId">
    <vt:lpwstr>62d10626-9225-4b88-869d-390263c173a8</vt:lpwstr>
  </property>
  <property fmtid="{D5CDD505-2E9C-101B-9397-08002B2CF9AE}" pid="161" name="MSIP_Label_aa112399-b73b-40c1-8af2-919b124b9d91_ContentBits">
    <vt:lpwstr>0</vt:lpwstr>
  </property>
  <property fmtid="{D5CDD505-2E9C-101B-9397-08002B2CF9AE}" pid="162" name="MSIP_Label_aa112399-b73b-40c1-8af2-919b124b9d91_Tag">
    <vt:lpwstr>10, 0, 1, 1</vt:lpwstr>
  </property>
</Properties>
</file>